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BA" w:rsidRPr="007B1ABA" w:rsidRDefault="007B1ABA" w:rsidP="007B1AB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B1AB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6" t="10696" r="19827" b="48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ABA" w:rsidRPr="007B1ABA" w:rsidRDefault="007B1ABA" w:rsidP="007B1AB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7B1ABA">
        <w:rPr>
          <w:rFonts w:ascii="Times New Roman" w:eastAsia="Calibri" w:hAnsi="Times New Roman" w:cs="Times New Roman"/>
          <w:bCs/>
          <w:sz w:val="18"/>
          <w:szCs w:val="18"/>
        </w:rPr>
        <w:t>ПРАВИТЕЛЬСТВО САНКТ-ПЕТЕРБУРГА</w:t>
      </w:r>
    </w:p>
    <w:p w:rsidR="007B1ABA" w:rsidRPr="007B1ABA" w:rsidRDefault="007B1ABA" w:rsidP="007B1AB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B1ABA">
        <w:rPr>
          <w:rFonts w:ascii="Times New Roman" w:eastAsia="Calibri" w:hAnsi="Times New Roman" w:cs="Times New Roman"/>
          <w:bCs/>
        </w:rPr>
        <w:t>КОМИТЕТ ПО НАУКЕ И ВЫСШЕЙ ШКОЛЕ</w:t>
      </w:r>
    </w:p>
    <w:p w:rsidR="007B1ABA" w:rsidRPr="007B1ABA" w:rsidRDefault="007B1ABA" w:rsidP="007B1AB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B1ABA">
        <w:rPr>
          <w:rFonts w:ascii="Times New Roman" w:eastAsia="Calibri" w:hAnsi="Times New Roman" w:cs="Times New Roman"/>
        </w:rPr>
        <w:t xml:space="preserve">Санкт-Петербургское государственное бюджетное профессиональное образовательное учреждение </w:t>
      </w:r>
      <w:r w:rsidRPr="007B1ABA">
        <w:rPr>
          <w:rFonts w:ascii="Times New Roman" w:eastAsia="Calibri" w:hAnsi="Times New Roman" w:cs="Times New Roman"/>
          <w:b/>
        </w:rPr>
        <w:t>«Академия</w:t>
      </w:r>
      <w:r w:rsidRPr="007B1ABA">
        <w:rPr>
          <w:rFonts w:ascii="Times New Roman" w:eastAsia="Calibri" w:hAnsi="Times New Roman" w:cs="Times New Roman"/>
          <w:b/>
          <w:bCs/>
        </w:rPr>
        <w:t xml:space="preserve"> машиностроения имени Ж.Я. Котина</w:t>
      </w:r>
      <w:r w:rsidRPr="007B1ABA">
        <w:rPr>
          <w:rFonts w:ascii="Times New Roman" w:eastAsia="Calibri" w:hAnsi="Times New Roman" w:cs="Times New Roman"/>
          <w:b/>
        </w:rPr>
        <w:t>»</w:t>
      </w:r>
    </w:p>
    <w:p w:rsidR="007B1ABA" w:rsidRPr="007B1ABA" w:rsidRDefault="007B1ABA" w:rsidP="007B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1ABA" w:rsidRPr="007B1ABA" w:rsidRDefault="007B1ABA" w:rsidP="007B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1ABA" w:rsidRPr="007B1ABA" w:rsidRDefault="007B1ABA" w:rsidP="007B1A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ABA" w:rsidRPr="007B1ABA" w:rsidRDefault="007B1ABA" w:rsidP="007B1A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ABA" w:rsidRPr="007B1ABA" w:rsidRDefault="007B1ABA" w:rsidP="007B1A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ABA" w:rsidRPr="007B1ABA" w:rsidRDefault="007B1ABA" w:rsidP="007B1A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ABA" w:rsidRPr="007B1ABA" w:rsidRDefault="007B1ABA" w:rsidP="007B1A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1ABA">
        <w:rPr>
          <w:rFonts w:ascii="Times New Roman" w:eastAsia="Calibri" w:hAnsi="Times New Roman" w:cs="Times New Roman"/>
          <w:b/>
          <w:sz w:val="24"/>
          <w:szCs w:val="24"/>
        </w:rPr>
        <w:t>Внеаудиторная самостоятельная работа по учебной дисциплине</w:t>
      </w:r>
    </w:p>
    <w:p w:rsidR="007B1ABA" w:rsidRPr="007B1ABA" w:rsidRDefault="007B1ABA" w:rsidP="007B1A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ЕН.02 Информатика</w:t>
      </w:r>
    </w:p>
    <w:p w:rsidR="007B1ABA" w:rsidRPr="007B1ABA" w:rsidRDefault="007B1ABA" w:rsidP="007B1A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ABA" w:rsidRPr="007B1ABA" w:rsidRDefault="007B1ABA" w:rsidP="007B1A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 </w:t>
      </w:r>
      <w:r w:rsidR="00D2774C" w:rsidRPr="00D2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23.02.02  Автомобиле- и тракторостроение</w:t>
      </w:r>
    </w:p>
    <w:p w:rsidR="007B1ABA" w:rsidRDefault="007B1ABA" w:rsidP="007B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1ABA" w:rsidRPr="007B1ABA" w:rsidRDefault="007B1ABA" w:rsidP="007B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1ABA" w:rsidRPr="007B1ABA" w:rsidRDefault="007B1ABA" w:rsidP="007B1A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1ABA" w:rsidRPr="007B1ABA" w:rsidRDefault="007B1ABA" w:rsidP="007B1A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</w:t>
      </w:r>
      <w:r w:rsidRPr="007B1ABA">
        <w:rPr>
          <w:rFonts w:ascii="Times New Roman" w:eastAsia="Calibri" w:hAnsi="Times New Roman" w:cs="Times New Roman"/>
          <w:b/>
          <w:bCs/>
          <w:sz w:val="24"/>
          <w:szCs w:val="24"/>
        </w:rPr>
        <w:t>россворд</w:t>
      </w:r>
    </w:p>
    <w:p w:rsidR="007B1ABA" w:rsidRPr="007B1ABA" w:rsidRDefault="007B1ABA" w:rsidP="007B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1ABA" w:rsidRPr="007B1ABA" w:rsidRDefault="007B1ABA" w:rsidP="007B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ТЕМА: «Программное обеспечение»</w:t>
      </w:r>
    </w:p>
    <w:p w:rsidR="007B1ABA" w:rsidRPr="007B1ABA" w:rsidRDefault="007B1ABA" w:rsidP="007B1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ABA" w:rsidRDefault="007B1ABA" w:rsidP="007B1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ABA" w:rsidRPr="007B1ABA" w:rsidRDefault="007B1ABA" w:rsidP="007B1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ABA" w:rsidRPr="007B1ABA" w:rsidRDefault="007B1ABA" w:rsidP="007B1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ABA" w:rsidRPr="007B1ABA" w:rsidRDefault="007B1ABA" w:rsidP="007B1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ABA" w:rsidRPr="007B1ABA" w:rsidRDefault="007B1ABA" w:rsidP="007B1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ABA" w:rsidRPr="007B1ABA" w:rsidRDefault="007B1ABA" w:rsidP="00723444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ABA">
        <w:rPr>
          <w:rFonts w:ascii="Times New Roman" w:eastAsia="Calibri" w:hAnsi="Times New Roman" w:cs="Times New Roman"/>
          <w:sz w:val="24"/>
          <w:szCs w:val="24"/>
        </w:rPr>
        <w:t xml:space="preserve">Выполнил: </w:t>
      </w:r>
      <w:r w:rsidR="00562DA8">
        <w:rPr>
          <w:rFonts w:ascii="Times New Roman" w:eastAsia="Calibri" w:hAnsi="Times New Roman" w:cs="Times New Roman"/>
          <w:sz w:val="24"/>
          <w:szCs w:val="24"/>
        </w:rPr>
        <w:t>Круглов 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1ABA" w:rsidRPr="007B1ABA" w:rsidRDefault="007B1ABA" w:rsidP="00723444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ABA">
        <w:rPr>
          <w:rFonts w:ascii="Times New Roman" w:eastAsia="Calibri" w:hAnsi="Times New Roman" w:cs="Times New Roman"/>
          <w:sz w:val="24"/>
          <w:szCs w:val="24"/>
        </w:rPr>
        <w:t xml:space="preserve">Группа </w:t>
      </w:r>
      <w:r>
        <w:rPr>
          <w:rFonts w:ascii="Times New Roman" w:eastAsia="Calibri" w:hAnsi="Times New Roman" w:cs="Times New Roman"/>
          <w:sz w:val="24"/>
          <w:szCs w:val="24"/>
        </w:rPr>
        <w:t>– АТ</w:t>
      </w:r>
      <w:r w:rsidR="00D2774C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118</w:t>
      </w:r>
    </w:p>
    <w:p w:rsidR="007B1ABA" w:rsidRPr="007B1ABA" w:rsidRDefault="007B1ABA" w:rsidP="00723444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1ABA">
        <w:rPr>
          <w:rFonts w:ascii="Times New Roman" w:eastAsia="Calibri" w:hAnsi="Times New Roman" w:cs="Times New Roman"/>
          <w:sz w:val="24"/>
          <w:szCs w:val="24"/>
        </w:rPr>
        <w:t xml:space="preserve">Преподаватель: </w:t>
      </w:r>
      <w:r>
        <w:rPr>
          <w:rFonts w:ascii="Times New Roman" w:eastAsia="Calibri" w:hAnsi="Times New Roman" w:cs="Times New Roman"/>
          <w:sz w:val="24"/>
          <w:szCs w:val="24"/>
        </w:rPr>
        <w:t>Белявина А.А.</w:t>
      </w:r>
    </w:p>
    <w:p w:rsidR="007B1ABA" w:rsidRPr="007B1ABA" w:rsidRDefault="007B1ABA" w:rsidP="007B1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ABA" w:rsidRPr="007B1ABA" w:rsidRDefault="007B1ABA" w:rsidP="007B1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ABA" w:rsidRPr="007B1ABA" w:rsidRDefault="007B1ABA" w:rsidP="007B1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ABA" w:rsidRPr="007B1ABA" w:rsidRDefault="007B1ABA" w:rsidP="007B1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ABA" w:rsidRPr="007B1ABA" w:rsidRDefault="007B1ABA" w:rsidP="007B1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ABA" w:rsidRDefault="007B1ABA" w:rsidP="007B1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ABA" w:rsidRDefault="007B1ABA" w:rsidP="007B1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ABA" w:rsidRDefault="007B1ABA" w:rsidP="007B1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ABA" w:rsidRPr="007B1ABA" w:rsidRDefault="007B1ABA" w:rsidP="007B1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ABA" w:rsidRPr="007B1ABA" w:rsidRDefault="007B1ABA" w:rsidP="007B1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ABA" w:rsidRPr="007B1ABA" w:rsidRDefault="007B1ABA" w:rsidP="007B1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ABA" w:rsidRPr="007B1ABA" w:rsidRDefault="007B1ABA" w:rsidP="007B1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ABA" w:rsidRPr="007B1ABA" w:rsidRDefault="007B1ABA" w:rsidP="007B1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ABA" w:rsidRPr="007B1ABA" w:rsidRDefault="007B1ABA" w:rsidP="007B1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ABA" w:rsidRPr="007B1ABA" w:rsidRDefault="007B1ABA" w:rsidP="007B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1ABA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7B1ABA" w:rsidRPr="007B1ABA" w:rsidRDefault="007B1ABA" w:rsidP="007B1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1ABA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9 г.</w:t>
      </w:r>
    </w:p>
    <w:p w:rsidR="007B1ABA" w:rsidRDefault="007B1ABA">
      <w:r>
        <w:br w:type="page"/>
      </w:r>
    </w:p>
    <w:p w:rsidR="007B1ABA" w:rsidRPr="007B1ABA" w:rsidRDefault="007B1ABA" w:rsidP="007B1ABA">
      <w:pPr>
        <w:spacing w:line="256" w:lineRule="auto"/>
      </w:pPr>
      <w:r w:rsidRPr="00975D1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9DAFC8A" wp14:editId="3116EFA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62040" cy="6469380"/>
            <wp:effectExtent l="0" t="0" r="0" b="7620"/>
            <wp:wrapNone/>
            <wp:docPr id="2" name="Рисунок 2" descr="Кроссворд по предмету информатике - на тему 'Программное обеспечение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n-cross-img" descr="Кроссворд по предмету информатике - на тему 'Программное обеспечение'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646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1ABA" w:rsidRPr="007B1ABA" w:rsidRDefault="007B1ABA" w:rsidP="007B1ABA">
      <w:pPr>
        <w:spacing w:line="256" w:lineRule="auto"/>
      </w:pPr>
    </w:p>
    <w:p w:rsidR="007B1ABA" w:rsidRPr="007B1ABA" w:rsidRDefault="007B1ABA" w:rsidP="007B1ABA">
      <w:pPr>
        <w:spacing w:line="256" w:lineRule="auto"/>
      </w:pPr>
    </w:p>
    <w:p w:rsidR="007B1ABA" w:rsidRPr="007B1ABA" w:rsidRDefault="007B1ABA" w:rsidP="007B1ABA">
      <w:pPr>
        <w:spacing w:line="256" w:lineRule="auto"/>
      </w:pPr>
    </w:p>
    <w:p w:rsidR="007B1ABA" w:rsidRPr="007B1ABA" w:rsidRDefault="00723444" w:rsidP="00723444">
      <w:pPr>
        <w:tabs>
          <w:tab w:val="left" w:pos="5655"/>
        </w:tabs>
        <w:spacing w:line="256" w:lineRule="auto"/>
      </w:pPr>
      <w:r>
        <w:tab/>
      </w:r>
    </w:p>
    <w:p w:rsidR="007B1ABA" w:rsidRPr="007B1ABA" w:rsidRDefault="007B1ABA" w:rsidP="007B1ABA">
      <w:pPr>
        <w:spacing w:line="256" w:lineRule="auto"/>
      </w:pPr>
    </w:p>
    <w:p w:rsidR="007B1ABA" w:rsidRPr="007B1ABA" w:rsidRDefault="007B1ABA" w:rsidP="007B1ABA">
      <w:pPr>
        <w:spacing w:line="256" w:lineRule="auto"/>
      </w:pPr>
    </w:p>
    <w:p w:rsidR="007B1ABA" w:rsidRPr="007B1ABA" w:rsidRDefault="007B1ABA" w:rsidP="007B1ABA">
      <w:pPr>
        <w:spacing w:line="256" w:lineRule="auto"/>
      </w:pPr>
    </w:p>
    <w:p w:rsidR="007B1ABA" w:rsidRPr="007B1ABA" w:rsidRDefault="007B1ABA" w:rsidP="007B1ABA">
      <w:pPr>
        <w:spacing w:line="256" w:lineRule="auto"/>
      </w:pPr>
    </w:p>
    <w:p w:rsidR="007B1ABA" w:rsidRPr="007B1ABA" w:rsidRDefault="007B1ABA" w:rsidP="007B1ABA">
      <w:pPr>
        <w:spacing w:line="256" w:lineRule="auto"/>
      </w:pPr>
    </w:p>
    <w:p w:rsidR="007B1ABA" w:rsidRPr="007B1ABA" w:rsidRDefault="007B1ABA" w:rsidP="007B1ABA">
      <w:pPr>
        <w:spacing w:line="256" w:lineRule="auto"/>
      </w:pPr>
    </w:p>
    <w:p w:rsidR="007B1ABA" w:rsidRPr="007B1ABA" w:rsidRDefault="007B1ABA" w:rsidP="007B1ABA">
      <w:pPr>
        <w:spacing w:line="256" w:lineRule="auto"/>
      </w:pPr>
    </w:p>
    <w:p w:rsidR="007B1ABA" w:rsidRPr="007B1ABA" w:rsidRDefault="007B1ABA" w:rsidP="007B1ABA">
      <w:pPr>
        <w:spacing w:line="256" w:lineRule="auto"/>
      </w:pPr>
    </w:p>
    <w:p w:rsidR="007B1ABA" w:rsidRPr="007B1ABA" w:rsidRDefault="007B1ABA" w:rsidP="007B1ABA">
      <w:pPr>
        <w:spacing w:line="256" w:lineRule="auto"/>
      </w:pPr>
    </w:p>
    <w:p w:rsidR="007B1ABA" w:rsidRPr="007B1ABA" w:rsidRDefault="007B1ABA" w:rsidP="007B1ABA">
      <w:pPr>
        <w:spacing w:line="256" w:lineRule="auto"/>
      </w:pPr>
    </w:p>
    <w:p w:rsidR="007B1ABA" w:rsidRPr="007B1ABA" w:rsidRDefault="007B1ABA" w:rsidP="007B1ABA">
      <w:pPr>
        <w:spacing w:line="256" w:lineRule="auto"/>
      </w:pPr>
    </w:p>
    <w:p w:rsidR="007B1ABA" w:rsidRPr="007B1ABA" w:rsidRDefault="007B1ABA" w:rsidP="007B1ABA">
      <w:pPr>
        <w:spacing w:line="256" w:lineRule="auto"/>
      </w:pPr>
    </w:p>
    <w:p w:rsidR="007B1ABA" w:rsidRPr="007B1ABA" w:rsidRDefault="007B1ABA" w:rsidP="007B1ABA">
      <w:pPr>
        <w:spacing w:line="256" w:lineRule="auto"/>
      </w:pPr>
    </w:p>
    <w:p w:rsidR="007B1ABA" w:rsidRPr="007B1ABA" w:rsidRDefault="007B1ABA" w:rsidP="007B1ABA">
      <w:pPr>
        <w:spacing w:line="256" w:lineRule="auto"/>
      </w:pPr>
    </w:p>
    <w:p w:rsidR="007B1ABA" w:rsidRPr="007B1ABA" w:rsidRDefault="007B1ABA" w:rsidP="007B1ABA">
      <w:pPr>
        <w:spacing w:line="256" w:lineRule="auto"/>
      </w:pPr>
    </w:p>
    <w:p w:rsidR="007B1ABA" w:rsidRPr="007B1ABA" w:rsidRDefault="007B1ABA" w:rsidP="007B1ABA">
      <w:pPr>
        <w:spacing w:line="256" w:lineRule="auto"/>
      </w:pPr>
    </w:p>
    <w:p w:rsidR="007B1ABA" w:rsidRPr="007B1ABA" w:rsidRDefault="007B1ABA" w:rsidP="007B1ABA">
      <w:pPr>
        <w:spacing w:line="256" w:lineRule="auto"/>
      </w:pPr>
    </w:p>
    <w:p w:rsidR="007B1ABA" w:rsidRPr="007B1ABA" w:rsidRDefault="007B1ABA" w:rsidP="007B1ABA">
      <w:pPr>
        <w:spacing w:line="256" w:lineRule="auto"/>
      </w:pPr>
    </w:p>
    <w:p w:rsidR="007B1ABA" w:rsidRPr="007B1ABA" w:rsidRDefault="007B1ABA" w:rsidP="007B1ABA">
      <w:pPr>
        <w:spacing w:line="256" w:lineRule="auto"/>
      </w:pPr>
    </w:p>
    <w:p w:rsidR="007B1ABA" w:rsidRPr="007B1ABA" w:rsidRDefault="007B1ABA" w:rsidP="007B1ABA">
      <w:pPr>
        <w:spacing w:line="256" w:lineRule="auto"/>
      </w:pPr>
    </w:p>
    <w:p w:rsidR="007B1ABA" w:rsidRPr="007B1ABA" w:rsidRDefault="007B1ABA" w:rsidP="007B1ABA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B1ABA" w:rsidRPr="007B1ABA" w:rsidRDefault="007B1ABA" w:rsidP="007B1ABA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B1ABA" w:rsidRPr="007B1ABA" w:rsidRDefault="007B1ABA" w:rsidP="007B1ABA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B1ABA" w:rsidRPr="007B1ABA" w:rsidRDefault="007B1ABA" w:rsidP="007B1ABA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B1ABA" w:rsidRPr="007B1ABA" w:rsidRDefault="007B1ABA" w:rsidP="007B1ABA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B1ABA" w:rsidRPr="007B1ABA" w:rsidRDefault="007B1ABA" w:rsidP="007B1ABA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7B1ABA" w:rsidRPr="007B1ABA" w:rsidRDefault="007B1ABA" w:rsidP="007B1AB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A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По горизонтали</w:t>
      </w:r>
      <w:r w:rsidRPr="007B1ABA">
        <w:rPr>
          <w:rFonts w:ascii="Times New Roman" w:hAnsi="Times New Roman" w:cs="Times New Roman"/>
          <w:color w:val="000000"/>
          <w:sz w:val="28"/>
          <w:szCs w:val="28"/>
        </w:rPr>
        <w:br/>
        <w:t>3. Организация более удобного интерфейса пользователя с файловой системой</w:t>
      </w:r>
      <w:r w:rsidRPr="007B1ABA">
        <w:rPr>
          <w:rFonts w:ascii="Times New Roman" w:hAnsi="Times New Roman" w:cs="Times New Roman"/>
          <w:color w:val="000000"/>
          <w:sz w:val="28"/>
          <w:szCs w:val="28"/>
        </w:rPr>
        <w:br/>
        <w:t>6. По назначению программы делят на прикладные, инструментальные ...</w:t>
      </w:r>
      <w:r w:rsidRPr="007B1ABA">
        <w:rPr>
          <w:rFonts w:ascii="Times New Roman" w:hAnsi="Times New Roman" w:cs="Times New Roman"/>
          <w:color w:val="000000"/>
          <w:sz w:val="28"/>
          <w:szCs w:val="28"/>
        </w:rPr>
        <w:br/>
        <w:t>9. Это системы для автоматизации разработки новых программ на языке программирования.</w:t>
      </w:r>
      <w:r w:rsidRPr="007B1ABA">
        <w:rPr>
          <w:rFonts w:ascii="Times New Roman" w:hAnsi="Times New Roman" w:cs="Times New Roman"/>
          <w:color w:val="000000"/>
          <w:sz w:val="28"/>
          <w:szCs w:val="28"/>
        </w:rPr>
        <w:br/>
        <w:t>12. Качество проекта пи, от которого зависит трудовые материальные затраты на его реализацию и последующие модификации</w:t>
      </w:r>
      <w:r w:rsidRPr="007B1ABA">
        <w:rPr>
          <w:rFonts w:ascii="Times New Roman" w:hAnsi="Times New Roman" w:cs="Times New Roman"/>
          <w:color w:val="000000"/>
          <w:sz w:val="28"/>
          <w:szCs w:val="28"/>
        </w:rPr>
        <w:br/>
        <w:t>17. Тип пользователя интерфейса</w:t>
      </w:r>
      <w:r w:rsidRPr="007B1ABA">
        <w:rPr>
          <w:rFonts w:ascii="Times New Roman" w:hAnsi="Times New Roman" w:cs="Times New Roman"/>
          <w:color w:val="000000"/>
          <w:sz w:val="28"/>
          <w:szCs w:val="28"/>
        </w:rPr>
        <w:br/>
        <w:t>20. Один из этапов разработки по</w:t>
      </w:r>
      <w:r w:rsidRPr="007B1ABA">
        <w:rPr>
          <w:rFonts w:ascii="Times New Roman" w:hAnsi="Times New Roman" w:cs="Times New Roman"/>
          <w:color w:val="000000"/>
          <w:sz w:val="28"/>
          <w:szCs w:val="28"/>
        </w:rPr>
        <w:br/>
        <w:t>22. По способу распространения и использования программы делят на несвободные (закрытые), открытые...</w:t>
      </w:r>
    </w:p>
    <w:p w:rsidR="007B1ABA" w:rsidRPr="007B1ABA" w:rsidRDefault="007B1ABA" w:rsidP="007B1AB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A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 вертикали</w:t>
      </w:r>
      <w:r w:rsidRPr="007B1A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Завершенный продукт, пригодный для запуска своим автором на системе, на которой он был разработан </w:t>
      </w:r>
      <w:r w:rsidRPr="007B1A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явление, которое провоцирует смену определенного состояния и переход к другому состоянию в системе. </w:t>
      </w:r>
      <w:r w:rsidRPr="007B1A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Способность класса принадлежать более чем одному типу </w:t>
      </w:r>
      <w:r w:rsidRPr="007B1A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Один из важных характеристик разрабатываемого по </w:t>
      </w:r>
      <w:r w:rsidRPr="007B1A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Закончите предложение. обеспечить удовлетворение реальных потребностей пользователя - это цель … </w:t>
      </w:r>
      <w:r w:rsidRPr="007B1A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 По степени переносимости программы делят на платформа зависимые и? </w:t>
      </w:r>
      <w:r w:rsidRPr="007B1A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 Один из методов тестирования </w:t>
      </w:r>
      <w:r w:rsidRPr="007B1A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10. Эта программа загружается в ОЗУ при включении компьютера </w:t>
      </w:r>
      <w:r w:rsidRPr="007B1A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11. Один из этапов развития программирования </w:t>
      </w:r>
      <w:r w:rsidRPr="007B1A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13. Сокрытие информации и комбинирование данных и функцией, которые аналогичны абстрактным типам данных </w:t>
      </w:r>
      <w:r w:rsidRPr="007B1A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14. Точное формализованное описание функций и ограничение разрабатываемого по </w:t>
      </w:r>
      <w:r w:rsidRPr="007B1A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15. Один из этапов развития программирования </w:t>
      </w:r>
      <w:r w:rsidRPr="007B1A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16. Вспомогательные или служебные программы, которые представляют пользователю ряд дополнительных услуг </w:t>
      </w:r>
      <w:r w:rsidRPr="007B1A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18. Модель жцпи </w:t>
      </w:r>
      <w:r w:rsidRPr="007B1A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19. Программы, предназначенные для управления портами периферийных устройств, обычно загружаются в оперативную память при запуске компьютера </w:t>
      </w:r>
      <w:r w:rsidRPr="007B1A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21. Изменение состояния объекта </w:t>
      </w:r>
      <w:r w:rsidRPr="007B1AB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22. Один из этапов тестирования </w:t>
      </w:r>
      <w:r w:rsidRPr="007B1ABA">
        <w:rPr>
          <w:rFonts w:ascii="Times New Roman" w:hAnsi="Times New Roman" w:cs="Times New Roman"/>
          <w:color w:val="000000"/>
          <w:sz w:val="28"/>
          <w:szCs w:val="28"/>
        </w:rPr>
        <w:br/>
        <w:t>23. Процесс нахождения местоположения ошибок в программе и их исправление</w:t>
      </w:r>
    </w:p>
    <w:p w:rsidR="007B1ABA" w:rsidRPr="007B1ABA" w:rsidRDefault="007B1ABA" w:rsidP="007B1AB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1ABA" w:rsidRPr="007B1ABA" w:rsidRDefault="007B1ABA" w:rsidP="007B1AB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1ABA" w:rsidRPr="007B1ABA" w:rsidRDefault="007B1ABA" w:rsidP="007B1AB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1ABA" w:rsidRPr="007B1ABA" w:rsidRDefault="007B1ABA" w:rsidP="007234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ABA">
        <w:rPr>
          <w:rFonts w:ascii="Times New Roman" w:hAnsi="Times New Roman" w:cs="Times New Roman"/>
          <w:color w:val="000000"/>
          <w:sz w:val="28"/>
          <w:szCs w:val="28"/>
        </w:rPr>
        <w:t>Ответы:</w:t>
      </w:r>
    </w:p>
    <w:p w:rsidR="007B1ABA" w:rsidRPr="007B1ABA" w:rsidRDefault="007B1ABA" w:rsidP="007234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ABA">
        <w:rPr>
          <w:rFonts w:ascii="Times New Roman" w:hAnsi="Times New Roman" w:cs="Times New Roman"/>
          <w:color w:val="000000"/>
          <w:sz w:val="28"/>
          <w:szCs w:val="28"/>
        </w:rPr>
        <w:t>1-программа</w:t>
      </w:r>
    </w:p>
    <w:p w:rsidR="007B1ABA" w:rsidRPr="007B1ABA" w:rsidRDefault="007B1ABA" w:rsidP="007234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ABA">
        <w:rPr>
          <w:rFonts w:ascii="Times New Roman" w:hAnsi="Times New Roman" w:cs="Times New Roman"/>
          <w:color w:val="000000"/>
          <w:sz w:val="28"/>
          <w:szCs w:val="28"/>
        </w:rPr>
        <w:t>2-состояние</w:t>
      </w:r>
    </w:p>
    <w:p w:rsidR="007B1ABA" w:rsidRPr="007B1ABA" w:rsidRDefault="007B1ABA" w:rsidP="007234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ABA">
        <w:rPr>
          <w:rFonts w:ascii="Times New Roman" w:hAnsi="Times New Roman" w:cs="Times New Roman"/>
          <w:color w:val="000000"/>
          <w:sz w:val="28"/>
          <w:szCs w:val="28"/>
        </w:rPr>
        <w:t>3-оболочка</w:t>
      </w:r>
    </w:p>
    <w:p w:rsidR="007B1ABA" w:rsidRPr="007B1ABA" w:rsidRDefault="007B1ABA" w:rsidP="007234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ABA">
        <w:rPr>
          <w:rFonts w:ascii="Times New Roman" w:hAnsi="Times New Roman" w:cs="Times New Roman"/>
          <w:color w:val="000000"/>
          <w:sz w:val="28"/>
          <w:szCs w:val="28"/>
        </w:rPr>
        <w:t>4-полиморфизм</w:t>
      </w:r>
    </w:p>
    <w:p w:rsidR="007B1ABA" w:rsidRPr="007B1ABA" w:rsidRDefault="007B1ABA" w:rsidP="007234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ABA">
        <w:rPr>
          <w:rFonts w:ascii="Times New Roman" w:hAnsi="Times New Roman" w:cs="Times New Roman"/>
          <w:color w:val="000000"/>
          <w:sz w:val="28"/>
          <w:szCs w:val="28"/>
        </w:rPr>
        <w:t>5-правильность</w:t>
      </w:r>
    </w:p>
    <w:p w:rsidR="007B1ABA" w:rsidRPr="007B1ABA" w:rsidRDefault="007B1ABA" w:rsidP="007234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ABA">
        <w:rPr>
          <w:rFonts w:ascii="Times New Roman" w:hAnsi="Times New Roman" w:cs="Times New Roman"/>
          <w:color w:val="000000"/>
          <w:sz w:val="28"/>
          <w:szCs w:val="28"/>
        </w:rPr>
        <w:t>6-системные</w:t>
      </w:r>
    </w:p>
    <w:p w:rsidR="007B1ABA" w:rsidRPr="007B1ABA" w:rsidRDefault="007B1ABA" w:rsidP="007234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ABA">
        <w:rPr>
          <w:rFonts w:ascii="Times New Roman" w:hAnsi="Times New Roman" w:cs="Times New Roman"/>
          <w:color w:val="000000"/>
          <w:sz w:val="28"/>
          <w:szCs w:val="28"/>
        </w:rPr>
        <w:t>7-кроссплатформенные</w:t>
      </w:r>
    </w:p>
    <w:p w:rsidR="007B1ABA" w:rsidRPr="007B1ABA" w:rsidRDefault="007B1ABA" w:rsidP="007234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ABA">
        <w:rPr>
          <w:rFonts w:ascii="Times New Roman" w:hAnsi="Times New Roman" w:cs="Times New Roman"/>
          <w:color w:val="000000"/>
          <w:sz w:val="28"/>
          <w:szCs w:val="28"/>
        </w:rPr>
        <w:t>8-детерминированные</w:t>
      </w:r>
    </w:p>
    <w:p w:rsidR="007B1ABA" w:rsidRPr="007B1ABA" w:rsidRDefault="007B1ABA" w:rsidP="007234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ABA">
        <w:rPr>
          <w:rFonts w:ascii="Times New Roman" w:hAnsi="Times New Roman" w:cs="Times New Roman"/>
          <w:color w:val="000000"/>
          <w:sz w:val="28"/>
          <w:szCs w:val="28"/>
        </w:rPr>
        <w:t xml:space="preserve">9-инструментальное*ПО </w:t>
      </w:r>
    </w:p>
    <w:p w:rsidR="007B1ABA" w:rsidRPr="007B1ABA" w:rsidRDefault="007B1ABA" w:rsidP="007234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ABA">
        <w:rPr>
          <w:rFonts w:ascii="Times New Roman" w:hAnsi="Times New Roman" w:cs="Times New Roman"/>
          <w:color w:val="000000"/>
          <w:sz w:val="28"/>
          <w:szCs w:val="28"/>
        </w:rPr>
        <w:t xml:space="preserve">10-операционные*системы </w:t>
      </w:r>
    </w:p>
    <w:p w:rsidR="007B1ABA" w:rsidRPr="007B1ABA" w:rsidRDefault="007B1ABA" w:rsidP="007234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ABA">
        <w:rPr>
          <w:rFonts w:ascii="Times New Roman" w:hAnsi="Times New Roman" w:cs="Times New Roman"/>
          <w:color w:val="000000"/>
          <w:sz w:val="28"/>
          <w:szCs w:val="28"/>
        </w:rPr>
        <w:t xml:space="preserve">11-компонентный </w:t>
      </w:r>
    </w:p>
    <w:p w:rsidR="007B1ABA" w:rsidRPr="007B1ABA" w:rsidRDefault="007B1ABA" w:rsidP="007234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ABA">
        <w:rPr>
          <w:rFonts w:ascii="Times New Roman" w:hAnsi="Times New Roman" w:cs="Times New Roman"/>
          <w:color w:val="000000"/>
          <w:sz w:val="28"/>
          <w:szCs w:val="28"/>
        </w:rPr>
        <w:t>12-технологичность</w:t>
      </w:r>
    </w:p>
    <w:p w:rsidR="007B1ABA" w:rsidRPr="007B1ABA" w:rsidRDefault="007B1ABA" w:rsidP="007234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ABA">
        <w:rPr>
          <w:rFonts w:ascii="Times New Roman" w:hAnsi="Times New Roman" w:cs="Times New Roman"/>
          <w:color w:val="000000"/>
          <w:sz w:val="28"/>
          <w:szCs w:val="28"/>
        </w:rPr>
        <w:t>13-инкапсуляция</w:t>
      </w:r>
    </w:p>
    <w:p w:rsidR="007B1ABA" w:rsidRPr="007B1ABA" w:rsidRDefault="007B1ABA" w:rsidP="007234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ABA">
        <w:rPr>
          <w:rFonts w:ascii="Times New Roman" w:hAnsi="Times New Roman" w:cs="Times New Roman"/>
          <w:color w:val="000000"/>
          <w:sz w:val="28"/>
          <w:szCs w:val="28"/>
        </w:rPr>
        <w:t>14-спецификация</w:t>
      </w:r>
    </w:p>
    <w:p w:rsidR="007B1ABA" w:rsidRPr="007B1ABA" w:rsidRDefault="007B1ABA" w:rsidP="007234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ABA">
        <w:rPr>
          <w:rFonts w:ascii="Times New Roman" w:hAnsi="Times New Roman" w:cs="Times New Roman"/>
          <w:color w:val="000000"/>
          <w:sz w:val="28"/>
          <w:szCs w:val="28"/>
        </w:rPr>
        <w:t>15-стихийный</w:t>
      </w:r>
    </w:p>
    <w:p w:rsidR="007B1ABA" w:rsidRPr="007B1ABA" w:rsidRDefault="007B1ABA" w:rsidP="007234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ABA">
        <w:rPr>
          <w:rFonts w:ascii="Times New Roman" w:hAnsi="Times New Roman" w:cs="Times New Roman"/>
          <w:color w:val="000000"/>
          <w:sz w:val="28"/>
          <w:szCs w:val="28"/>
        </w:rPr>
        <w:t>16-утилиты</w:t>
      </w:r>
    </w:p>
    <w:p w:rsidR="007B1ABA" w:rsidRPr="007B1ABA" w:rsidRDefault="007B1ABA" w:rsidP="007234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ABA">
        <w:rPr>
          <w:rFonts w:ascii="Times New Roman" w:hAnsi="Times New Roman" w:cs="Times New Roman"/>
          <w:color w:val="000000"/>
          <w:sz w:val="28"/>
          <w:szCs w:val="28"/>
        </w:rPr>
        <w:t>17-примитивный</w:t>
      </w:r>
    </w:p>
    <w:p w:rsidR="007B1ABA" w:rsidRPr="007B1ABA" w:rsidRDefault="007B1ABA" w:rsidP="007234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ABA">
        <w:rPr>
          <w:rFonts w:ascii="Times New Roman" w:hAnsi="Times New Roman" w:cs="Times New Roman"/>
          <w:color w:val="000000"/>
          <w:sz w:val="28"/>
          <w:szCs w:val="28"/>
        </w:rPr>
        <w:t>18-спиральная</w:t>
      </w:r>
    </w:p>
    <w:p w:rsidR="007B1ABA" w:rsidRPr="007B1ABA" w:rsidRDefault="007B1ABA" w:rsidP="007234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ABA">
        <w:rPr>
          <w:rFonts w:ascii="Times New Roman" w:hAnsi="Times New Roman" w:cs="Times New Roman"/>
          <w:color w:val="000000"/>
          <w:sz w:val="28"/>
          <w:szCs w:val="28"/>
        </w:rPr>
        <w:t>19-драйверы</w:t>
      </w:r>
    </w:p>
    <w:p w:rsidR="007B1ABA" w:rsidRPr="007B1ABA" w:rsidRDefault="007B1ABA" w:rsidP="007234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ABA">
        <w:rPr>
          <w:rFonts w:ascii="Times New Roman" w:hAnsi="Times New Roman" w:cs="Times New Roman"/>
          <w:color w:val="000000"/>
          <w:sz w:val="28"/>
          <w:szCs w:val="28"/>
        </w:rPr>
        <w:t>20-реализация</w:t>
      </w:r>
    </w:p>
    <w:p w:rsidR="007B1ABA" w:rsidRPr="007B1ABA" w:rsidRDefault="007B1ABA" w:rsidP="007234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ABA">
        <w:rPr>
          <w:rFonts w:ascii="Times New Roman" w:hAnsi="Times New Roman" w:cs="Times New Roman"/>
          <w:color w:val="000000"/>
          <w:sz w:val="28"/>
          <w:szCs w:val="28"/>
        </w:rPr>
        <w:t>21-событие</w:t>
      </w:r>
    </w:p>
    <w:p w:rsidR="007B1ABA" w:rsidRPr="007B1ABA" w:rsidRDefault="007B1ABA" w:rsidP="007234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ABA">
        <w:rPr>
          <w:rFonts w:ascii="Times New Roman" w:hAnsi="Times New Roman" w:cs="Times New Roman"/>
          <w:color w:val="000000"/>
          <w:sz w:val="28"/>
          <w:szCs w:val="28"/>
        </w:rPr>
        <w:t xml:space="preserve">22-системный </w:t>
      </w:r>
    </w:p>
    <w:p w:rsidR="007B1ABA" w:rsidRPr="007B1ABA" w:rsidRDefault="007B1ABA" w:rsidP="0072344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ABA">
        <w:rPr>
          <w:rFonts w:ascii="Times New Roman" w:hAnsi="Times New Roman" w:cs="Times New Roman"/>
          <w:color w:val="000000"/>
          <w:sz w:val="28"/>
          <w:szCs w:val="28"/>
        </w:rPr>
        <w:t>23-отладка</w:t>
      </w:r>
    </w:p>
    <w:p w:rsidR="007B1ABA" w:rsidRPr="007B1ABA" w:rsidRDefault="007B1ABA" w:rsidP="007B1AB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1ABA" w:rsidRPr="007B1ABA" w:rsidRDefault="007B1ABA" w:rsidP="007B1AB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1ABA" w:rsidRPr="007B1ABA" w:rsidRDefault="007B1ABA" w:rsidP="007B1AB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1ABA" w:rsidRPr="007B1ABA" w:rsidRDefault="007B1ABA" w:rsidP="007B1AB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1ABA" w:rsidRPr="007B1ABA" w:rsidRDefault="007B1ABA" w:rsidP="007B1AB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1ABA" w:rsidRPr="007B1ABA" w:rsidRDefault="007B1ABA" w:rsidP="007B1AB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23444" w:rsidRDefault="0072344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B1ABA" w:rsidRPr="007B1ABA" w:rsidRDefault="007B1ABA" w:rsidP="007B1AB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A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Источники информации:</w:t>
      </w:r>
    </w:p>
    <w:p w:rsidR="007B1ABA" w:rsidRPr="007B1ABA" w:rsidRDefault="00723444" w:rsidP="007234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hyperlink r:id="rId8" w:history="1">
        <w:r w:rsidRPr="00811333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https://ru.wikipedia.org/wiki/%D0%9F%D1%80%D0%BE%D0%B3%D1%80%D0%B0%D0%BC%D0%BC%D0%BD%D0%BE%D0%B5_%D0%BE%D0%B1%D0%B5%D1%81%D0%BF%D0%B5%D1%87%D0%B5%D0%BD%D0%B8%D0%B5</w:t>
        </w:r>
      </w:hyperlink>
    </w:p>
    <w:p w:rsidR="007B1ABA" w:rsidRPr="007B1ABA" w:rsidRDefault="007B1ABA" w:rsidP="007234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ABA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hyperlink r:id="rId9" w:history="1">
        <w:r w:rsidRPr="007B1ABA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https://www.yaklass.ru/p/informatika/7-klass/kompiuter-kak-universalnoe-ustroistvo-dlia-raboty-s-informatciei-13602/programmnoe-obespechenie-kompiutera-12642/re-3d07d9d9-670a-4607-b2ab-4d59979726bc</w:t>
        </w:r>
      </w:hyperlink>
    </w:p>
    <w:p w:rsidR="007B1ABA" w:rsidRPr="007B1ABA" w:rsidRDefault="007B1ABA" w:rsidP="0072344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ABA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hyperlink r:id="rId10" w:history="1">
        <w:r w:rsidRPr="007B1ABA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https://studopedia.ru/3_38901_programmnoe-obespechenie-kompyutera.html</w:t>
        </w:r>
      </w:hyperlink>
    </w:p>
    <w:p w:rsidR="007B1ABA" w:rsidRPr="007B1ABA" w:rsidRDefault="007B1ABA" w:rsidP="007B1AB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2658" w:rsidRDefault="00CA2658"/>
    <w:sectPr w:rsidR="00CA2658" w:rsidSect="00723444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7F" w:rsidRDefault="008E7C7F">
      <w:pPr>
        <w:spacing w:after="0" w:line="240" w:lineRule="auto"/>
      </w:pPr>
      <w:r>
        <w:separator/>
      </w:r>
    </w:p>
  </w:endnote>
  <w:endnote w:type="continuationSeparator" w:id="0">
    <w:p w:rsidR="008E7C7F" w:rsidRDefault="008E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8823750"/>
      <w:docPartObj>
        <w:docPartGallery w:val="Page Numbers (Bottom of Page)"/>
        <w:docPartUnique/>
      </w:docPartObj>
    </w:sdtPr>
    <w:sdtContent>
      <w:p w:rsidR="00723444" w:rsidRDefault="007234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B6F">
          <w:rPr>
            <w:noProof/>
          </w:rPr>
          <w:t>2</w:t>
        </w:r>
        <w:r>
          <w:fldChar w:fldCharType="end"/>
        </w:r>
      </w:p>
    </w:sdtContent>
  </w:sdt>
  <w:p w:rsidR="00D1777E" w:rsidRDefault="005A7B6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7F" w:rsidRDefault="008E7C7F">
      <w:pPr>
        <w:spacing w:after="0" w:line="240" w:lineRule="auto"/>
      </w:pPr>
      <w:r>
        <w:separator/>
      </w:r>
    </w:p>
  </w:footnote>
  <w:footnote w:type="continuationSeparator" w:id="0">
    <w:p w:rsidR="008E7C7F" w:rsidRDefault="008E7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BA"/>
    <w:rsid w:val="00137E98"/>
    <w:rsid w:val="00267994"/>
    <w:rsid w:val="00562DA8"/>
    <w:rsid w:val="00592598"/>
    <w:rsid w:val="005A7B6F"/>
    <w:rsid w:val="00717FB5"/>
    <w:rsid w:val="00723444"/>
    <w:rsid w:val="007B1ABA"/>
    <w:rsid w:val="008E7C7F"/>
    <w:rsid w:val="00911F8A"/>
    <w:rsid w:val="00AA62E4"/>
    <w:rsid w:val="00B36332"/>
    <w:rsid w:val="00C466ED"/>
    <w:rsid w:val="00CA2658"/>
    <w:rsid w:val="00D2774C"/>
    <w:rsid w:val="00F3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EDC3"/>
  <w15:chartTrackingRefBased/>
  <w15:docId w15:val="{3ACB3F6F-D2C7-41CA-839A-3F384834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B1ABA"/>
  </w:style>
  <w:style w:type="character" w:styleId="a5">
    <w:name w:val="Hyperlink"/>
    <w:basedOn w:val="a0"/>
    <w:uiPriority w:val="99"/>
    <w:unhideWhenUsed/>
    <w:rsid w:val="0072344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2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3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E%D0%B3%D1%80%D0%B0%D0%BC%D0%BC%D0%BD%D0%BE%D0%B5_%D0%BE%D0%B1%D0%B5%D1%81%D0%BF%D0%B5%D1%87%D0%B5%D0%BD%D0%B8%D0%B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studopedia.ru/3_38901_programmnoe-obespechenie-kompyutera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aklass.ru/p/informatika/7-klass/kompiuter-kak-universalnoe-ustroistvo-dlia-raboty-s-informatciei-13602/programmnoe-obespechenie-kompiutera-12642/re-3d07d9d9-670a-4607-b2ab-4d59979726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Белявина Анастасия</dc:creator>
  <cp:keywords/>
  <dc:description/>
  <cp:lastModifiedBy>RePack by SPecialiST</cp:lastModifiedBy>
  <cp:revision>2</cp:revision>
  <dcterms:created xsi:type="dcterms:W3CDTF">2020-11-06T17:59:00Z</dcterms:created>
  <dcterms:modified xsi:type="dcterms:W3CDTF">2020-11-06T17:59:00Z</dcterms:modified>
</cp:coreProperties>
</file>