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61C7" w14:textId="77777777" w:rsidR="002B5970" w:rsidRPr="002B5970" w:rsidRDefault="002B5970" w:rsidP="0066498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bookmarkStart w:id="0" w:name="_Hlk39169526"/>
      <w:r w:rsidRPr="002B5970">
        <w:rPr>
          <w:bCs/>
          <w:color w:val="000000"/>
          <w:sz w:val="28"/>
          <w:szCs w:val="28"/>
        </w:rPr>
        <w:t>ИСПОЛЬЗОВАНИЕ КОМПЛЕКСОВ СПЕЦИАЛЬНЫХ УПРАЖНЕНИЙ ДЛЯ РАЗВИТИЯ СИЛОВЫХ СПОСОБНОСТЕЙ ЮНОШЕЙ 15-17 ЛЕТ В АТЛЕТИЧЕСКОЙ ГИМНАСТИКЕ</w:t>
      </w:r>
    </w:p>
    <w:bookmarkEnd w:id="0"/>
    <w:p w14:paraId="4D7FE010" w14:textId="4651179D" w:rsidR="00C3162C" w:rsidRDefault="002B5970" w:rsidP="006649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70">
        <w:rPr>
          <w:rFonts w:ascii="Times New Roman" w:hAnsi="Times New Roman" w:cs="Times New Roman"/>
          <w:sz w:val="28"/>
          <w:szCs w:val="28"/>
        </w:rPr>
        <w:t>Понариной</w:t>
      </w:r>
      <w:proofErr w:type="spellEnd"/>
      <w:r w:rsidRPr="002B5970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Pr="002B5970">
        <w:rPr>
          <w:rFonts w:ascii="Times New Roman" w:hAnsi="Times New Roman" w:cs="Times New Roman"/>
          <w:sz w:val="28"/>
          <w:szCs w:val="28"/>
        </w:rPr>
        <w:t>Алексндровны</w:t>
      </w:r>
      <w:proofErr w:type="spellEnd"/>
    </w:p>
    <w:p w14:paraId="2D8C7C26" w14:textId="01839C71" w:rsidR="00C77C7A" w:rsidRDefault="00C77C7A" w:rsidP="00664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7A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6EE0FAC8" w14:textId="6B0B5A1A" w:rsidR="002B5970" w:rsidRPr="002B5970" w:rsidRDefault="002B5970" w:rsidP="00664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70">
        <w:rPr>
          <w:rFonts w:ascii="Times New Roman" w:hAnsi="Times New Roman" w:cs="Times New Roman"/>
          <w:sz w:val="28"/>
          <w:szCs w:val="28"/>
        </w:rPr>
        <w:t>Естественное стремление людей к физическому совершенству, к оздоровлению побуждает специалистов в области физического воспитания вести поиск новых средств и методов достижения этих целей.</w:t>
      </w:r>
    </w:p>
    <w:p w14:paraId="0240B66B" w14:textId="54E75D43" w:rsidR="002B5970" w:rsidRPr="002B5970" w:rsidRDefault="002B5970" w:rsidP="00664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70">
        <w:rPr>
          <w:rFonts w:ascii="Times New Roman" w:hAnsi="Times New Roman" w:cs="Times New Roman"/>
          <w:sz w:val="28"/>
          <w:szCs w:val="28"/>
        </w:rPr>
        <w:t xml:space="preserve">В значительном числе трудов отечественных специалистов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5970">
        <w:rPr>
          <w:rFonts w:ascii="Times New Roman" w:hAnsi="Times New Roman" w:cs="Times New Roman"/>
          <w:sz w:val="28"/>
          <w:szCs w:val="28"/>
        </w:rPr>
        <w:t>Башта</w:t>
      </w:r>
      <w:proofErr w:type="spellEnd"/>
      <w:r w:rsidRPr="002B597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gramStart"/>
      <w:r w:rsidRPr="002B5970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 </w:t>
      </w:r>
      <w:r w:rsidRPr="002B5970">
        <w:rPr>
          <w:rFonts w:ascii="Times New Roman" w:hAnsi="Times New Roman" w:cs="Times New Roman"/>
          <w:sz w:val="28"/>
          <w:szCs w:val="28"/>
        </w:rPr>
        <w:t>;</w:t>
      </w:r>
      <w:r w:rsidRPr="002B5970">
        <w:rPr>
          <w:sz w:val="28"/>
          <w:szCs w:val="28"/>
        </w:rPr>
        <w:t xml:space="preserve"> </w:t>
      </w:r>
      <w:r w:rsidRPr="002B5970">
        <w:rPr>
          <w:rFonts w:ascii="Times New Roman" w:hAnsi="Times New Roman" w:cs="Times New Roman"/>
          <w:sz w:val="28"/>
          <w:szCs w:val="28"/>
        </w:rPr>
        <w:t>Дворкин, Л. С. , 2019 ; Коваленко, С. К. , 2015) раскрываются личные подходы к применению силовых упражнений в физическом воспитании и спортивной тренировке. Силовая подготовка с учётом возрастных физиологических особенностей благотворно влияет на развитие всех функциональных систем организма</w:t>
      </w:r>
      <w:r w:rsidR="00C77C7A" w:rsidRPr="00C77C7A">
        <w:rPr>
          <w:rFonts w:ascii="Times New Roman" w:hAnsi="Times New Roman" w:cs="Times New Roman"/>
          <w:sz w:val="28"/>
          <w:szCs w:val="28"/>
        </w:rPr>
        <w:t>.</w:t>
      </w:r>
    </w:p>
    <w:p w14:paraId="07A2E0CB" w14:textId="3C060F15" w:rsidR="002B5970" w:rsidRDefault="002B5970" w:rsidP="006649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70">
        <w:rPr>
          <w:rFonts w:ascii="Times New Roman" w:hAnsi="Times New Roman" w:cs="Times New Roman"/>
          <w:sz w:val="28"/>
          <w:szCs w:val="28"/>
        </w:rPr>
        <w:t xml:space="preserve">Тем не менее, среди специалистов сферы физической культуры существует мнение, что силовая подготовка может ограничить возможности эффективного решения задач гармоничного развития юношей. В связи с этим актуальность работы состоит в том, что </w:t>
      </w:r>
      <w:r w:rsidRPr="002B5970">
        <w:rPr>
          <w:rFonts w:ascii="Times New Roman" w:hAnsi="Times New Roman" w:cs="Times New Roman"/>
          <w:iCs/>
          <w:sz w:val="28"/>
          <w:szCs w:val="28"/>
        </w:rPr>
        <w:t>предложенные комплексы специальных упражнений будут способствовать эффективному развитию силовых способностей в атлетической гимнастике</w:t>
      </w:r>
      <w:r w:rsidRPr="002B5970">
        <w:rPr>
          <w:rFonts w:ascii="Times New Roman" w:hAnsi="Times New Roman" w:cs="Times New Roman"/>
          <w:sz w:val="28"/>
          <w:szCs w:val="28"/>
        </w:rPr>
        <w:t>, формировав гармоничное развитие атлета.</w:t>
      </w:r>
    </w:p>
    <w:p w14:paraId="1AD2456E" w14:textId="2DDF27DF" w:rsidR="00D353D9" w:rsidRDefault="00C77C7A" w:rsidP="00D3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C7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77C7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353D9" w:rsidRPr="00D353D9">
        <w:rPr>
          <w:rFonts w:ascii="Times New Roman" w:hAnsi="Times New Roman" w:cs="Times New Roman"/>
          <w:sz w:val="28"/>
          <w:szCs w:val="28"/>
        </w:rPr>
        <w:t xml:space="preserve"> -</w:t>
      </w:r>
      <w:r w:rsidRPr="00C77C7A">
        <w:rPr>
          <w:rFonts w:ascii="Times New Roman" w:hAnsi="Times New Roman" w:cs="Times New Roman"/>
          <w:sz w:val="28"/>
          <w:szCs w:val="28"/>
        </w:rPr>
        <w:t xml:space="preserve"> </w:t>
      </w:r>
      <w:r w:rsidR="00D353D9" w:rsidRPr="00D353D9">
        <w:rPr>
          <w:rFonts w:ascii="Times New Roman" w:hAnsi="Times New Roman" w:cs="Times New Roman"/>
          <w:sz w:val="28"/>
          <w:szCs w:val="28"/>
        </w:rPr>
        <w:t>изучить использование комплексов специальных упражнений для развития силовых способностей юношей 15-17 лет в атлетической гимнастике</w:t>
      </w:r>
    </w:p>
    <w:p w14:paraId="0A031AC7" w14:textId="3A66AADF" w:rsidR="00C77C7A" w:rsidRPr="00C77C7A" w:rsidRDefault="00C77C7A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b/>
          <w:bCs/>
          <w:iCs/>
          <w:sz w:val="28"/>
          <w:szCs w:val="28"/>
        </w:rPr>
        <w:t>Гипотеза исследования</w:t>
      </w:r>
      <w:r w:rsidRPr="00C77C7A">
        <w:rPr>
          <w:rFonts w:ascii="Times New Roman" w:hAnsi="Times New Roman" w:cs="Times New Roman"/>
          <w:iCs/>
          <w:sz w:val="28"/>
          <w:szCs w:val="28"/>
        </w:rPr>
        <w:t xml:space="preserve"> заключается в предположении, что предложенные комплексы специальных упражнений,</w:t>
      </w:r>
      <w:r w:rsidRPr="00C77C7A">
        <w:rPr>
          <w:rFonts w:eastAsiaTheme="minorEastAsia"/>
          <w:color w:val="000000" w:themeColor="dark1"/>
          <w:kern w:val="24"/>
          <w:sz w:val="48"/>
          <w:szCs w:val="48"/>
        </w:rPr>
        <w:t xml:space="preserve"> </w:t>
      </w:r>
      <w:r w:rsidRPr="00C77C7A">
        <w:rPr>
          <w:rFonts w:ascii="Times New Roman" w:hAnsi="Times New Roman" w:cs="Times New Roman"/>
          <w:iCs/>
          <w:sz w:val="28"/>
          <w:szCs w:val="28"/>
        </w:rPr>
        <w:t>состоящие из:</w:t>
      </w:r>
    </w:p>
    <w:p w14:paraId="34270748" w14:textId="77777777" w:rsidR="00C77C7A" w:rsidRPr="00C77C7A" w:rsidRDefault="00C77C7A" w:rsidP="0066498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C7A">
        <w:rPr>
          <w:rFonts w:ascii="Times New Roman" w:hAnsi="Times New Roman" w:cs="Times New Roman"/>
          <w:iCs/>
          <w:sz w:val="28"/>
          <w:szCs w:val="28"/>
        </w:rPr>
        <w:t>упражнений с использованием силовых тренажеров</w:t>
      </w:r>
    </w:p>
    <w:p w14:paraId="584F1777" w14:textId="77777777" w:rsidR="00C77C7A" w:rsidRPr="00C77C7A" w:rsidRDefault="00C77C7A" w:rsidP="0066498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C7A">
        <w:rPr>
          <w:rFonts w:ascii="Times New Roman" w:hAnsi="Times New Roman" w:cs="Times New Roman"/>
          <w:iCs/>
          <w:sz w:val="28"/>
          <w:szCs w:val="28"/>
        </w:rPr>
        <w:t xml:space="preserve">упражнений на снарядах и с предметами </w:t>
      </w:r>
    </w:p>
    <w:p w14:paraId="738D4FC8" w14:textId="0FB6092D" w:rsidR="00C77C7A" w:rsidRDefault="00C77C7A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C7A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эффективному развитию силовых способностей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юношей 15-17 лет</w:t>
      </w:r>
      <w:r w:rsidRPr="00C77C7A">
        <w:rPr>
          <w:rFonts w:ascii="Times New Roman" w:hAnsi="Times New Roman" w:cs="Times New Roman"/>
          <w:iCs/>
          <w:sz w:val="28"/>
          <w:szCs w:val="28"/>
        </w:rPr>
        <w:t xml:space="preserve"> в атлетической гимнастике</w:t>
      </w:r>
    </w:p>
    <w:p w14:paraId="3C119305" w14:textId="77777777" w:rsidR="0098663B" w:rsidRPr="0098663B" w:rsidRDefault="0098663B" w:rsidP="006649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является физическая подготовка спортсменов, занимающихся атлетической гимнастикой</w:t>
      </w:r>
    </w:p>
    <w:p w14:paraId="646E3C67" w14:textId="0DD5D8E0" w:rsidR="0098663B" w:rsidRPr="0098663B" w:rsidRDefault="0098663B" w:rsidP="0066498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 xml:space="preserve">Предмет исследования - подбор средств для развития силовых способностей юношей 15-17 лет </w:t>
      </w:r>
    </w:p>
    <w:p w14:paraId="19B99045" w14:textId="7EE05FDC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63B">
        <w:rPr>
          <w:rFonts w:ascii="Times New Roman" w:hAnsi="Times New Roman" w:cs="Times New Roman"/>
          <w:b/>
          <w:bCs/>
          <w:iCs/>
          <w:sz w:val="28"/>
          <w:szCs w:val="28"/>
        </w:rPr>
        <w:t>Для достижения цели исследования были поставлены следующие задачи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714B8A96" w14:textId="3B111759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1.   Подобрать и проанализировать научно-методическую литературу по теме исследования.</w:t>
      </w:r>
    </w:p>
    <w:p w14:paraId="7A10871D" w14:textId="77777777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2. Изучить средства и методы развития силовых способностей спортсменов, занимающихся атлетической гимнастикой.</w:t>
      </w:r>
    </w:p>
    <w:p w14:paraId="671C4FA8" w14:textId="77777777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3. Подготовить комплекс специальных упражнений для развития силовых способностей в атлетической гимнастике.</w:t>
      </w:r>
    </w:p>
    <w:p w14:paraId="00D3E1FB" w14:textId="7E1F552D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 xml:space="preserve">При написании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98663B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</w:t>
      </w:r>
      <w:r w:rsidRPr="0098663B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14:paraId="452E126A" w14:textId="674C1002" w:rsidR="0098663B" w:rsidRPr="0098663B" w:rsidRDefault="0098663B" w:rsidP="006649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-</w:t>
      </w:r>
      <w:r w:rsidRPr="009866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663B">
        <w:rPr>
          <w:rFonts w:ascii="Times New Roman" w:hAnsi="Times New Roman" w:cs="Times New Roman"/>
          <w:sz w:val="28"/>
          <w:szCs w:val="28"/>
        </w:rPr>
        <w:t>нализ научно-методической литературы;</w:t>
      </w:r>
    </w:p>
    <w:p w14:paraId="65F127A3" w14:textId="77777777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-педагогическое тестирование;</w:t>
      </w:r>
    </w:p>
    <w:p w14:paraId="6F8A7B1E" w14:textId="77777777" w:rsidR="0098663B" w:rsidRP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-педагогический эксперимент;</w:t>
      </w:r>
    </w:p>
    <w:p w14:paraId="2EA2251C" w14:textId="53E6657C" w:rsid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3B">
        <w:rPr>
          <w:rFonts w:ascii="Times New Roman" w:hAnsi="Times New Roman" w:cs="Times New Roman"/>
          <w:sz w:val="28"/>
          <w:szCs w:val="28"/>
        </w:rPr>
        <w:t>-методы математической статистики</w:t>
      </w:r>
    </w:p>
    <w:p w14:paraId="48D03384" w14:textId="76553740" w:rsidR="0098663B" w:rsidRDefault="0098663B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E9AE2" w14:textId="2595A1C8" w:rsidR="008D09AF" w:rsidRPr="008D09AF" w:rsidRDefault="008D09AF" w:rsidP="0066498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9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Изучение и анализ литературных источников </w:t>
      </w:r>
      <w:r w:rsidRPr="008D09AF">
        <w:rPr>
          <w:rFonts w:ascii="Times New Roman" w:hAnsi="Times New Roman" w:cs="Times New Roman"/>
          <w:iCs/>
          <w:sz w:val="28"/>
          <w:szCs w:val="28"/>
        </w:rPr>
        <w:t>позволило обобщить представления о состоянии исследуемого вопроса, подготовить необходимые тесты, систематизировать имеющиеся данные, касающиеся использования специальных комплексов развития силовых способностей юношей 15-17 лет в атлетичес</w:t>
      </w:r>
      <w:r w:rsidR="00EC5A30">
        <w:rPr>
          <w:rFonts w:ascii="Times New Roman" w:hAnsi="Times New Roman" w:cs="Times New Roman"/>
          <w:iCs/>
          <w:sz w:val="28"/>
          <w:szCs w:val="28"/>
        </w:rPr>
        <w:t>кой</w:t>
      </w:r>
      <w:r w:rsidRPr="008D09AF">
        <w:rPr>
          <w:rFonts w:ascii="Times New Roman" w:hAnsi="Times New Roman" w:cs="Times New Roman"/>
          <w:iCs/>
          <w:sz w:val="28"/>
          <w:szCs w:val="28"/>
        </w:rPr>
        <w:t xml:space="preserve"> гимнастик</w:t>
      </w:r>
      <w:r w:rsidR="00EC5A30">
        <w:rPr>
          <w:rFonts w:ascii="Times New Roman" w:hAnsi="Times New Roman" w:cs="Times New Roman"/>
          <w:iCs/>
          <w:sz w:val="28"/>
          <w:szCs w:val="28"/>
        </w:rPr>
        <w:t>е</w:t>
      </w:r>
      <w:r w:rsidRPr="008D09A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39888D2" w14:textId="3EC221FF" w:rsidR="008D09AF" w:rsidRPr="008D09AF" w:rsidRDefault="008D09AF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9AF">
        <w:rPr>
          <w:rFonts w:ascii="Times New Roman" w:hAnsi="Times New Roman" w:cs="Times New Roman"/>
          <w:iCs/>
          <w:sz w:val="28"/>
          <w:szCs w:val="28"/>
        </w:rPr>
        <w:t xml:space="preserve">Было проанализировано 23 литературных источника учебного и научно-методического характера по теме работы. В ходе анализа научно-методической литературы были раскрыты представления, о понимании развития силовых способностей в атлетической гимнастике,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8D09AF">
        <w:rPr>
          <w:rFonts w:ascii="Times New Roman" w:hAnsi="Times New Roman" w:cs="Times New Roman"/>
          <w:iCs/>
          <w:sz w:val="28"/>
          <w:szCs w:val="28"/>
        </w:rPr>
        <w:t>натомо-физиологические особенности организма юношей 15-17 лет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D09AF">
        <w:rPr>
          <w:rFonts w:ascii="Times New Roman" w:hAnsi="Times New Roman" w:cs="Times New Roman"/>
          <w:iCs/>
          <w:sz w:val="28"/>
          <w:szCs w:val="28"/>
        </w:rPr>
        <w:t>средства и методы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развития силовых способностей</w:t>
      </w:r>
      <w:r w:rsidRPr="008D09AF">
        <w:rPr>
          <w:rFonts w:ascii="Times New Roman" w:hAnsi="Times New Roman" w:cs="Times New Roman"/>
          <w:iCs/>
          <w:sz w:val="28"/>
          <w:szCs w:val="28"/>
        </w:rPr>
        <w:t>, а также представления о использовании комплекса специальных упражнений для развития силовых способностей.</w:t>
      </w:r>
    </w:p>
    <w:p w14:paraId="34C5BA1C" w14:textId="77777777" w:rsidR="008D09AF" w:rsidRPr="00246789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8D">
        <w:rPr>
          <w:rFonts w:ascii="Times New Roman" w:hAnsi="Times New Roman" w:cs="Times New Roman"/>
          <w:b/>
          <w:bCs/>
          <w:sz w:val="28"/>
          <w:szCs w:val="28"/>
        </w:rPr>
        <w:t>Педагогическое тестирование</w:t>
      </w:r>
      <w:r w:rsidRPr="00246789">
        <w:rPr>
          <w:rFonts w:ascii="Times New Roman" w:hAnsi="Times New Roman" w:cs="Times New Roman"/>
          <w:sz w:val="28"/>
          <w:szCs w:val="28"/>
        </w:rPr>
        <w:t xml:space="preserve"> предназначено для выявления уровня развития силовых способностей юношей 15-17 лет в атлетической гимнастике.</w:t>
      </w:r>
    </w:p>
    <w:p w14:paraId="208198D8" w14:textId="77777777" w:rsidR="008D09AF" w:rsidRPr="00246789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89">
        <w:rPr>
          <w:rFonts w:ascii="Times New Roman" w:hAnsi="Times New Roman" w:cs="Times New Roman"/>
          <w:sz w:val="28"/>
          <w:szCs w:val="28"/>
        </w:rPr>
        <w:t xml:space="preserve">Контрольные тесты у юношей 15-17 лет будут проводиться с помощью упражнений: </w:t>
      </w:r>
    </w:p>
    <w:p w14:paraId="115416ED" w14:textId="77777777" w:rsidR="00246789" w:rsidRPr="0066498D" w:rsidRDefault="008D09AF" w:rsidP="006649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8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1) Подтягивание на перекладине (кол-во раз). </w:t>
      </w:r>
      <w:r w:rsidRPr="0066498D">
        <w:rPr>
          <w:rFonts w:ascii="Times New Roman" w:hAnsi="Times New Roman" w:cs="Times New Roman"/>
          <w:sz w:val="28"/>
          <w:szCs w:val="28"/>
        </w:rPr>
        <w:t>При выполнении задействованы бицепс рук, предплечья и широчайшие мышцы спины.</w:t>
      </w:r>
    </w:p>
    <w:p w14:paraId="390F0BAB" w14:textId="766B66CF" w:rsidR="008D09AF" w:rsidRPr="0066498D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98D">
        <w:rPr>
          <w:rFonts w:ascii="Times New Roman" w:hAnsi="Times New Roman" w:cs="Times New Roman"/>
          <w:sz w:val="28"/>
          <w:szCs w:val="28"/>
        </w:rPr>
        <w:t>Оценка. Удовлетворительно – 6-9, хорошо – 8-11, отлично 12-14.</w:t>
      </w:r>
    </w:p>
    <w:p w14:paraId="77D51BE1" w14:textId="2DCDB7A3" w:rsidR="008D09AF" w:rsidRPr="0066498D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98D">
        <w:rPr>
          <w:rFonts w:ascii="Times New Roman" w:hAnsi="Times New Roman" w:cs="Times New Roman"/>
          <w:sz w:val="28"/>
          <w:szCs w:val="28"/>
          <w:u w:val="single"/>
        </w:rPr>
        <w:t xml:space="preserve">2) Сгибание и разгибание рук в упоре на брусьях (кол-во раз). </w:t>
      </w:r>
      <w:r w:rsidRPr="0066498D">
        <w:rPr>
          <w:rFonts w:ascii="Times New Roman" w:hAnsi="Times New Roman" w:cs="Times New Roman"/>
          <w:sz w:val="28"/>
          <w:szCs w:val="28"/>
        </w:rPr>
        <w:t>При выполнении задействованы грудные мышцы и трицепс.</w:t>
      </w:r>
      <w:r w:rsidR="009A3F9A">
        <w:rPr>
          <w:rFonts w:ascii="Times New Roman" w:hAnsi="Times New Roman" w:cs="Times New Roman"/>
          <w:sz w:val="28"/>
          <w:szCs w:val="28"/>
        </w:rPr>
        <w:t xml:space="preserve"> </w:t>
      </w:r>
      <w:r w:rsidRPr="0066498D">
        <w:rPr>
          <w:rFonts w:ascii="Times New Roman" w:hAnsi="Times New Roman" w:cs="Times New Roman"/>
          <w:sz w:val="28"/>
          <w:szCs w:val="28"/>
        </w:rPr>
        <w:t>Оценка. Удовлетворительно –4-7, хорошо – 7-9, отлично 10.</w:t>
      </w:r>
    </w:p>
    <w:p w14:paraId="50600735" w14:textId="551D5F36" w:rsidR="008D09AF" w:rsidRPr="0066498D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98D">
        <w:rPr>
          <w:rFonts w:ascii="Times New Roman" w:hAnsi="Times New Roman" w:cs="Times New Roman"/>
          <w:sz w:val="28"/>
          <w:szCs w:val="28"/>
          <w:u w:val="single"/>
        </w:rPr>
        <w:t xml:space="preserve">3) Подъем ног в висе на перекладине (кол-во раз). </w:t>
      </w:r>
      <w:r w:rsidRPr="0066498D">
        <w:rPr>
          <w:rFonts w:ascii="Times New Roman" w:hAnsi="Times New Roman" w:cs="Times New Roman"/>
          <w:sz w:val="28"/>
          <w:szCs w:val="28"/>
        </w:rPr>
        <w:t>При выполнении задействованы подвздошно-поясничные, прямые мышцы бедер и широкие фасции ног.</w:t>
      </w:r>
      <w:r w:rsidR="00246789" w:rsidRPr="0066498D">
        <w:rPr>
          <w:rFonts w:ascii="Times New Roman" w:hAnsi="Times New Roman" w:cs="Times New Roman"/>
          <w:sz w:val="28"/>
          <w:szCs w:val="28"/>
        </w:rPr>
        <w:t xml:space="preserve"> </w:t>
      </w:r>
      <w:r w:rsidRPr="0066498D">
        <w:rPr>
          <w:rFonts w:ascii="Times New Roman" w:hAnsi="Times New Roman" w:cs="Times New Roman"/>
          <w:sz w:val="28"/>
          <w:szCs w:val="28"/>
        </w:rPr>
        <w:t>Оценка. Удовлетворительно – 4-5, хорошо – 6-8, отлично 9-10.</w:t>
      </w:r>
    </w:p>
    <w:p w14:paraId="718DCFB8" w14:textId="30790551" w:rsidR="008D09AF" w:rsidRPr="0066498D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8D">
        <w:rPr>
          <w:rFonts w:ascii="Times New Roman" w:hAnsi="Times New Roman" w:cs="Times New Roman"/>
          <w:sz w:val="28"/>
          <w:szCs w:val="28"/>
          <w:u w:val="single"/>
        </w:rPr>
        <w:t xml:space="preserve">4) Жим штанги лежа (кг) </w:t>
      </w:r>
      <w:r w:rsidRPr="0066498D">
        <w:rPr>
          <w:rFonts w:ascii="Times New Roman" w:hAnsi="Times New Roman" w:cs="Times New Roman"/>
          <w:sz w:val="28"/>
          <w:szCs w:val="28"/>
        </w:rPr>
        <w:t>– базовое упражнение в атлетической гимнастике. При выполнении задействованы мышцы груди, трицепсов рук и переднего пучка дельтовидных мышц плеч.</w:t>
      </w:r>
      <w:r w:rsidR="009A3F9A">
        <w:rPr>
          <w:rFonts w:ascii="Times New Roman" w:hAnsi="Times New Roman" w:cs="Times New Roman"/>
          <w:sz w:val="28"/>
          <w:szCs w:val="28"/>
        </w:rPr>
        <w:t xml:space="preserve"> </w:t>
      </w:r>
      <w:r w:rsidRPr="0066498D">
        <w:rPr>
          <w:rFonts w:ascii="Times New Roman" w:hAnsi="Times New Roman" w:cs="Times New Roman"/>
          <w:sz w:val="28"/>
          <w:szCs w:val="28"/>
        </w:rPr>
        <w:t>Результат. Вес снаряда (кг). Оценка. Удовлетворительно – 50, хорошо - 62,5, отлично 75.</w:t>
      </w:r>
    </w:p>
    <w:p w14:paraId="6866C405" w14:textId="7C1ACA58" w:rsidR="008D09AF" w:rsidRPr="0066498D" w:rsidRDefault="008D09AF" w:rsidP="006649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98D">
        <w:rPr>
          <w:rFonts w:ascii="Times New Roman" w:hAnsi="Times New Roman" w:cs="Times New Roman"/>
          <w:sz w:val="28"/>
          <w:szCs w:val="28"/>
          <w:u w:val="single"/>
        </w:rPr>
        <w:t xml:space="preserve">5) Вис на перекладине на согнутых руках (сек.) – </w:t>
      </w:r>
      <w:r w:rsidRPr="0066498D">
        <w:rPr>
          <w:rFonts w:ascii="Times New Roman" w:hAnsi="Times New Roman" w:cs="Times New Roman"/>
          <w:sz w:val="28"/>
          <w:szCs w:val="28"/>
        </w:rPr>
        <w:t xml:space="preserve">тест для выявления статической силы мышц предплечья. При выполнении задействованы мышцы предплечья. </w:t>
      </w:r>
    </w:p>
    <w:p w14:paraId="55D0FF0E" w14:textId="58B0E42B" w:rsidR="008D09AF" w:rsidRPr="0066498D" w:rsidRDefault="008D09AF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8D">
        <w:rPr>
          <w:rFonts w:ascii="Times New Roman" w:hAnsi="Times New Roman" w:cs="Times New Roman"/>
          <w:sz w:val="28"/>
          <w:szCs w:val="28"/>
        </w:rPr>
        <w:t>Результат. Количество секунд</w:t>
      </w:r>
      <w:r w:rsidR="00246789" w:rsidRPr="0066498D">
        <w:rPr>
          <w:rFonts w:ascii="Times New Roman" w:hAnsi="Times New Roman" w:cs="Times New Roman"/>
          <w:sz w:val="28"/>
          <w:szCs w:val="28"/>
        </w:rPr>
        <w:t xml:space="preserve"> </w:t>
      </w:r>
      <w:r w:rsidRPr="0066498D">
        <w:rPr>
          <w:rFonts w:ascii="Times New Roman" w:hAnsi="Times New Roman" w:cs="Times New Roman"/>
          <w:sz w:val="28"/>
          <w:szCs w:val="28"/>
        </w:rPr>
        <w:t>Оценка. Удовлетворительно – 40-45, хорошо 46-49, отлично 50.</w:t>
      </w:r>
    </w:p>
    <w:p w14:paraId="73A5E1BE" w14:textId="786C3EC8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Педагогический эксперимент </w:t>
      </w:r>
      <w:r w:rsidRPr="0066498D">
        <w:rPr>
          <w:rFonts w:ascii="Times New Roman" w:hAnsi="Times New Roman" w:cs="Times New Roman"/>
          <w:iCs/>
          <w:sz w:val="28"/>
          <w:szCs w:val="28"/>
        </w:rPr>
        <w:t>будет проводиться с сентября 2019 года по май 2021 год на базе МБОУ «Гимназия № 6» с участием юношей 15-17 лет. За период педагогического эксперимента будет задействовано 20 юношей.</w:t>
      </w:r>
      <w:r w:rsidRPr="006649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21FBF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>Педагогический эксперимент заключается в подборе комплексов специальных упражнений для развития силовых способностей юношей 15-17 лет и их внедрение. Непременным условием проведения педагогического эксперимента будет сравнение исходных и конечных результатов тестов физической подготовленности юношей экспериментальной и контрольной групп.</w:t>
      </w:r>
    </w:p>
    <w:p w14:paraId="68C6E8BB" w14:textId="54101D03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Составление</w:t>
      </w:r>
      <w:r w:rsidRPr="0066498D">
        <w:rPr>
          <w:rFonts w:ascii="Times New Roman" w:hAnsi="Times New Roman" w:cs="Times New Roman"/>
          <w:iCs/>
          <w:sz w:val="28"/>
          <w:szCs w:val="28"/>
        </w:rPr>
        <w:t xml:space="preserve"> данных экспериментальной и контрольной групп, полученные с помощью тестирования, обрабатываются с помощью </w:t>
      </w:r>
      <w:r w:rsidRPr="009A3F9A">
        <w:rPr>
          <w:rFonts w:ascii="Times New Roman" w:hAnsi="Times New Roman" w:cs="Times New Roman"/>
          <w:b/>
          <w:bCs/>
          <w:iCs/>
          <w:sz w:val="28"/>
          <w:szCs w:val="28"/>
        </w:rPr>
        <w:t>метода математической статистики</w:t>
      </w:r>
      <w:r w:rsidRPr="0066498D">
        <w:rPr>
          <w:rFonts w:ascii="Times New Roman" w:hAnsi="Times New Roman" w:cs="Times New Roman"/>
          <w:iCs/>
          <w:sz w:val="28"/>
          <w:szCs w:val="28"/>
        </w:rPr>
        <w:t>. Расчеты проводятся по формулам, принятым для обработки результатов педагогических исследований. Метод математической статистики позволит обработать полученные данные, провести сравнительный анализ результатов.</w:t>
      </w:r>
    </w:p>
    <w:p w14:paraId="404FA0D1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 xml:space="preserve">Исследование будет проведено в г. Казань в период с сентября 2019 г. по май 2021 г. на базе МБОУ «Гимназия № 6». Планируется набрать юношей 15-17 лет, которые в дальнейшем будут поделены на две группы (контрольная и экспериментальная) по 10 человек в каждой. </w:t>
      </w:r>
    </w:p>
    <w:p w14:paraId="49D93D61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lastRenderedPageBreak/>
        <w:t>Исследование будет проводиться в три этапа:</w:t>
      </w:r>
    </w:p>
    <w:p w14:paraId="2E1488B5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>Первый этап (сентябрь 2019 - май 2020 г.) - проведение теоретического анализа и обобщение научно-методической литературы по проблеме исследования. Определение цели исследования, формулировки задач, объекта, предмета исследования и методов. Подбор комплекса тестов.</w:t>
      </w:r>
    </w:p>
    <w:p w14:paraId="64CD52C1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>Второй этап (июнь 2020 г. – ноябрь 2020 г.) - проведение тестов: подтягивание на перекладине, сгибание и разгибание рук в упоре на брусьях, подъем ног в висе на перекладине, жим штанги лежа, вис на перекладине на согнутых руках. Сбор информации о результатах выполнения тестовых заданий для выявления уровня силовых способностей, их оценка и анализ. Проведение формирующего этапа эксперимента, внедрение специальных подобранных комплексов упражнений для развития силовых способностей</w:t>
      </w:r>
    </w:p>
    <w:p w14:paraId="33ECAF80" w14:textId="23A94998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 xml:space="preserve">Третий этап (декабрь 2020 г. - май 2021 г.) - проведение контрольного этапа эксперимента, </w:t>
      </w:r>
      <w:bookmarkStart w:id="1" w:name="_Hlk40883985"/>
      <w:r w:rsidRPr="0066498D">
        <w:rPr>
          <w:rFonts w:ascii="Times New Roman" w:hAnsi="Times New Roman" w:cs="Times New Roman"/>
          <w:iCs/>
          <w:sz w:val="28"/>
          <w:szCs w:val="28"/>
        </w:rPr>
        <w:t>обработка полученных данных, проведение сравнительного анализа результатов, полученных при проведении тестирования до и после эксперимента</w:t>
      </w:r>
      <w:bookmarkEnd w:id="1"/>
      <w:r w:rsidR="009A3F9A">
        <w:rPr>
          <w:rFonts w:ascii="Times New Roman" w:hAnsi="Times New Roman" w:cs="Times New Roman"/>
          <w:iCs/>
          <w:sz w:val="28"/>
          <w:szCs w:val="28"/>
        </w:rPr>
        <w:t>.</w:t>
      </w:r>
    </w:p>
    <w:p w14:paraId="3D905133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>1. Путем анализа научно-методической литературы были рассмотрены физиологические аспекты силовых способностей юношей 15-17 лет в атлетической гимнастике, методы и средства их развития, а также комплексы специальных упражнений. Была дана характеристика анатомо-физиологических особенностей организма юношей в возрастном периоде 15-17 лет.</w:t>
      </w:r>
    </w:p>
    <w:p w14:paraId="6487E3CC" w14:textId="77777777" w:rsidR="0066498D" w:rsidRPr="0066498D" w:rsidRDefault="0066498D" w:rsidP="006649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>Атлетическая гимнастика является популярным видом двигательной активности, а также эффективным средством физического воспитания юношей 15-17 лет. У юношей именно в этом возрасте наиболее благоприятным является формирование практически всех физических качеств и координационных способностей, реализуемых в двигательной активности.</w:t>
      </w:r>
    </w:p>
    <w:p w14:paraId="4C3AF3E2" w14:textId="01AF5222" w:rsidR="0066498D" w:rsidRPr="0066498D" w:rsidRDefault="0066498D" w:rsidP="001B6D51">
      <w:pPr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>2. Под силовыми способностями человека понимают способности преодолевать внешнее сопротивление или противодействовать внешним силам. Наиболее эффективными средствами развития силовых способностей являются физические упражнения с предметами, с дополнительным отягощением и с весом собственного тела.</w:t>
      </w:r>
    </w:p>
    <w:p w14:paraId="5B072E83" w14:textId="0CAAF8BA" w:rsidR="0066498D" w:rsidRPr="00246789" w:rsidRDefault="0066498D" w:rsidP="0066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8D">
        <w:rPr>
          <w:rFonts w:ascii="Times New Roman" w:hAnsi="Times New Roman" w:cs="Times New Roman"/>
          <w:iCs/>
          <w:sz w:val="28"/>
          <w:szCs w:val="28"/>
        </w:rPr>
        <w:t xml:space="preserve">3. Для выявления уровня развития силовых способностей юношей 15-17 лет в атлетической гимнастике будут использованы тесты из упражнений: подтягивание на перекладине, сгибание и разгибание рук в упоре на брусьях, подъем ног в висе на перекладине, жим штанги лежа, вис на перекладине на согнутых руках. Выполнение практического изучения развития силовых способностей при помощи специальных упражнений в атлетической </w:t>
      </w:r>
      <w:r w:rsidRPr="0066498D">
        <w:rPr>
          <w:rFonts w:ascii="Times New Roman" w:hAnsi="Times New Roman" w:cs="Times New Roman"/>
          <w:iCs/>
          <w:sz w:val="28"/>
          <w:szCs w:val="28"/>
        </w:rPr>
        <w:lastRenderedPageBreak/>
        <w:t>гимнастике показало, что предложенные комплексы, направленные на развитие силовых способностей в атлетической гимнастике, помогут достичь желаемого уровня развития силы и приблизиться еще на один шаг к успеху.</w:t>
      </w:r>
    </w:p>
    <w:p w14:paraId="3BF2ADA9" w14:textId="1313ABB1" w:rsidR="0066498D" w:rsidRPr="0066498D" w:rsidRDefault="0066498D" w:rsidP="0066498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6498D" w:rsidRPr="0066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378D"/>
    <w:multiLevelType w:val="hybridMultilevel"/>
    <w:tmpl w:val="D33ADAC8"/>
    <w:lvl w:ilvl="0" w:tplc="E610B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4C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C2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ED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24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0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8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8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EB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B05671"/>
    <w:multiLevelType w:val="hybridMultilevel"/>
    <w:tmpl w:val="DE88B9CA"/>
    <w:lvl w:ilvl="0" w:tplc="05DE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6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6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2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0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AE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8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C1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A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3E4917"/>
    <w:multiLevelType w:val="hybridMultilevel"/>
    <w:tmpl w:val="6136B8E4"/>
    <w:lvl w:ilvl="0" w:tplc="87E4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A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0C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C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0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4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06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6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4E0B74"/>
    <w:multiLevelType w:val="hybridMultilevel"/>
    <w:tmpl w:val="2CCCE51A"/>
    <w:lvl w:ilvl="0" w:tplc="9326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88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8E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6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26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65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C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2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7B2EB4"/>
    <w:multiLevelType w:val="hybridMultilevel"/>
    <w:tmpl w:val="E9062558"/>
    <w:lvl w:ilvl="0" w:tplc="FEC0A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05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6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4B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2C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0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44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4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4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2C"/>
    <w:rsid w:val="001B6D51"/>
    <w:rsid w:val="00246789"/>
    <w:rsid w:val="002B5970"/>
    <w:rsid w:val="00376B8F"/>
    <w:rsid w:val="0066498D"/>
    <w:rsid w:val="008D09AF"/>
    <w:rsid w:val="0098663B"/>
    <w:rsid w:val="009A3F9A"/>
    <w:rsid w:val="00AB7623"/>
    <w:rsid w:val="00B345C2"/>
    <w:rsid w:val="00C3162C"/>
    <w:rsid w:val="00C77C7A"/>
    <w:rsid w:val="00D353D9"/>
    <w:rsid w:val="00E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1B6F"/>
  <w15:chartTrackingRefBased/>
  <w15:docId w15:val="{DAD21AF1-1872-44E7-BB55-F2831800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4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2020-05-28T17:14:00Z</dcterms:created>
  <dcterms:modified xsi:type="dcterms:W3CDTF">2020-11-21T10:00:00Z</dcterms:modified>
</cp:coreProperties>
</file>