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C3" w:rsidRPr="00E665C3" w:rsidRDefault="00E665C3" w:rsidP="00E665C3">
      <w:pPr>
        <w:spacing w:before="75" w:after="15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E665C3">
        <w:rPr>
          <w:rFonts w:ascii="Times New Roman" w:hAnsi="Times New Roman"/>
          <w:bCs/>
          <w:sz w:val="24"/>
          <w:szCs w:val="24"/>
        </w:rPr>
        <w:t>Краевое государственное общеобразовательное бюджетное учреждение «Гражданская специальная (коррекционная) общеобразовательная школа-интернат»</w:t>
      </w:r>
    </w:p>
    <w:p w:rsidR="005001E5" w:rsidRDefault="005001E5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</w:t>
      </w:r>
    </w:p>
    <w:p w:rsidR="005001E5" w:rsidRDefault="005001E5">
      <w:pPr>
        <w:rPr>
          <w:rFonts w:ascii="Times New Roman" w:hAnsi="Times New Roman"/>
          <w:sz w:val="56"/>
          <w:szCs w:val="56"/>
        </w:rPr>
      </w:pPr>
    </w:p>
    <w:p w:rsidR="005001E5" w:rsidRDefault="005001E5">
      <w:pPr>
        <w:rPr>
          <w:rFonts w:ascii="Times New Roman" w:hAnsi="Times New Roman"/>
          <w:sz w:val="56"/>
          <w:szCs w:val="56"/>
        </w:rPr>
      </w:pPr>
    </w:p>
    <w:p w:rsidR="005001E5" w:rsidRPr="003D70F1" w:rsidRDefault="005001E5">
      <w:pPr>
        <w:rPr>
          <w:rFonts w:ascii="Times New Roman" w:hAnsi="Times New Roman"/>
          <w:b/>
          <w:sz w:val="56"/>
          <w:szCs w:val="56"/>
        </w:rPr>
      </w:pPr>
      <w:r w:rsidRPr="003D70F1">
        <w:rPr>
          <w:rFonts w:ascii="Times New Roman" w:hAnsi="Times New Roman"/>
          <w:b/>
          <w:sz w:val="56"/>
          <w:szCs w:val="56"/>
        </w:rPr>
        <w:t xml:space="preserve">                          ДОКЛАД</w:t>
      </w:r>
    </w:p>
    <w:p w:rsidR="005001E5" w:rsidRPr="00E665C3" w:rsidRDefault="005001E5" w:rsidP="003D70F1">
      <w:pPr>
        <w:jc w:val="center"/>
        <w:rPr>
          <w:rFonts w:ascii="Times New Roman" w:hAnsi="Times New Roman"/>
          <w:sz w:val="48"/>
          <w:szCs w:val="48"/>
        </w:rPr>
      </w:pPr>
      <w:r w:rsidRPr="00E665C3">
        <w:rPr>
          <w:rFonts w:ascii="Times New Roman" w:hAnsi="Times New Roman"/>
          <w:sz w:val="48"/>
          <w:szCs w:val="48"/>
        </w:rPr>
        <w:t xml:space="preserve">«Физическое воспитание детей в     коррекционной школе </w:t>
      </w:r>
      <w:r w:rsidRPr="00E665C3">
        <w:rPr>
          <w:rFonts w:ascii="Times New Roman" w:hAnsi="Times New Roman"/>
          <w:sz w:val="48"/>
          <w:szCs w:val="48"/>
          <w:lang w:val="en-US"/>
        </w:rPr>
        <w:t>VIII</w:t>
      </w:r>
      <w:r w:rsidRPr="00E665C3">
        <w:rPr>
          <w:rFonts w:ascii="Times New Roman" w:hAnsi="Times New Roman"/>
          <w:sz w:val="48"/>
          <w:szCs w:val="48"/>
        </w:rPr>
        <w:t xml:space="preserve"> вида»</w:t>
      </w:r>
    </w:p>
    <w:p w:rsidR="005001E5" w:rsidRDefault="005001E5" w:rsidP="003D70F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5001E5" w:rsidRDefault="005001E5" w:rsidP="003D70F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5001E5" w:rsidRPr="003D70F1" w:rsidRDefault="00E665C3" w:rsidP="003D70F1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тренер - преподаватель: </w:t>
      </w:r>
    </w:p>
    <w:p w:rsidR="005001E5" w:rsidRPr="003D70F1" w:rsidRDefault="005001E5" w:rsidP="003D70F1">
      <w:pPr>
        <w:spacing w:after="0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3D70F1">
        <w:rPr>
          <w:rFonts w:ascii="Times New Roman" w:hAnsi="Times New Roman"/>
          <w:sz w:val="32"/>
          <w:szCs w:val="32"/>
        </w:rPr>
        <w:t>Ивасик</w:t>
      </w:r>
      <w:proofErr w:type="spellEnd"/>
      <w:r w:rsidRPr="003D70F1">
        <w:rPr>
          <w:rFonts w:ascii="Times New Roman" w:hAnsi="Times New Roman"/>
          <w:sz w:val="32"/>
          <w:szCs w:val="32"/>
        </w:rPr>
        <w:t xml:space="preserve"> Сергей Васильевич </w:t>
      </w:r>
    </w:p>
    <w:p w:rsidR="005001E5" w:rsidRDefault="005001E5">
      <w:pPr>
        <w:rPr>
          <w:rFonts w:ascii="Times New Roman" w:hAnsi="Times New Roman"/>
          <w:sz w:val="56"/>
          <w:szCs w:val="56"/>
        </w:rPr>
      </w:pPr>
    </w:p>
    <w:p w:rsidR="005001E5" w:rsidRDefault="005001E5">
      <w:pPr>
        <w:rPr>
          <w:rFonts w:ascii="Times New Roman" w:hAnsi="Times New Roman"/>
          <w:sz w:val="56"/>
          <w:szCs w:val="56"/>
        </w:rPr>
      </w:pPr>
    </w:p>
    <w:p w:rsidR="005001E5" w:rsidRDefault="005001E5">
      <w:pPr>
        <w:rPr>
          <w:rFonts w:ascii="Times New Roman" w:hAnsi="Times New Roman"/>
          <w:sz w:val="56"/>
          <w:szCs w:val="56"/>
        </w:rPr>
      </w:pPr>
    </w:p>
    <w:p w:rsidR="005001E5" w:rsidRDefault="005001E5">
      <w:pPr>
        <w:rPr>
          <w:rFonts w:ascii="Times New Roman" w:hAnsi="Times New Roman"/>
          <w:sz w:val="56"/>
          <w:szCs w:val="56"/>
        </w:rPr>
      </w:pPr>
    </w:p>
    <w:p w:rsidR="005001E5" w:rsidRDefault="005001E5">
      <w:pPr>
        <w:rPr>
          <w:rFonts w:ascii="Times New Roman" w:hAnsi="Times New Roman"/>
          <w:sz w:val="56"/>
          <w:szCs w:val="56"/>
        </w:rPr>
      </w:pPr>
    </w:p>
    <w:p w:rsidR="005001E5" w:rsidRDefault="005001E5">
      <w:pPr>
        <w:rPr>
          <w:rFonts w:ascii="Times New Roman" w:hAnsi="Times New Roman"/>
          <w:sz w:val="56"/>
          <w:szCs w:val="56"/>
        </w:rPr>
      </w:pPr>
    </w:p>
    <w:p w:rsidR="005001E5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65C3">
        <w:rPr>
          <w:rFonts w:ascii="Times New Roman" w:hAnsi="Times New Roman"/>
          <w:sz w:val="28"/>
          <w:szCs w:val="28"/>
        </w:rPr>
        <w:t xml:space="preserve">2020 г. </w:t>
      </w:r>
    </w:p>
    <w:p w:rsidR="00E665C3" w:rsidRP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</w:p>
    <w:p w:rsidR="00E665C3" w:rsidRDefault="00E665C3" w:rsidP="00C91B4F">
      <w:pPr>
        <w:pStyle w:val="21"/>
        <w:jc w:val="center"/>
        <w:rPr>
          <w:rFonts w:ascii="Times New Roman CYR" w:hAnsi="Times New Roman CYR"/>
          <w:b/>
        </w:rPr>
      </w:pPr>
    </w:p>
    <w:p w:rsidR="005001E5" w:rsidRPr="00982CA9" w:rsidRDefault="005001E5" w:rsidP="00C91B4F">
      <w:pPr>
        <w:pStyle w:val="21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Значение физического воспитания в школе</w:t>
      </w:r>
      <w:r w:rsidRPr="00982CA9">
        <w:t xml:space="preserve"> </w:t>
      </w:r>
      <w:r w:rsidRPr="00982CA9">
        <w:rPr>
          <w:rFonts w:ascii="Times New Roman CYR" w:hAnsi="Times New Roman CYR"/>
          <w:b/>
        </w:rPr>
        <w:t>VIII вида</w:t>
      </w:r>
    </w:p>
    <w:p w:rsidR="005001E5" w:rsidRPr="003D70F1" w:rsidRDefault="005001E5" w:rsidP="00C91B4F">
      <w:pPr>
        <w:pStyle w:val="21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 xml:space="preserve">Определяя основные направления воспитательной работы с детьми, следует исходить из того, что каждый </w:t>
      </w:r>
      <w:proofErr w:type="gramStart"/>
      <w:r>
        <w:rPr>
          <w:rFonts w:ascii="Times New Roman CYR" w:hAnsi="Times New Roman CYR"/>
        </w:rPr>
        <w:t>ребенок</w:t>
      </w:r>
      <w:proofErr w:type="gramEnd"/>
      <w:r>
        <w:rPr>
          <w:rFonts w:ascii="Times New Roman CYR" w:hAnsi="Times New Roman CYR"/>
        </w:rPr>
        <w:t xml:space="preserve"> прежде всего должен быть здоров, а его жизнь охраняется взрослыми, этот раздел в плане школы и конкретных воспитателей обозначается как </w:t>
      </w:r>
      <w:r w:rsidRPr="003D70F1">
        <w:rPr>
          <w:rFonts w:ascii="Times New Roman CYR" w:hAnsi="Times New Roman CYR"/>
          <w:b/>
        </w:rPr>
        <w:t>физическое воспитание.</w:t>
      </w:r>
    </w:p>
    <w:p w:rsidR="005001E5" w:rsidRDefault="005001E5" w:rsidP="00C91B4F">
      <w:pPr>
        <w:pStyle w:val="21"/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</w:t>
      </w:r>
      <w:proofErr w:type="gramStart"/>
      <w:r>
        <w:rPr>
          <w:rFonts w:ascii="Times New Roman CYR" w:hAnsi="Times New Roman CYR"/>
        </w:rPr>
        <w:t>На современном этапе перестройки школьного образования, в частности, школы</w:t>
      </w:r>
      <w:r w:rsidRPr="00982CA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en-US"/>
        </w:rPr>
        <w:t>VIII</w:t>
      </w:r>
      <w:r w:rsidRPr="00E5160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вида, физическое воспитание должно выступать как основной фактор повышения двигательных возможностей умственно отсталых детей в подготовке их к жизни и в последующем к физическому труду, т.е. сущность физического воспитания в специальной коррекционной школы 8 вида должна заключаться в активном и многообразном содействии процессу социальной адаптации.</w:t>
      </w:r>
      <w:proofErr w:type="gramEnd"/>
      <w:r>
        <w:rPr>
          <w:rFonts w:ascii="Times New Roman CYR" w:hAnsi="Times New Roman CYR"/>
        </w:rPr>
        <w:t xml:space="preserve"> Ведь данная проблема, проблема трудоустройства выпускников вспомогательной школы является в настоящее время одной из важнейших проблем дефектологии. От того, насколько успешно овладеет умственно отсталый школьник рабочей профессией, зависит его дальнейшее социальное положение и, следовательно, успешная адаптация в самостоятельной жизни. </w:t>
      </w:r>
    </w:p>
    <w:p w:rsidR="005001E5" w:rsidRDefault="005001E5" w:rsidP="00C91B4F">
      <w:pPr>
        <w:pStyle w:val="21"/>
        <w:rPr>
          <w:rFonts w:ascii="Times New Roman CYR" w:hAnsi="Times New Roman CYR"/>
        </w:rPr>
      </w:pPr>
      <w:r>
        <w:rPr>
          <w:rFonts w:ascii="Times New Roman CYR" w:hAnsi="Times New Roman CYR"/>
        </w:rPr>
        <w:t>Важно отметить, что физическое воспитание занимает особое положение в системе коррекционно-воспитательной работы школы</w:t>
      </w:r>
      <w:r w:rsidRPr="00982CA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en-US"/>
        </w:rPr>
        <w:t>VIII</w:t>
      </w:r>
      <w:r w:rsidRPr="00E5160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вида, поскольку физическое состояние и двигательные возможности умственно отсталого ребенка во многом определяют его общую дееспособность в обучении и в труде, а также компенсаторные возможности организма в преодолении нарушений развития.</w:t>
      </w:r>
    </w:p>
    <w:p w:rsidR="005001E5" w:rsidRDefault="005001E5" w:rsidP="00C91B4F">
      <w:pPr>
        <w:pStyle w:val="2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У многих учащихся имеются нарушения </w:t>
      </w:r>
      <w:proofErr w:type="spellStart"/>
      <w:proofErr w:type="gramStart"/>
      <w:r>
        <w:rPr>
          <w:rFonts w:ascii="Times New Roman CYR" w:hAnsi="Times New Roman CYR"/>
        </w:rPr>
        <w:t>сердечно-сосудистой</w:t>
      </w:r>
      <w:proofErr w:type="spellEnd"/>
      <w:proofErr w:type="gramEnd"/>
      <w:r>
        <w:rPr>
          <w:rFonts w:ascii="Times New Roman CYR" w:hAnsi="Times New Roman CYR"/>
        </w:rPr>
        <w:t>, дыхательной, вегетативной и эндокринной систем. Наблюдается слабость миокарда, аритмии, дыхание нарушено по частоте, глубине, ритму; отсутствует согласованность дыхательного акта с двигательной нагрузкой. Физические же нагрузки способствуют увеличению сердцебиения, мышца сердца под влиянием физических нагрузок сокращается сильнее, повышается выброс сердцем крови в магистральные сосуды. Постоянная тренировка системы кровообращения ведет к ее функциональному совершенствованию. Кроме того, во время</w:t>
      </w:r>
      <w:r>
        <w:t xml:space="preserve"> </w:t>
      </w:r>
      <w:r>
        <w:rPr>
          <w:rFonts w:ascii="Times New Roman CYR" w:hAnsi="Times New Roman CYR"/>
        </w:rPr>
        <w:t xml:space="preserve">работы в кровоток включается и та кровь, которая в спокойном состоянии не циркулирует по сосудам.   Вовлечение в кровообращение большой массы крови не только тренирует сердце и сосуды, но и стимулирует кровотечение. </w:t>
      </w:r>
    </w:p>
    <w:p w:rsidR="005001E5" w:rsidRDefault="005001E5" w:rsidP="00C91B4F">
      <w:pPr>
        <w:pStyle w:val="21"/>
        <w:rPr>
          <w:rFonts w:ascii="Times New Roman CYR" w:hAnsi="Times New Roman CYR"/>
        </w:rPr>
      </w:pPr>
      <w:r>
        <w:rPr>
          <w:rFonts w:ascii="Times New Roman CYR" w:hAnsi="Times New Roman CYR"/>
        </w:rPr>
        <w:t>Физические упражнения способствуют хорошей работе органов пищеварения, помогая перевариванию и усвоению пищи, активизируют деятельность печени и почек, улучшают деятельность желез внутренней секреции: щитовидной, половых, надпочечных, играющих огромную роль в росте и развитии молодого организма</w:t>
      </w:r>
      <w:r>
        <w:t>.</w:t>
      </w:r>
      <w:r>
        <w:rPr>
          <w:rFonts w:ascii="Times New Roman CYR" w:hAnsi="Times New Roman CYR"/>
        </w:rPr>
        <w:t xml:space="preserve"> Физические упражнения вызывают повышение потребности организма в кислороде, в результате чего увеличивается “жизненная емкость” легких, улучшается подвижность грудной клетки. Кроме того, полное расправление  легких ликвидирует застойные явления в них, скопление слизи и мокроты, т.е. служит профилактикой возможных заболеваний. Легкие при систематических занятиях физическими упражнениями увеличиваются в объеме, дыхание становится более редким и глубоким, что имеет большое значение для вентиляции легких.</w:t>
      </w:r>
    </w:p>
    <w:p w:rsidR="005001E5" w:rsidRDefault="005001E5" w:rsidP="00C91B4F">
      <w:pPr>
        <w:pStyle w:val="2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Процесс  физического воспитания в школе </w:t>
      </w:r>
      <w:r>
        <w:rPr>
          <w:rFonts w:ascii="Times New Roman CYR" w:hAnsi="Times New Roman CYR"/>
          <w:lang w:val="en-US"/>
        </w:rPr>
        <w:t>VIII</w:t>
      </w:r>
      <w:r w:rsidRPr="00E5160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вида направлен на решение таких задач, как коррекция и компенсация нарушений моторики, содействие оптимальному физическому развитию ребенка,  закаливанию организма, повышению его физической подготовленности, развитию двигательных качеств и т.д. </w:t>
      </w:r>
    </w:p>
    <w:p w:rsidR="005001E5" w:rsidRDefault="005001E5" w:rsidP="00C91B4F">
      <w:pPr>
        <w:pStyle w:val="21"/>
        <w:rPr>
          <w:rFonts w:ascii="Times New Roman CYR" w:hAnsi="Times New Roman CYR"/>
          <w:b/>
          <w:bCs/>
          <w:i/>
          <w:iCs/>
        </w:rPr>
      </w:pPr>
      <w:r>
        <w:rPr>
          <w:rFonts w:ascii="Times New Roman CYR" w:hAnsi="Times New Roman CYR"/>
        </w:rPr>
        <w:t xml:space="preserve">Важность физического воспитания в деле развития умственно отсталого ребенка заключается также и в том, что одним из важнейших условий гармоничного развития личности является достаточная двигательная активность. Аномальным детям, как установлено, свойственна гипокинезия, которая ухудшает состояние организма и способствует появлению ряда заболеваний. Выход из этого может быть только один: своевременное применение физиологически обоснованных физических нагрузок. Можно </w:t>
      </w:r>
      <w:r>
        <w:rPr>
          <w:rFonts w:ascii="Times New Roman CYR" w:hAnsi="Times New Roman CYR"/>
        </w:rPr>
        <w:lastRenderedPageBreak/>
        <w:t xml:space="preserve">даже считать, что </w:t>
      </w:r>
      <w:r>
        <w:rPr>
          <w:rFonts w:ascii="Times New Roman CYR" w:hAnsi="Times New Roman CYR"/>
          <w:b/>
          <w:bCs/>
          <w:i/>
          <w:iCs/>
        </w:rPr>
        <w:t>аномальные дети больше нуждаются в мышечной деятельности, чем здоровые.</w:t>
      </w:r>
    </w:p>
    <w:p w:rsidR="005001E5" w:rsidRDefault="005001E5" w:rsidP="00C91B4F">
      <w:pPr>
        <w:pStyle w:val="21"/>
        <w:rPr>
          <w:rFonts w:ascii="Times New Roman CYR" w:hAnsi="Times New Roman CYR"/>
        </w:rPr>
      </w:pPr>
      <w:r>
        <w:rPr>
          <w:rFonts w:ascii="Times New Roman CYR" w:hAnsi="Times New Roman CYR"/>
        </w:rPr>
        <w:t>Важно также отметить, что при умственной отсталости явно недоразвита регулирующая функция речи в организации целенаправленных движений и формируется она только при активной коррекционно-воспитательной работе. Проводимая коррекционная работа способствует также воспитанию у учащихся таких качеств, как внимательность, сосредоточенность, умение пользоваться словесной инструкцией при организации своих движений, терпеливость, целеустремленность и т</w:t>
      </w:r>
      <w:r>
        <w:t>.</w:t>
      </w:r>
      <w:r>
        <w:rPr>
          <w:rFonts w:ascii="Times New Roman CYR" w:hAnsi="Times New Roman CYR"/>
        </w:rPr>
        <w:t xml:space="preserve">д. </w:t>
      </w:r>
    </w:p>
    <w:p w:rsidR="005001E5" w:rsidRDefault="005001E5" w:rsidP="00C91B4F">
      <w:pPr>
        <w:pStyle w:val="21"/>
        <w:rPr>
          <w:rFonts w:ascii="Times New Roman CYR" w:hAnsi="Times New Roman CYR"/>
        </w:rPr>
      </w:pPr>
      <w:r>
        <w:rPr>
          <w:rFonts w:ascii="Times New Roman CYR" w:hAnsi="Times New Roman CYR"/>
        </w:rPr>
        <w:t>Физическое воспитание содействует и формированию нравственных качеств: у детей воспитываются и закрепляются коллективистические навыки, товарищество, правильное отношение к требованиям дисциплины, чувство чести класса, школы.</w:t>
      </w:r>
    </w:p>
    <w:p w:rsidR="005001E5" w:rsidRDefault="005001E5" w:rsidP="00C91B4F">
      <w:pPr>
        <w:pStyle w:val="21"/>
        <w:rPr>
          <w:rFonts w:ascii="Times New Roman CYR" w:hAnsi="Times New Roman CYR"/>
        </w:rPr>
      </w:pPr>
      <w:r>
        <w:rPr>
          <w:rFonts w:ascii="Times New Roman CYR" w:hAnsi="Times New Roman CYR"/>
        </w:rPr>
        <w:t>Из всего вышесказанного можно сделать вывод, что физическое воспитание умственно отсталых учащихся является важным участком всей учебно-воспитательной работы в школе</w:t>
      </w:r>
      <w:r w:rsidRPr="00982CA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en-US"/>
        </w:rPr>
        <w:t>VIII</w:t>
      </w:r>
      <w:r w:rsidRPr="00E5160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вида, и оно занимает одно из важнейших мест в подготовке  данной категории детей к самостоятельной</w:t>
      </w:r>
      <w:r>
        <w:t xml:space="preserve"> </w:t>
      </w:r>
      <w:r>
        <w:rPr>
          <w:rFonts w:ascii="Times New Roman CYR" w:hAnsi="Times New Roman CYR"/>
        </w:rPr>
        <w:t>жизни и производительному труду.</w:t>
      </w:r>
    </w:p>
    <w:p w:rsidR="005001E5" w:rsidRDefault="005001E5" w:rsidP="00C91B4F">
      <w:pPr>
        <w:pStyle w:val="21"/>
      </w:pPr>
    </w:p>
    <w:p w:rsidR="005001E5" w:rsidRPr="00E665C3" w:rsidRDefault="005001E5" w:rsidP="00E665C3">
      <w:pPr>
        <w:spacing w:after="0"/>
        <w:jc w:val="center"/>
        <w:rPr>
          <w:rStyle w:val="a6"/>
          <w:rFonts w:ascii="Times New Roman" w:hAnsi="Times New Roman"/>
          <w:iCs/>
          <w:color w:val="131313"/>
          <w:sz w:val="28"/>
          <w:szCs w:val="28"/>
          <w:shd w:val="clear" w:color="auto" w:fill="FFFFFF"/>
        </w:rPr>
      </w:pPr>
      <w:r w:rsidRPr="00E665C3">
        <w:rPr>
          <w:rStyle w:val="a6"/>
          <w:rFonts w:ascii="Times New Roman" w:hAnsi="Times New Roman"/>
          <w:iCs/>
          <w:color w:val="131313"/>
          <w:sz w:val="28"/>
          <w:szCs w:val="28"/>
          <w:shd w:val="clear" w:color="auto" w:fill="FFFFFF"/>
        </w:rPr>
        <w:t xml:space="preserve">Организация деятельности по физическому воспитанию в условиях пандемии </w:t>
      </w:r>
    </w:p>
    <w:p w:rsidR="005001E5" w:rsidRPr="00BC1A28" w:rsidRDefault="005001E5" w:rsidP="00E665C3">
      <w:pPr>
        <w:spacing w:after="0"/>
        <w:ind w:firstLine="708"/>
        <w:jc w:val="both"/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 xml:space="preserve">В условиях пандемии проводились тренировки в дистанционном режиме. Ребята занимались </w:t>
      </w:r>
      <w:r w:rsidRPr="00BC1A28"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>самостоятельно дома, основные нагрузки нисколько н</w:t>
      </w:r>
      <w:r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>е спали</w:t>
      </w:r>
      <w:r w:rsidRPr="00BC1A28"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>. Проведение дистанционных тренировок в основном касается общефизической подготовленности: отжимания, приседания, выпрыгивания, все амплитудные движения, все это можно делать дома. Также применяются элементы специальной физической подготовки. Меньше это коснулось таких ви</w:t>
      </w:r>
      <w:r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 xml:space="preserve">дов спорта, как </w:t>
      </w:r>
      <w:proofErr w:type="spellStart"/>
      <w:r w:rsidRPr="00BC1A28"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>дартс</w:t>
      </w:r>
      <w:proofErr w:type="spellEnd"/>
      <w:r w:rsidRPr="00BC1A28"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>, здесь можно полноценно тренировать</w:t>
      </w:r>
      <w:r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>ся на дому, что я активно практиковал</w:t>
      </w:r>
      <w:r w:rsidRPr="00BC1A28"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>.</w:t>
      </w:r>
    </w:p>
    <w:p w:rsidR="005001E5" w:rsidRPr="00BC1A28" w:rsidRDefault="00E665C3" w:rsidP="00E665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ab/>
      </w:r>
      <w:r w:rsidR="005001E5" w:rsidRPr="00BC1A28">
        <w:rPr>
          <w:rStyle w:val="a6"/>
          <w:rFonts w:ascii="Times New Roman" w:hAnsi="Times New Roman"/>
          <w:b w:val="0"/>
          <w:iCs/>
          <w:color w:val="131313"/>
          <w:sz w:val="24"/>
          <w:szCs w:val="24"/>
          <w:shd w:val="clear" w:color="auto" w:fill="FFFFFF"/>
        </w:rPr>
        <w:t xml:space="preserve">Как только отменят режим повышенной готовности, тренировки возобновятся в полноценном размере. </w:t>
      </w:r>
    </w:p>
    <w:p w:rsidR="00E665C3" w:rsidRDefault="005001E5" w:rsidP="00C91B4F">
      <w:pPr>
        <w:pStyle w:val="21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 w:rsidRPr="00715A33">
        <w:rPr>
          <w:rFonts w:ascii="Times New Roman CYR" w:hAnsi="Times New Roman CYR"/>
          <w:sz w:val="32"/>
          <w:szCs w:val="32"/>
        </w:rPr>
        <w:tab/>
      </w:r>
    </w:p>
    <w:p w:rsidR="005001E5" w:rsidRDefault="005001E5" w:rsidP="00E665C3">
      <w:pPr>
        <w:pStyle w:val="21"/>
        <w:jc w:val="center"/>
        <w:rPr>
          <w:rFonts w:ascii="Times New Roman CYR" w:hAnsi="Times New Roman CYR"/>
          <w:b/>
          <w:sz w:val="28"/>
          <w:szCs w:val="28"/>
        </w:rPr>
      </w:pPr>
      <w:r w:rsidRPr="00AC583A">
        <w:rPr>
          <w:rFonts w:ascii="Times New Roman CYR" w:hAnsi="Times New Roman CYR"/>
          <w:b/>
          <w:sz w:val="28"/>
          <w:szCs w:val="28"/>
        </w:rPr>
        <w:t>Заключение</w:t>
      </w:r>
    </w:p>
    <w:p w:rsidR="005001E5" w:rsidRDefault="005001E5" w:rsidP="00C91B4F">
      <w:pPr>
        <w:pStyle w:val="21"/>
        <w:ind w:right="-1"/>
        <w:rPr>
          <w:rFonts w:ascii="Times New Roman CYR" w:hAnsi="Times New Roman CYR"/>
        </w:rPr>
      </w:pPr>
      <w:r>
        <w:rPr>
          <w:rFonts w:ascii="Times New Roman CYR" w:hAnsi="Times New Roman CYR"/>
        </w:rPr>
        <w:t>Итак, физическое воспитание подрастающего поколения – одна из важнейших задач, поставленных перед школой. Школа закладывает основы физического развития ребенка. Значение физического воспитания как средства формирования личности особенно важно для работы школы</w:t>
      </w:r>
      <w:r w:rsidRPr="00E009F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en-US"/>
        </w:rPr>
        <w:t>VIII</w:t>
      </w:r>
      <w:r w:rsidRPr="00E5160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вида. Физическое воспитание всегда рассматривалось в олигофренопедагогике как необходимое средство развития умственно отсталых детей. Поэтому в системе специальных (коррекционных) школ</w:t>
      </w:r>
      <w:r w:rsidRPr="00C0058C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en-US"/>
        </w:rPr>
        <w:t>VIII</w:t>
      </w:r>
      <w:r w:rsidRPr="00E5160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вида физическое воспитание занимает видное место, так как оно помогает решать задачи  не только физического развития </w:t>
      </w:r>
      <w:proofErr w:type="spellStart"/>
      <w:r>
        <w:rPr>
          <w:rFonts w:ascii="Times New Roman CYR" w:hAnsi="Times New Roman CYR"/>
        </w:rPr>
        <w:t>детей-олигофренов</w:t>
      </w:r>
      <w:proofErr w:type="spellEnd"/>
      <w:r>
        <w:rPr>
          <w:rFonts w:ascii="Times New Roman CYR" w:hAnsi="Times New Roman CYR"/>
        </w:rPr>
        <w:t xml:space="preserve"> (что само по себе важно), но и умственного.</w:t>
      </w: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p w:rsidR="00E665C3" w:rsidRDefault="00E665C3" w:rsidP="00C91B4F">
      <w:pPr>
        <w:pStyle w:val="21"/>
        <w:ind w:right="-1"/>
        <w:rPr>
          <w:rFonts w:ascii="Times New Roman CYR" w:hAnsi="Times New Roman CYR"/>
        </w:rPr>
      </w:pPr>
    </w:p>
    <w:sectPr w:rsidR="00E665C3" w:rsidSect="0052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E5" w:rsidRDefault="005001E5" w:rsidP="00C91B4F">
      <w:pPr>
        <w:spacing w:after="0" w:line="240" w:lineRule="auto"/>
      </w:pPr>
      <w:r>
        <w:separator/>
      </w:r>
    </w:p>
  </w:endnote>
  <w:endnote w:type="continuationSeparator" w:id="1">
    <w:p w:rsidR="005001E5" w:rsidRDefault="005001E5" w:rsidP="00C9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E5" w:rsidRDefault="005001E5" w:rsidP="00C91B4F">
      <w:pPr>
        <w:spacing w:after="0" w:line="240" w:lineRule="auto"/>
      </w:pPr>
      <w:r>
        <w:separator/>
      </w:r>
    </w:p>
  </w:footnote>
  <w:footnote w:type="continuationSeparator" w:id="1">
    <w:p w:rsidR="005001E5" w:rsidRDefault="005001E5" w:rsidP="00C9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3A1D"/>
    <w:multiLevelType w:val="singleLevel"/>
    <w:tmpl w:val="2EE09386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4F"/>
    <w:rsid w:val="00083129"/>
    <w:rsid w:val="00181A03"/>
    <w:rsid w:val="001E6792"/>
    <w:rsid w:val="0029306F"/>
    <w:rsid w:val="00351499"/>
    <w:rsid w:val="003679C8"/>
    <w:rsid w:val="003D70F1"/>
    <w:rsid w:val="005001E5"/>
    <w:rsid w:val="005159C7"/>
    <w:rsid w:val="00521DA8"/>
    <w:rsid w:val="005236A6"/>
    <w:rsid w:val="00567FDE"/>
    <w:rsid w:val="005B239F"/>
    <w:rsid w:val="006A7FAF"/>
    <w:rsid w:val="00715A33"/>
    <w:rsid w:val="008907F6"/>
    <w:rsid w:val="00893DB3"/>
    <w:rsid w:val="00982CA9"/>
    <w:rsid w:val="00AC583A"/>
    <w:rsid w:val="00AD4441"/>
    <w:rsid w:val="00B5109A"/>
    <w:rsid w:val="00B60FB4"/>
    <w:rsid w:val="00B95D91"/>
    <w:rsid w:val="00BC1A28"/>
    <w:rsid w:val="00C0058C"/>
    <w:rsid w:val="00C91B4F"/>
    <w:rsid w:val="00D139CE"/>
    <w:rsid w:val="00D4401D"/>
    <w:rsid w:val="00E009FD"/>
    <w:rsid w:val="00E4469B"/>
    <w:rsid w:val="00E51605"/>
    <w:rsid w:val="00E665C3"/>
    <w:rsid w:val="00E9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A8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91B4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 CYR" w:eastAsia="Times New Roman" w:hAnsi="Times New Roman CYR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91B4F"/>
    <w:rPr>
      <w:rFonts w:ascii="Times New Roman CYR" w:hAnsi="Times New Roman CYR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C91B4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C91B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91B4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91B4F"/>
    <w:rPr>
      <w:rFonts w:cs="Times New Roman"/>
      <w:vertAlign w:val="superscript"/>
    </w:rPr>
  </w:style>
  <w:style w:type="character" w:customStyle="1" w:styleId="c0">
    <w:name w:val="c0"/>
    <w:basedOn w:val="a0"/>
    <w:uiPriority w:val="99"/>
    <w:rsid w:val="008907F6"/>
    <w:rPr>
      <w:rFonts w:cs="Times New Roman"/>
    </w:rPr>
  </w:style>
  <w:style w:type="character" w:styleId="a6">
    <w:name w:val="Strong"/>
    <w:basedOn w:val="a0"/>
    <w:uiPriority w:val="99"/>
    <w:qFormat/>
    <w:rsid w:val="005159C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766</Words>
  <Characters>5772</Characters>
  <Application>Microsoft Office Word</Application>
  <DocSecurity>0</DocSecurity>
  <Lines>48</Lines>
  <Paragraphs>13</Paragraphs>
  <ScaleCrop>false</ScaleCrop>
  <Company>Microsoft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11</cp:revision>
  <cp:lastPrinted>2020-08-27T05:00:00Z</cp:lastPrinted>
  <dcterms:created xsi:type="dcterms:W3CDTF">2020-08-26T09:43:00Z</dcterms:created>
  <dcterms:modified xsi:type="dcterms:W3CDTF">2020-11-09T12:16:00Z</dcterms:modified>
</cp:coreProperties>
</file>