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EC5" w:rsidRPr="00D218D9" w:rsidRDefault="009A4EC5" w:rsidP="00D218D9">
      <w:pPr>
        <w:jc w:val="both"/>
        <w:rPr>
          <w:rFonts w:ascii="Times New Roman" w:hAnsi="Times New Roman" w:cs="Times New Roman"/>
          <w:bCs/>
          <w:szCs w:val="23"/>
          <w:u w:val="single"/>
        </w:rPr>
      </w:pPr>
      <w:r w:rsidRPr="00D218D9">
        <w:rPr>
          <w:rFonts w:ascii="Times New Roman" w:hAnsi="Times New Roman" w:cs="Times New Roman"/>
          <w:bCs/>
          <w:szCs w:val="23"/>
          <w:u w:val="single"/>
        </w:rPr>
        <w:t>Индивидуальный план работы с ребенком ЗПР.</w:t>
      </w:r>
    </w:p>
    <w:p w:rsidR="009A4EC5" w:rsidRPr="00D218D9" w:rsidRDefault="009A4EC5" w:rsidP="00D218D9">
      <w:pPr>
        <w:ind w:left="-142"/>
        <w:jc w:val="both"/>
        <w:rPr>
          <w:rFonts w:ascii="Times New Roman" w:hAnsi="Times New Roman" w:cs="Times New Roman"/>
          <w:bCs/>
          <w:sz w:val="20"/>
          <w:szCs w:val="23"/>
        </w:rPr>
      </w:pPr>
      <w:r w:rsidRPr="00D218D9">
        <w:rPr>
          <w:rFonts w:ascii="Times New Roman" w:hAnsi="Times New Roman" w:cs="Times New Roman"/>
          <w:bCs/>
          <w:sz w:val="20"/>
          <w:szCs w:val="23"/>
        </w:rPr>
        <w:t xml:space="preserve">1 этап: </w:t>
      </w:r>
      <w:proofErr w:type="gramStart"/>
      <w:r w:rsidRPr="00D218D9">
        <w:rPr>
          <w:rFonts w:ascii="Times New Roman" w:hAnsi="Times New Roman" w:cs="Times New Roman"/>
          <w:bCs/>
          <w:sz w:val="20"/>
          <w:szCs w:val="23"/>
        </w:rPr>
        <w:t>Подготовительный</w:t>
      </w:r>
      <w:proofErr w:type="gramEnd"/>
      <w:r w:rsidR="00AE535E" w:rsidRPr="00D218D9">
        <w:rPr>
          <w:rFonts w:ascii="Times New Roman" w:hAnsi="Times New Roman" w:cs="Times New Roman"/>
          <w:bCs/>
          <w:sz w:val="20"/>
          <w:szCs w:val="23"/>
        </w:rPr>
        <w:t xml:space="preserve"> (ориентирование в актуальных проблемах ребенка, определение средств дальнейшей диагностики и подходов к обеспечению адаптации и первичной коррекции)</w:t>
      </w:r>
    </w:p>
    <w:p w:rsidR="00AE535E" w:rsidRPr="00D218D9" w:rsidRDefault="00AE535E" w:rsidP="00D218D9">
      <w:pPr>
        <w:ind w:left="-142"/>
        <w:jc w:val="both"/>
        <w:rPr>
          <w:rFonts w:ascii="Times New Roman" w:hAnsi="Times New Roman" w:cs="Times New Roman"/>
          <w:bCs/>
          <w:sz w:val="20"/>
          <w:szCs w:val="23"/>
        </w:rPr>
      </w:pPr>
      <w:r w:rsidRPr="00D218D9">
        <w:rPr>
          <w:rFonts w:ascii="Times New Roman" w:hAnsi="Times New Roman" w:cs="Times New Roman"/>
          <w:bCs/>
          <w:sz w:val="20"/>
          <w:szCs w:val="23"/>
        </w:rPr>
        <w:t xml:space="preserve">2 этап: </w:t>
      </w:r>
      <w:proofErr w:type="gramStart"/>
      <w:r w:rsidRPr="00D218D9">
        <w:rPr>
          <w:rFonts w:ascii="Times New Roman" w:hAnsi="Times New Roman" w:cs="Times New Roman"/>
          <w:bCs/>
          <w:sz w:val="20"/>
          <w:szCs w:val="23"/>
        </w:rPr>
        <w:t>Диагно</w:t>
      </w:r>
      <w:r w:rsidR="00977C2F" w:rsidRPr="00D218D9">
        <w:rPr>
          <w:rFonts w:ascii="Times New Roman" w:hAnsi="Times New Roman" w:cs="Times New Roman"/>
          <w:bCs/>
          <w:sz w:val="20"/>
          <w:szCs w:val="23"/>
        </w:rPr>
        <w:t>стический</w:t>
      </w:r>
      <w:proofErr w:type="gramEnd"/>
      <w:r w:rsidR="00977C2F" w:rsidRPr="00D218D9">
        <w:rPr>
          <w:rFonts w:ascii="Times New Roman" w:hAnsi="Times New Roman" w:cs="Times New Roman"/>
          <w:bCs/>
          <w:sz w:val="20"/>
          <w:szCs w:val="23"/>
        </w:rPr>
        <w:t xml:space="preserve"> (</w:t>
      </w:r>
      <w:r w:rsidRPr="00D218D9">
        <w:rPr>
          <w:rFonts w:ascii="Times New Roman" w:hAnsi="Times New Roman" w:cs="Times New Roman"/>
          <w:bCs/>
          <w:sz w:val="20"/>
          <w:szCs w:val="23"/>
        </w:rPr>
        <w:t>углубленная диагностика, наблюдение и определение зоны ближайшего развития)</w:t>
      </w:r>
    </w:p>
    <w:p w:rsidR="00AE535E" w:rsidRPr="00D218D9" w:rsidRDefault="00AE535E" w:rsidP="00D218D9">
      <w:pPr>
        <w:ind w:left="-142"/>
        <w:jc w:val="both"/>
        <w:rPr>
          <w:rFonts w:ascii="Times New Roman" w:hAnsi="Times New Roman" w:cs="Times New Roman"/>
          <w:bCs/>
          <w:sz w:val="20"/>
          <w:szCs w:val="23"/>
        </w:rPr>
      </w:pPr>
      <w:r w:rsidRPr="00D218D9">
        <w:rPr>
          <w:rFonts w:ascii="Times New Roman" w:hAnsi="Times New Roman" w:cs="Times New Roman"/>
          <w:bCs/>
          <w:sz w:val="20"/>
          <w:szCs w:val="23"/>
        </w:rPr>
        <w:t xml:space="preserve">3 этап: </w:t>
      </w:r>
      <w:proofErr w:type="gramStart"/>
      <w:r w:rsidR="00977C2F" w:rsidRPr="00D218D9">
        <w:rPr>
          <w:rFonts w:ascii="Times New Roman" w:hAnsi="Times New Roman" w:cs="Times New Roman"/>
          <w:bCs/>
          <w:sz w:val="20"/>
          <w:szCs w:val="23"/>
        </w:rPr>
        <w:t>Консультативно-проективный (обсуждение результатов диагностики со специалистами по сопровождению ребенка, распределение обязанностей по реализации плана, определить последовательность действий, уточнить сроки и возможность</w:t>
      </w:r>
      <w:proofErr w:type="gramEnd"/>
      <w:r w:rsidR="00977C2F" w:rsidRPr="00D218D9">
        <w:rPr>
          <w:rFonts w:ascii="Times New Roman" w:hAnsi="Times New Roman" w:cs="Times New Roman"/>
          <w:bCs/>
          <w:sz w:val="20"/>
          <w:szCs w:val="23"/>
        </w:rPr>
        <w:t xml:space="preserve"> корректировки плана, создание индивидуального плана работы)</w:t>
      </w:r>
    </w:p>
    <w:p w:rsidR="00977C2F" w:rsidRPr="00D218D9" w:rsidRDefault="00977C2F" w:rsidP="00D218D9">
      <w:pPr>
        <w:ind w:left="-142"/>
        <w:jc w:val="both"/>
        <w:rPr>
          <w:rFonts w:ascii="Times New Roman" w:hAnsi="Times New Roman" w:cs="Times New Roman"/>
          <w:bCs/>
          <w:sz w:val="20"/>
          <w:szCs w:val="23"/>
        </w:rPr>
      </w:pPr>
      <w:r w:rsidRPr="00D218D9">
        <w:rPr>
          <w:rFonts w:ascii="Times New Roman" w:hAnsi="Times New Roman" w:cs="Times New Roman"/>
          <w:bCs/>
          <w:sz w:val="20"/>
          <w:szCs w:val="23"/>
        </w:rPr>
        <w:t xml:space="preserve">4 этап: </w:t>
      </w:r>
      <w:proofErr w:type="spellStart"/>
      <w:r w:rsidRPr="00D218D9">
        <w:rPr>
          <w:rFonts w:ascii="Times New Roman" w:hAnsi="Times New Roman" w:cs="Times New Roman"/>
          <w:bCs/>
          <w:sz w:val="20"/>
          <w:szCs w:val="23"/>
        </w:rPr>
        <w:t>Деятель</w:t>
      </w:r>
      <w:r w:rsidR="005920E4" w:rsidRPr="00D218D9">
        <w:rPr>
          <w:rFonts w:ascii="Times New Roman" w:hAnsi="Times New Roman" w:cs="Times New Roman"/>
          <w:bCs/>
          <w:sz w:val="20"/>
          <w:szCs w:val="23"/>
        </w:rPr>
        <w:t>ностный</w:t>
      </w:r>
      <w:proofErr w:type="spellEnd"/>
      <w:r w:rsidR="005920E4" w:rsidRPr="00D218D9">
        <w:rPr>
          <w:rFonts w:ascii="Times New Roman" w:hAnsi="Times New Roman" w:cs="Times New Roman"/>
          <w:bCs/>
          <w:sz w:val="20"/>
          <w:szCs w:val="23"/>
        </w:rPr>
        <w:t xml:space="preserve"> </w:t>
      </w:r>
      <w:proofErr w:type="gramStart"/>
      <w:r w:rsidR="005920E4" w:rsidRPr="00D218D9">
        <w:rPr>
          <w:rFonts w:ascii="Times New Roman" w:hAnsi="Times New Roman" w:cs="Times New Roman"/>
          <w:bCs/>
          <w:sz w:val="20"/>
          <w:szCs w:val="23"/>
        </w:rPr>
        <w:t xml:space="preserve">( </w:t>
      </w:r>
      <w:proofErr w:type="gramEnd"/>
      <w:r w:rsidR="005920E4" w:rsidRPr="00D218D9">
        <w:rPr>
          <w:rFonts w:ascii="Times New Roman" w:hAnsi="Times New Roman" w:cs="Times New Roman"/>
          <w:bCs/>
          <w:sz w:val="20"/>
          <w:szCs w:val="23"/>
        </w:rPr>
        <w:t>реализация индивидуального плана работы и достижение желаемого результата)</w:t>
      </w:r>
    </w:p>
    <w:p w:rsidR="00DF166D" w:rsidRPr="00D218D9" w:rsidRDefault="005920E4" w:rsidP="00D218D9">
      <w:pPr>
        <w:ind w:left="-142"/>
        <w:jc w:val="both"/>
        <w:rPr>
          <w:rFonts w:ascii="Times New Roman" w:hAnsi="Times New Roman" w:cs="Times New Roman"/>
          <w:bCs/>
          <w:sz w:val="20"/>
          <w:szCs w:val="23"/>
        </w:rPr>
      </w:pPr>
      <w:r w:rsidRPr="00D218D9">
        <w:rPr>
          <w:rFonts w:ascii="Times New Roman" w:hAnsi="Times New Roman" w:cs="Times New Roman"/>
          <w:bCs/>
          <w:sz w:val="20"/>
          <w:szCs w:val="23"/>
        </w:rPr>
        <w:t xml:space="preserve">5 этап: </w:t>
      </w:r>
      <w:proofErr w:type="gramStart"/>
      <w:r w:rsidRPr="00D218D9">
        <w:rPr>
          <w:rFonts w:ascii="Times New Roman" w:hAnsi="Times New Roman" w:cs="Times New Roman"/>
          <w:bCs/>
          <w:sz w:val="20"/>
          <w:szCs w:val="23"/>
        </w:rPr>
        <w:t>Рефлексивный</w:t>
      </w:r>
      <w:proofErr w:type="gramEnd"/>
      <w:r w:rsidR="00DF166D" w:rsidRPr="00D218D9">
        <w:rPr>
          <w:rFonts w:ascii="Times New Roman" w:hAnsi="Times New Roman" w:cs="Times New Roman"/>
          <w:bCs/>
          <w:sz w:val="20"/>
          <w:szCs w:val="23"/>
        </w:rPr>
        <w:t xml:space="preserve"> (</w:t>
      </w:r>
      <w:r w:rsidRPr="00D218D9">
        <w:rPr>
          <w:rFonts w:ascii="Times New Roman" w:hAnsi="Times New Roman" w:cs="Times New Roman"/>
          <w:bCs/>
          <w:sz w:val="20"/>
          <w:szCs w:val="23"/>
        </w:rPr>
        <w:t>осмысление результатов индивидуальной работы,</w:t>
      </w:r>
      <w:r w:rsidR="00DF166D" w:rsidRPr="00D218D9">
        <w:rPr>
          <w:rFonts w:ascii="Times New Roman" w:hAnsi="Times New Roman" w:cs="Times New Roman"/>
          <w:bCs/>
          <w:sz w:val="20"/>
          <w:szCs w:val="23"/>
        </w:rPr>
        <w:t xml:space="preserve"> обсуждение выводов и решение дальнейшей работы) </w:t>
      </w:r>
    </w:p>
    <w:p w:rsidR="001E4D1B" w:rsidRPr="00D218D9" w:rsidRDefault="001B3DFF" w:rsidP="00D218D9">
      <w:pPr>
        <w:pStyle w:val="a3"/>
        <w:shd w:val="clear" w:color="auto" w:fill="FFFFFF"/>
        <w:spacing w:before="0" w:beforeAutospacing="0" w:after="136" w:afterAutospacing="0" w:line="276" w:lineRule="auto"/>
        <w:ind w:left="-142"/>
        <w:jc w:val="both"/>
        <w:rPr>
          <w:color w:val="000000"/>
          <w:sz w:val="20"/>
          <w:szCs w:val="19"/>
        </w:rPr>
      </w:pPr>
      <w:r w:rsidRPr="00D218D9">
        <w:rPr>
          <w:bCs/>
          <w:sz w:val="20"/>
          <w:szCs w:val="23"/>
          <w:u w:val="single"/>
        </w:rPr>
        <w:t>Суть коррекционной направленности ФГОС НОО</w:t>
      </w:r>
      <w:r w:rsidRPr="00D218D9">
        <w:rPr>
          <w:bCs/>
          <w:sz w:val="20"/>
          <w:szCs w:val="23"/>
        </w:rPr>
        <w:t xml:space="preserve"> </w:t>
      </w:r>
      <w:r w:rsidR="001E4D1B" w:rsidRPr="00D218D9">
        <w:rPr>
          <w:bCs/>
          <w:sz w:val="22"/>
          <w:szCs w:val="23"/>
        </w:rPr>
        <w:t xml:space="preserve">- </w:t>
      </w:r>
      <w:r w:rsidR="001E4D1B" w:rsidRPr="00D218D9">
        <w:rPr>
          <w:color w:val="000000"/>
          <w:sz w:val="20"/>
          <w:szCs w:val="19"/>
        </w:rPr>
        <w:t>обеспечение коррекции недостатков в физическом и (или) психическом развитии различных категорий детей с ОВЗ и оказание помощи в освоении </w:t>
      </w:r>
      <w:r w:rsidR="001E4D1B" w:rsidRPr="00D218D9">
        <w:rPr>
          <w:i/>
          <w:iCs/>
          <w:color w:val="000000"/>
          <w:sz w:val="20"/>
          <w:szCs w:val="19"/>
        </w:rPr>
        <w:t>Общеобразовательной программы</w:t>
      </w:r>
      <w:r w:rsidR="001E4D1B" w:rsidRPr="00D218D9">
        <w:rPr>
          <w:color w:val="000000"/>
          <w:sz w:val="20"/>
          <w:szCs w:val="19"/>
        </w:rPr>
        <w:t>.</w:t>
      </w:r>
    </w:p>
    <w:p w:rsidR="004462C0" w:rsidRPr="00D218D9" w:rsidRDefault="004462C0" w:rsidP="00D218D9">
      <w:pPr>
        <w:pStyle w:val="a3"/>
        <w:shd w:val="clear" w:color="auto" w:fill="FFFFFF"/>
        <w:spacing w:before="0" w:beforeAutospacing="0" w:after="136" w:afterAutospacing="0" w:line="276" w:lineRule="auto"/>
        <w:ind w:left="-142"/>
        <w:jc w:val="both"/>
        <w:rPr>
          <w:color w:val="000000"/>
          <w:sz w:val="20"/>
          <w:szCs w:val="19"/>
        </w:rPr>
      </w:pPr>
      <w:r w:rsidRPr="00D218D9">
        <w:rPr>
          <w:color w:val="000000"/>
          <w:sz w:val="20"/>
          <w:szCs w:val="19"/>
        </w:rPr>
        <w:t>Коррекционная работа включается во все направления деятельности образовательного учреждения;</w:t>
      </w:r>
    </w:p>
    <w:p w:rsidR="004462C0" w:rsidRPr="00D218D9" w:rsidRDefault="004462C0" w:rsidP="00D218D9">
      <w:pPr>
        <w:pStyle w:val="a3"/>
        <w:shd w:val="clear" w:color="auto" w:fill="FFFFFF"/>
        <w:spacing w:before="0" w:beforeAutospacing="0" w:after="136" w:afterAutospacing="0" w:line="276" w:lineRule="auto"/>
        <w:ind w:left="-142"/>
        <w:jc w:val="both"/>
        <w:rPr>
          <w:color w:val="000000"/>
          <w:sz w:val="20"/>
          <w:szCs w:val="19"/>
        </w:rPr>
      </w:pPr>
      <w:r w:rsidRPr="00D218D9">
        <w:rPr>
          <w:color w:val="000000"/>
          <w:sz w:val="20"/>
          <w:szCs w:val="19"/>
        </w:rPr>
        <w:t xml:space="preserve">- содержание коррекционной работы – это </w:t>
      </w:r>
      <w:proofErr w:type="spellStart"/>
      <w:proofErr w:type="gramStart"/>
      <w:r w:rsidRPr="00D218D9">
        <w:rPr>
          <w:color w:val="000000"/>
          <w:sz w:val="20"/>
          <w:szCs w:val="19"/>
        </w:rPr>
        <w:t>психолого-медико</w:t>
      </w:r>
      <w:proofErr w:type="spellEnd"/>
      <w:proofErr w:type="gramEnd"/>
      <w:r w:rsidRPr="00D218D9">
        <w:rPr>
          <w:color w:val="000000"/>
          <w:sz w:val="20"/>
          <w:szCs w:val="19"/>
        </w:rPr>
        <w:t xml:space="preserve"> - педагогическое сопровождение детей с ОВЗ, направленное на коррекцию и компенсацию отклонений в физическом и (или) психическом развитии воспитанников;</w:t>
      </w:r>
    </w:p>
    <w:p w:rsidR="001E4D1B" w:rsidRPr="00D218D9" w:rsidRDefault="004462C0" w:rsidP="00D218D9">
      <w:pPr>
        <w:pStyle w:val="a3"/>
        <w:shd w:val="clear" w:color="auto" w:fill="FFFFFF"/>
        <w:spacing w:before="0" w:beforeAutospacing="0" w:after="136" w:afterAutospacing="0" w:line="276" w:lineRule="auto"/>
        <w:ind w:left="-142"/>
        <w:jc w:val="both"/>
        <w:rPr>
          <w:color w:val="000000"/>
          <w:sz w:val="20"/>
          <w:szCs w:val="19"/>
        </w:rPr>
      </w:pPr>
      <w:r w:rsidRPr="00D218D9">
        <w:rPr>
          <w:color w:val="000000"/>
          <w:sz w:val="20"/>
          <w:szCs w:val="19"/>
        </w:rPr>
        <w:t>- все специалисты осуществляют коррекционную работу.</w:t>
      </w:r>
    </w:p>
    <w:p w:rsidR="005F18BA" w:rsidRPr="00D218D9" w:rsidRDefault="005F18BA" w:rsidP="00D218D9">
      <w:pPr>
        <w:pStyle w:val="a3"/>
        <w:shd w:val="clear" w:color="auto" w:fill="FFFFFF"/>
        <w:spacing w:before="0" w:beforeAutospacing="0" w:after="136" w:afterAutospacing="0"/>
        <w:ind w:left="-142"/>
        <w:jc w:val="both"/>
        <w:rPr>
          <w:color w:val="000000"/>
          <w:sz w:val="20"/>
          <w:szCs w:val="19"/>
          <w:u w:val="single"/>
        </w:rPr>
      </w:pPr>
      <w:r w:rsidRPr="00D218D9">
        <w:rPr>
          <w:color w:val="000000"/>
          <w:sz w:val="20"/>
          <w:szCs w:val="19"/>
          <w:u w:val="single"/>
        </w:rPr>
        <w:t xml:space="preserve"> Почему возрастает ответственность педагогов за подготовку ребенка с ОВЗ к школе?</w:t>
      </w:r>
    </w:p>
    <w:p w:rsidR="00675203" w:rsidRPr="00D218D9" w:rsidRDefault="005F18BA" w:rsidP="00D218D9">
      <w:pPr>
        <w:pStyle w:val="a3"/>
        <w:shd w:val="clear" w:color="auto" w:fill="FFFFFF"/>
        <w:spacing w:before="0" w:beforeAutospacing="0" w:after="0" w:afterAutospacing="0" w:line="346" w:lineRule="atLeast"/>
        <w:ind w:left="-142" w:firstLine="708"/>
        <w:jc w:val="both"/>
        <w:rPr>
          <w:rFonts w:ascii="Arial" w:hAnsi="Arial" w:cs="Arial"/>
          <w:color w:val="000000"/>
          <w:sz w:val="14"/>
          <w:szCs w:val="19"/>
        </w:rPr>
      </w:pPr>
      <w:r w:rsidRPr="00D218D9">
        <w:rPr>
          <w:color w:val="000000"/>
          <w:sz w:val="20"/>
          <w:szCs w:val="19"/>
        </w:rPr>
        <w:t xml:space="preserve">На сегодняшний день актуальность обучения ребенка с ОВЗ очень возросла, так как  дальнейшая самостоятельная жизнь </w:t>
      </w:r>
      <w:r w:rsidR="002601F7" w:rsidRPr="00D218D9">
        <w:rPr>
          <w:color w:val="000000"/>
          <w:sz w:val="20"/>
          <w:szCs w:val="19"/>
        </w:rPr>
        <w:t>будет зависеть от социализации и адаптации ребенка в обществе. Также очень выросли критерии оценки готовности к</w:t>
      </w:r>
      <w:r w:rsidR="00675203" w:rsidRPr="00D218D9">
        <w:rPr>
          <w:color w:val="000000"/>
          <w:sz w:val="20"/>
          <w:szCs w:val="19"/>
        </w:rPr>
        <w:t xml:space="preserve"> школе, </w:t>
      </w:r>
      <w:r w:rsidR="002601F7" w:rsidRPr="00D218D9">
        <w:rPr>
          <w:color w:val="000000"/>
          <w:sz w:val="20"/>
          <w:szCs w:val="19"/>
        </w:rPr>
        <w:t>ребенок должен знать</w:t>
      </w:r>
      <w:r w:rsidR="00675203" w:rsidRPr="00D218D9">
        <w:rPr>
          <w:color w:val="000000"/>
          <w:sz w:val="20"/>
          <w:szCs w:val="19"/>
        </w:rPr>
        <w:t>:</w:t>
      </w:r>
      <w:r w:rsidR="002601F7" w:rsidRPr="00D218D9">
        <w:rPr>
          <w:color w:val="000000"/>
          <w:sz w:val="20"/>
          <w:szCs w:val="19"/>
        </w:rPr>
        <w:t xml:space="preserve"> цифры, буквы, уметь пересказыва</w:t>
      </w:r>
      <w:r w:rsidR="00675203" w:rsidRPr="00D218D9">
        <w:rPr>
          <w:color w:val="000000"/>
          <w:sz w:val="20"/>
          <w:szCs w:val="19"/>
        </w:rPr>
        <w:t>ть, запоминать много информации. У</w:t>
      </w:r>
      <w:r w:rsidR="002601F7" w:rsidRPr="00D218D9">
        <w:rPr>
          <w:color w:val="000000"/>
          <w:sz w:val="20"/>
          <w:szCs w:val="19"/>
        </w:rPr>
        <w:t xml:space="preserve"> ребенка с ОВЗ очень медленно усваивается материал, исходя из особенностей. Поэтому у педагогов уходит больше времени и внимания для подготовки ребенка с ОВЗ к школе.  </w:t>
      </w:r>
      <w:r w:rsidR="00675203" w:rsidRPr="00D218D9">
        <w:rPr>
          <w:color w:val="000000"/>
          <w:sz w:val="20"/>
          <w:szCs w:val="19"/>
        </w:rPr>
        <w:t>Еще очень важно социально-коммуникативное развитие, для этого нужны</w:t>
      </w:r>
      <w:r w:rsidR="00B45EA2" w:rsidRPr="00D218D9">
        <w:rPr>
          <w:color w:val="000000"/>
          <w:sz w:val="20"/>
          <w:szCs w:val="19"/>
        </w:rPr>
        <w:t xml:space="preserve"> </w:t>
      </w:r>
      <w:r w:rsidR="00675203" w:rsidRPr="00D218D9">
        <w:rPr>
          <w:color w:val="000000"/>
          <w:sz w:val="20"/>
          <w:szCs w:val="19"/>
        </w:rPr>
        <w:t xml:space="preserve"> групповые и подгрупповые занятия, чтобы ребенок общался со сверстниками и привыкал к большому потоку новых людей и детей, не стесняясь и не замыкаясь. Важно </w:t>
      </w:r>
      <w:proofErr w:type="gramStart"/>
      <w:r w:rsidR="00675203" w:rsidRPr="00D218D9">
        <w:rPr>
          <w:color w:val="000000"/>
          <w:sz w:val="20"/>
          <w:szCs w:val="19"/>
        </w:rPr>
        <w:t>отметить</w:t>
      </w:r>
      <w:proofErr w:type="gramEnd"/>
      <w:r w:rsidR="00675203" w:rsidRPr="00D218D9">
        <w:rPr>
          <w:color w:val="000000"/>
          <w:sz w:val="20"/>
          <w:szCs w:val="19"/>
        </w:rPr>
        <w:t xml:space="preserve"> что ответственность педагогов всегда была очень высока с работой ребенком с ОВЗ, отслеживались: динамика, результаты и общее состояние здоровья. В связи инклюзивным образованием ответственность возросла, так как  родители</w:t>
      </w:r>
      <w:r w:rsidR="00B45EA2" w:rsidRPr="00D218D9">
        <w:rPr>
          <w:color w:val="000000"/>
          <w:sz w:val="20"/>
          <w:szCs w:val="19"/>
        </w:rPr>
        <w:t xml:space="preserve"> стараются утроить детей с ограниченными возможностями здоровья в класс со здоровыми ребятами. </w:t>
      </w:r>
      <w:r w:rsidR="00675203" w:rsidRPr="00D218D9">
        <w:rPr>
          <w:color w:val="000000"/>
          <w:sz w:val="20"/>
          <w:szCs w:val="19"/>
        </w:rPr>
        <w:t xml:space="preserve"> </w:t>
      </w:r>
      <w:r w:rsidR="00675203" w:rsidRPr="00D218D9">
        <w:rPr>
          <w:color w:val="000000"/>
          <w:sz w:val="20"/>
          <w:szCs w:val="27"/>
        </w:rPr>
        <w:t>Совместное обучение полезно не только самому ребенку с ОВЗ, но и здоровым детям, взрослым. Чувствуя поддержку со стороны взрослых и сверстников, ученик с ОВЗ успешнее овладевает школьной программой, повышается его самооценка, он стойко и спокойно преодолевает все трудности.</w:t>
      </w:r>
    </w:p>
    <w:p w:rsidR="00675203" w:rsidRPr="00D218D9" w:rsidRDefault="00675203" w:rsidP="00D218D9">
      <w:pPr>
        <w:pStyle w:val="a3"/>
        <w:shd w:val="clear" w:color="auto" w:fill="FFFFFF"/>
        <w:spacing w:before="0" w:beforeAutospacing="0" w:after="0" w:afterAutospacing="0" w:line="346" w:lineRule="atLeast"/>
        <w:ind w:left="-142" w:firstLine="708"/>
        <w:jc w:val="both"/>
        <w:rPr>
          <w:rFonts w:ascii="Arial" w:hAnsi="Arial" w:cs="Arial"/>
          <w:color w:val="000000"/>
          <w:sz w:val="14"/>
          <w:szCs w:val="19"/>
        </w:rPr>
      </w:pPr>
      <w:r w:rsidRPr="00D218D9">
        <w:rPr>
          <w:color w:val="000000"/>
          <w:sz w:val="20"/>
          <w:szCs w:val="27"/>
        </w:rPr>
        <w:t xml:space="preserve">Качество дальнейшей жизни </w:t>
      </w:r>
      <w:r w:rsidR="00B45EA2" w:rsidRPr="00D218D9">
        <w:rPr>
          <w:color w:val="000000"/>
          <w:sz w:val="20"/>
          <w:szCs w:val="27"/>
        </w:rPr>
        <w:t>ребенка с ОВЗ</w:t>
      </w:r>
      <w:r w:rsidRPr="00D218D9">
        <w:rPr>
          <w:color w:val="000000"/>
          <w:sz w:val="20"/>
          <w:szCs w:val="27"/>
        </w:rPr>
        <w:t xml:space="preserve"> зависит не от уровня полученных знаний, а от того, насколько он социально адаптирован и компетентен, насколько умеет управлять жизненными обстоятельствами. Научиться всему он может только в обществе обычных здоровых сверстников.</w:t>
      </w:r>
    </w:p>
    <w:p w:rsidR="00D218D9" w:rsidRDefault="00D218D9" w:rsidP="00D218D9">
      <w:pPr>
        <w:pStyle w:val="a3"/>
        <w:shd w:val="clear" w:color="auto" w:fill="FFFFFF"/>
        <w:spacing w:before="0" w:beforeAutospacing="0" w:after="136" w:afterAutospacing="0" w:line="276" w:lineRule="auto"/>
        <w:ind w:firstLine="708"/>
        <w:jc w:val="right"/>
        <w:rPr>
          <w:color w:val="000000"/>
          <w:szCs w:val="19"/>
        </w:rPr>
      </w:pPr>
    </w:p>
    <w:p w:rsidR="00D218D9" w:rsidRDefault="00D218D9" w:rsidP="00D218D9">
      <w:pPr>
        <w:pStyle w:val="a3"/>
        <w:shd w:val="clear" w:color="auto" w:fill="FFFFFF"/>
        <w:spacing w:before="0" w:beforeAutospacing="0" w:after="136" w:afterAutospacing="0" w:line="276" w:lineRule="auto"/>
        <w:ind w:firstLine="708"/>
        <w:jc w:val="right"/>
        <w:rPr>
          <w:color w:val="000000"/>
          <w:szCs w:val="19"/>
        </w:rPr>
      </w:pPr>
    </w:p>
    <w:p w:rsidR="009A4EC5" w:rsidRDefault="00D218D9" w:rsidP="00D218D9">
      <w:pPr>
        <w:pStyle w:val="a3"/>
        <w:shd w:val="clear" w:color="auto" w:fill="FFFFFF"/>
        <w:spacing w:before="0" w:beforeAutospacing="0" w:after="136" w:afterAutospacing="0" w:line="276" w:lineRule="auto"/>
        <w:ind w:firstLine="708"/>
        <w:jc w:val="right"/>
        <w:rPr>
          <w:color w:val="000000"/>
          <w:szCs w:val="19"/>
        </w:rPr>
      </w:pPr>
      <w:r>
        <w:rPr>
          <w:color w:val="000000"/>
          <w:szCs w:val="19"/>
        </w:rPr>
        <w:t>Составила: педагог- психолог Качалова Ольга Александровна</w:t>
      </w:r>
    </w:p>
    <w:p w:rsidR="00D218D9" w:rsidRPr="002601F7" w:rsidRDefault="00D218D9" w:rsidP="00D218D9">
      <w:pPr>
        <w:pStyle w:val="a3"/>
        <w:shd w:val="clear" w:color="auto" w:fill="FFFFFF"/>
        <w:spacing w:before="0" w:beforeAutospacing="0" w:after="136" w:afterAutospacing="0" w:line="276" w:lineRule="auto"/>
        <w:ind w:firstLine="708"/>
        <w:jc w:val="right"/>
        <w:rPr>
          <w:color w:val="000000"/>
          <w:szCs w:val="19"/>
        </w:rPr>
      </w:pPr>
      <w:r>
        <w:rPr>
          <w:color w:val="000000"/>
          <w:szCs w:val="19"/>
        </w:rPr>
        <w:t xml:space="preserve">МДОБУ «Д/с № 3 ЛГО» </w:t>
      </w:r>
    </w:p>
    <w:sectPr w:rsidR="00D218D9" w:rsidRPr="002601F7" w:rsidSect="00D218D9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4EC5"/>
    <w:rsid w:val="001B3DFF"/>
    <w:rsid w:val="001E4D1B"/>
    <w:rsid w:val="00225C92"/>
    <w:rsid w:val="002601F7"/>
    <w:rsid w:val="004462C0"/>
    <w:rsid w:val="005920E4"/>
    <w:rsid w:val="005F18BA"/>
    <w:rsid w:val="00675203"/>
    <w:rsid w:val="00977C2F"/>
    <w:rsid w:val="009A4EC5"/>
    <w:rsid w:val="00AE535E"/>
    <w:rsid w:val="00B45EA2"/>
    <w:rsid w:val="00D218D9"/>
    <w:rsid w:val="00DF1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5C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B3D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1B3DF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430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Качалова</dc:creator>
  <cp:lastModifiedBy>Ольга Качалова</cp:lastModifiedBy>
  <cp:revision>2</cp:revision>
  <dcterms:created xsi:type="dcterms:W3CDTF">2020-10-28T11:12:00Z</dcterms:created>
  <dcterms:modified xsi:type="dcterms:W3CDTF">2020-10-28T11:12:00Z</dcterms:modified>
</cp:coreProperties>
</file>