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4AFE" w14:textId="77777777" w:rsidR="00313F0A" w:rsidRPr="00A56D69" w:rsidRDefault="00313F0A" w:rsidP="003E6C96">
      <w:pPr>
        <w:spacing w:after="120" w:line="240" w:lineRule="exact"/>
        <w:ind w:left="5103"/>
        <w:jc w:val="center"/>
        <w:rPr>
          <w:rFonts w:ascii="Times New Roman" w:hAnsi="Times New Roman" w:cs="Times New Roman"/>
          <w:sz w:val="28"/>
          <w:szCs w:val="28"/>
        </w:rPr>
      </w:pPr>
      <w:r w:rsidRPr="00A56D69">
        <w:rPr>
          <w:rFonts w:ascii="Times New Roman" w:hAnsi="Times New Roman" w:cs="Times New Roman"/>
          <w:sz w:val="28"/>
          <w:szCs w:val="28"/>
        </w:rPr>
        <w:t>УТВЕРЖДЕН</w:t>
      </w:r>
      <w:r w:rsidR="00534FB7" w:rsidRPr="00A56D69">
        <w:rPr>
          <w:rFonts w:ascii="Times New Roman" w:hAnsi="Times New Roman" w:cs="Times New Roman"/>
          <w:sz w:val="28"/>
          <w:szCs w:val="28"/>
        </w:rPr>
        <w:t>Ы</w:t>
      </w:r>
    </w:p>
    <w:p w14:paraId="29ADA6F3" w14:textId="77777777" w:rsidR="00313F0A" w:rsidRPr="00A56D69" w:rsidRDefault="00313F0A" w:rsidP="003E6C96">
      <w:pPr>
        <w:spacing w:after="120" w:line="240" w:lineRule="exact"/>
        <w:ind w:left="5103"/>
        <w:jc w:val="center"/>
        <w:rPr>
          <w:rFonts w:ascii="Times New Roman" w:hAnsi="Times New Roman" w:cs="Times New Roman"/>
          <w:sz w:val="28"/>
          <w:szCs w:val="28"/>
        </w:rPr>
      </w:pPr>
      <w:r w:rsidRPr="00A56D69">
        <w:rPr>
          <w:rFonts w:ascii="Times New Roman" w:hAnsi="Times New Roman" w:cs="Times New Roman"/>
          <w:sz w:val="28"/>
          <w:szCs w:val="28"/>
        </w:rPr>
        <w:t>распоряжением</w:t>
      </w:r>
      <w:r w:rsidRPr="00A56D69">
        <w:rPr>
          <w:rFonts w:ascii="Times New Roman" w:hAnsi="Times New Roman" w:cs="Times New Roman"/>
          <w:sz w:val="28"/>
          <w:szCs w:val="28"/>
        </w:rPr>
        <w:br/>
        <w:t xml:space="preserve">министерства </w:t>
      </w:r>
      <w:r w:rsidR="00452C3E" w:rsidRPr="00A56D69">
        <w:rPr>
          <w:rFonts w:ascii="Times New Roman" w:hAnsi="Times New Roman" w:cs="Times New Roman"/>
          <w:sz w:val="28"/>
          <w:szCs w:val="28"/>
        </w:rPr>
        <w:br/>
      </w:r>
      <w:r w:rsidRPr="00A56D69">
        <w:rPr>
          <w:rFonts w:ascii="Times New Roman" w:hAnsi="Times New Roman" w:cs="Times New Roman"/>
          <w:sz w:val="28"/>
          <w:szCs w:val="28"/>
        </w:rPr>
        <w:t xml:space="preserve">образования и науки </w:t>
      </w:r>
      <w:r w:rsidR="00452C3E" w:rsidRPr="00A56D69">
        <w:rPr>
          <w:rFonts w:ascii="Times New Roman" w:hAnsi="Times New Roman" w:cs="Times New Roman"/>
          <w:sz w:val="28"/>
          <w:szCs w:val="28"/>
        </w:rPr>
        <w:br/>
      </w:r>
      <w:r w:rsidRPr="00A56D69">
        <w:rPr>
          <w:rFonts w:ascii="Times New Roman" w:hAnsi="Times New Roman" w:cs="Times New Roman"/>
          <w:sz w:val="28"/>
          <w:szCs w:val="28"/>
        </w:rPr>
        <w:t>Хабаровского края</w:t>
      </w:r>
    </w:p>
    <w:p w14:paraId="05EA865B" w14:textId="77777777" w:rsidR="00313F0A" w:rsidRPr="00A56D69" w:rsidRDefault="00B11E59" w:rsidP="003E6C96">
      <w:pPr>
        <w:spacing w:after="120" w:line="240" w:lineRule="exact"/>
        <w:ind w:left="5103"/>
        <w:jc w:val="center"/>
        <w:rPr>
          <w:rFonts w:ascii="Times New Roman" w:hAnsi="Times New Roman" w:cs="Times New Roman"/>
          <w:sz w:val="28"/>
          <w:szCs w:val="28"/>
        </w:rPr>
      </w:pPr>
      <w:r w:rsidRPr="00A56D69">
        <w:rPr>
          <w:rFonts w:ascii="Times New Roman" w:hAnsi="Times New Roman" w:cs="Times New Roman"/>
          <w:sz w:val="28"/>
          <w:szCs w:val="28"/>
        </w:rPr>
        <w:t>от</w:t>
      </w:r>
      <w:r w:rsidR="00C80029" w:rsidRPr="00A56D69">
        <w:rPr>
          <w:rFonts w:ascii="Times New Roman" w:hAnsi="Times New Roman" w:cs="Times New Roman"/>
          <w:sz w:val="28"/>
          <w:szCs w:val="28"/>
        </w:rPr>
        <w:t xml:space="preserve"> "</w:t>
      </w:r>
      <w:r w:rsidR="009767B0">
        <w:rPr>
          <w:rFonts w:ascii="Times New Roman" w:hAnsi="Times New Roman" w:cs="Times New Roman"/>
          <w:sz w:val="28"/>
          <w:szCs w:val="28"/>
        </w:rPr>
        <w:t>26</w:t>
      </w:r>
      <w:r w:rsidR="009D3E4A" w:rsidRPr="00A56D69">
        <w:rPr>
          <w:rFonts w:ascii="Times New Roman" w:hAnsi="Times New Roman" w:cs="Times New Roman"/>
          <w:sz w:val="28"/>
          <w:szCs w:val="28"/>
        </w:rPr>
        <w:t>"</w:t>
      </w:r>
      <w:r w:rsidR="009767B0">
        <w:rPr>
          <w:rFonts w:ascii="Times New Roman" w:hAnsi="Times New Roman" w:cs="Times New Roman"/>
          <w:sz w:val="28"/>
          <w:szCs w:val="28"/>
        </w:rPr>
        <w:t>сентября</w:t>
      </w:r>
      <w:r w:rsidR="00C80029" w:rsidRPr="00A56D69">
        <w:rPr>
          <w:rFonts w:ascii="Times New Roman" w:hAnsi="Times New Roman" w:cs="Times New Roman"/>
          <w:sz w:val="28"/>
          <w:szCs w:val="28"/>
        </w:rPr>
        <w:t>2019 г.</w:t>
      </w:r>
      <w:r w:rsidR="00441D35" w:rsidRPr="00A56D69">
        <w:rPr>
          <w:rFonts w:ascii="Times New Roman" w:hAnsi="Times New Roman" w:cs="Times New Roman"/>
          <w:sz w:val="28"/>
          <w:szCs w:val="28"/>
        </w:rPr>
        <w:t>№</w:t>
      </w:r>
      <w:r w:rsidR="009767B0">
        <w:rPr>
          <w:rFonts w:ascii="Times New Roman" w:hAnsi="Times New Roman" w:cs="Times New Roman"/>
          <w:sz w:val="28"/>
          <w:szCs w:val="28"/>
        </w:rPr>
        <w:t>1321</w:t>
      </w:r>
    </w:p>
    <w:p w14:paraId="11310EE1" w14:textId="77777777" w:rsidR="00313F0A" w:rsidRPr="00A56D69" w:rsidRDefault="00313F0A" w:rsidP="00BB20AF">
      <w:pPr>
        <w:jc w:val="center"/>
        <w:rPr>
          <w:rFonts w:ascii="Times New Roman" w:hAnsi="Times New Roman" w:cs="Times New Roman"/>
          <w:sz w:val="28"/>
          <w:szCs w:val="28"/>
        </w:rPr>
      </w:pPr>
    </w:p>
    <w:p w14:paraId="22147B99" w14:textId="77777777" w:rsidR="00313F0A" w:rsidRPr="00A56D69" w:rsidRDefault="00313F0A" w:rsidP="00BB20AF">
      <w:pPr>
        <w:jc w:val="center"/>
        <w:rPr>
          <w:rFonts w:ascii="Times New Roman" w:hAnsi="Times New Roman" w:cs="Times New Roman"/>
          <w:sz w:val="28"/>
          <w:szCs w:val="28"/>
        </w:rPr>
      </w:pPr>
    </w:p>
    <w:p w14:paraId="06D6565B" w14:textId="77777777" w:rsidR="00313F0A" w:rsidRPr="00A56D69" w:rsidRDefault="00313F0A" w:rsidP="00BB20AF">
      <w:pPr>
        <w:jc w:val="center"/>
        <w:rPr>
          <w:rFonts w:ascii="Times New Roman" w:hAnsi="Times New Roman" w:cs="Times New Roman"/>
          <w:sz w:val="28"/>
          <w:szCs w:val="28"/>
        </w:rPr>
      </w:pPr>
    </w:p>
    <w:p w14:paraId="67BB9641" w14:textId="77777777" w:rsidR="00011C61" w:rsidRPr="00A56D69" w:rsidRDefault="00011C61" w:rsidP="00BB20AF">
      <w:pPr>
        <w:jc w:val="center"/>
        <w:rPr>
          <w:rFonts w:ascii="Times New Roman" w:hAnsi="Times New Roman" w:cs="Times New Roman"/>
          <w:sz w:val="28"/>
          <w:szCs w:val="28"/>
        </w:rPr>
      </w:pPr>
    </w:p>
    <w:p w14:paraId="22803A78" w14:textId="77777777" w:rsidR="00534FB7" w:rsidRPr="00A56D69" w:rsidRDefault="00534FB7" w:rsidP="00534FB7">
      <w:pPr>
        <w:suppressAutoHyphens/>
        <w:autoSpaceDE/>
        <w:autoSpaceDN/>
        <w:adjustRightInd/>
        <w:spacing w:line="240" w:lineRule="exact"/>
        <w:ind w:right="-115"/>
        <w:jc w:val="center"/>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МЕТОДИЧЕСКИЕ РЕКОМЕНДАЦИИ</w:t>
      </w:r>
    </w:p>
    <w:p w14:paraId="2C4FD4ED" w14:textId="77777777" w:rsidR="00534FB7" w:rsidRPr="00A56D69" w:rsidRDefault="00534FB7" w:rsidP="00534FB7">
      <w:pPr>
        <w:suppressAutoHyphens/>
        <w:autoSpaceDE/>
        <w:autoSpaceDN/>
        <w:adjustRightInd/>
        <w:spacing w:before="120" w:line="240" w:lineRule="exact"/>
        <w:ind w:right="-113"/>
        <w:jc w:val="center"/>
        <w:rPr>
          <w:rFonts w:ascii="Times New Roman" w:eastAsia="Arial Unicode MS" w:hAnsi="Times New Roman" w:cs="Times New Roman"/>
          <w:bCs/>
          <w:spacing w:val="-5"/>
          <w:kern w:val="2"/>
          <w:sz w:val="28"/>
          <w:szCs w:val="28"/>
          <w:lang w:eastAsia="ar-SA"/>
        </w:rPr>
      </w:pPr>
      <w:r w:rsidRPr="00A56D69">
        <w:rPr>
          <w:rFonts w:ascii="Times New Roman" w:eastAsia="Arial Unicode MS" w:hAnsi="Times New Roman" w:cs="Times New Roman"/>
          <w:bCs/>
          <w:spacing w:val="-5"/>
          <w:kern w:val="2"/>
          <w:sz w:val="28"/>
          <w:szCs w:val="28"/>
          <w:lang w:eastAsia="ar-SA"/>
        </w:rPr>
        <w:t>"Правила персонифицированного финансирования дополнительного образования детей в городском округе, муниципальном районе Хабаровского края"</w:t>
      </w:r>
    </w:p>
    <w:p w14:paraId="0DA85EF1" w14:textId="77777777" w:rsidR="00FB3FB5" w:rsidRPr="00A56D69" w:rsidRDefault="00FB3FB5" w:rsidP="007B4DE6">
      <w:pPr>
        <w:rPr>
          <w:rFonts w:ascii="Times New Roman" w:hAnsi="Times New Roman" w:cs="Times New Roman"/>
          <w:sz w:val="28"/>
          <w:szCs w:val="28"/>
        </w:rPr>
      </w:pPr>
    </w:p>
    <w:p w14:paraId="0F4F0B09" w14:textId="77777777" w:rsidR="00011C61" w:rsidRPr="00A56D69" w:rsidRDefault="00011C61" w:rsidP="007B4DE6">
      <w:pPr>
        <w:rPr>
          <w:rFonts w:ascii="Times New Roman" w:hAnsi="Times New Roman" w:cs="Times New Roman"/>
          <w:sz w:val="28"/>
          <w:szCs w:val="28"/>
        </w:rPr>
      </w:pPr>
    </w:p>
    <w:p w14:paraId="666716AF" w14:textId="77777777" w:rsidR="0027269C" w:rsidRPr="00A56D69" w:rsidRDefault="00850305" w:rsidP="007B4DE6">
      <w:pPr>
        <w:pStyle w:val="10"/>
        <w:keepNext w:val="0"/>
        <w:widowControl w:val="0"/>
        <w:spacing w:before="240" w:after="120" w:line="240" w:lineRule="exact"/>
        <w:ind w:left="0" w:right="0" w:firstLine="709"/>
        <w:jc w:val="left"/>
        <w:rPr>
          <w:i w:val="0"/>
          <w:sz w:val="28"/>
          <w:szCs w:val="28"/>
        </w:rPr>
      </w:pPr>
      <w:r w:rsidRPr="00A56D69">
        <w:rPr>
          <w:i w:val="0"/>
          <w:sz w:val="28"/>
          <w:szCs w:val="28"/>
        </w:rPr>
        <w:t>1</w:t>
      </w:r>
      <w:r w:rsidR="00BB20AF" w:rsidRPr="00A56D69">
        <w:rPr>
          <w:i w:val="0"/>
          <w:sz w:val="28"/>
          <w:szCs w:val="28"/>
        </w:rPr>
        <w:t>. </w:t>
      </w:r>
      <w:r w:rsidR="0027269C" w:rsidRPr="00A56D69">
        <w:rPr>
          <w:i w:val="0"/>
          <w:sz w:val="28"/>
          <w:szCs w:val="28"/>
        </w:rPr>
        <w:t>Общие положения</w:t>
      </w:r>
    </w:p>
    <w:p w14:paraId="1BDE1D2E" w14:textId="77777777" w:rsidR="00534FB7" w:rsidRPr="00A56D69" w:rsidRDefault="00534FB7"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Методические рекомендации "Правила персонифицированного финансирования дополнительного образования детей в городском округе, муниципальном районе Хабаровского края" (далее – методические рекомендации) разработаны в целях внедрения в </w:t>
      </w:r>
      <w:r w:rsidR="00DC3CBD" w:rsidRPr="00A56D69">
        <w:rPr>
          <w:rFonts w:ascii="Times New Roman" w:hAnsi="Times New Roman" w:cs="Times New Roman"/>
          <w:sz w:val="28"/>
          <w:szCs w:val="28"/>
        </w:rPr>
        <w:t>городских округах, муниципальных районах края</w:t>
      </w:r>
      <w:r w:rsidRPr="00A56D69">
        <w:rPr>
          <w:rFonts w:ascii="Times New Roman" w:hAnsi="Times New Roman" w:cs="Times New Roman"/>
          <w:sz w:val="28"/>
          <w:szCs w:val="28"/>
        </w:rPr>
        <w:t xml:space="preserve"> системы персонифицированного </w:t>
      </w:r>
      <w:r w:rsidR="00DC3CBD" w:rsidRPr="00A56D69">
        <w:rPr>
          <w:rFonts w:ascii="Times New Roman" w:hAnsi="Times New Roman" w:cs="Times New Roman"/>
          <w:sz w:val="28"/>
          <w:szCs w:val="28"/>
        </w:rPr>
        <w:t xml:space="preserve">финансирования </w:t>
      </w:r>
      <w:r w:rsidRPr="00A56D69">
        <w:rPr>
          <w:rFonts w:ascii="Times New Roman" w:hAnsi="Times New Roman" w:cs="Times New Roman"/>
          <w:sz w:val="28"/>
          <w:szCs w:val="28"/>
        </w:rPr>
        <w:t>дополнительного образования</w:t>
      </w:r>
      <w:r w:rsidR="00DC3CBD" w:rsidRPr="00A56D69">
        <w:rPr>
          <w:rFonts w:ascii="Times New Roman" w:hAnsi="Times New Roman" w:cs="Times New Roman"/>
          <w:sz w:val="28"/>
          <w:szCs w:val="28"/>
        </w:rPr>
        <w:t xml:space="preserve"> детей, входящей в состав </w:t>
      </w:r>
      <w:r w:rsidR="00A97440" w:rsidRPr="00A56D69">
        <w:rPr>
          <w:rFonts w:ascii="Times New Roman" w:hAnsi="Times New Roman" w:cs="Times New Roman"/>
          <w:sz w:val="28"/>
          <w:szCs w:val="28"/>
        </w:rPr>
        <w:t>системы персонифицированного дополнительного образования.</w:t>
      </w:r>
    </w:p>
    <w:p w14:paraId="33122CE0" w14:textId="77777777" w:rsidR="00534FB7" w:rsidRPr="00A56D69" w:rsidRDefault="00A97440"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Городские округа, муниципальные районы</w:t>
      </w:r>
      <w:r w:rsidR="00534FB7" w:rsidRPr="00A56D69">
        <w:rPr>
          <w:rFonts w:ascii="Times New Roman" w:hAnsi="Times New Roman" w:cs="Times New Roman"/>
          <w:sz w:val="28"/>
          <w:szCs w:val="28"/>
        </w:rPr>
        <w:t xml:space="preserve"> края руководствуются настоящими методическими рекомендациями при внедрении </w:t>
      </w:r>
      <w:r w:rsidRPr="00A56D69">
        <w:rPr>
          <w:rFonts w:ascii="Times New Roman" w:hAnsi="Times New Roman" w:cs="Times New Roman"/>
          <w:sz w:val="28"/>
          <w:szCs w:val="28"/>
        </w:rPr>
        <w:t>системы персонифицированного финансирования дополнительного образования детей</w:t>
      </w:r>
      <w:r w:rsidR="00534FB7" w:rsidRPr="00A56D69">
        <w:rPr>
          <w:rFonts w:ascii="Times New Roman" w:hAnsi="Times New Roman" w:cs="Times New Roman"/>
          <w:sz w:val="28"/>
          <w:szCs w:val="28"/>
        </w:rPr>
        <w:t>.</w:t>
      </w:r>
    </w:p>
    <w:p w14:paraId="5B506BEF" w14:textId="77777777" w:rsidR="00FA371B" w:rsidRPr="00A56D69" w:rsidRDefault="00FA371B"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Методическими рекомендациями предусмотрены </w:t>
      </w:r>
      <w:r w:rsidR="001E5418" w:rsidRPr="00A56D69">
        <w:rPr>
          <w:rFonts w:ascii="Times New Roman" w:hAnsi="Times New Roman" w:cs="Times New Roman"/>
          <w:sz w:val="28"/>
          <w:szCs w:val="28"/>
        </w:rPr>
        <w:t>п</w:t>
      </w:r>
      <w:r w:rsidRPr="00A56D69">
        <w:rPr>
          <w:rFonts w:ascii="Times New Roman" w:hAnsi="Times New Roman" w:cs="Times New Roman"/>
          <w:sz w:val="28"/>
          <w:szCs w:val="28"/>
        </w:rPr>
        <w:t>орядки:</w:t>
      </w:r>
    </w:p>
    <w:p w14:paraId="37499281"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 установления гарантий по оплате дополнительного образования детей, включенных в систему персонифицированного финансирования дополнительного образования детей;</w:t>
      </w:r>
    </w:p>
    <w:p w14:paraId="1C86412C"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2) ведения реестров сертификатов дополнительного образования в рамках системы персонифицированного финансирования дополнительного образования детей;</w:t>
      </w:r>
    </w:p>
    <w:p w14:paraId="657EF472"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3) ведения реестра поставщиков образовательных услуг, включенных в систему персонифицированного финансирования дополнительного образования детей;</w:t>
      </w:r>
    </w:p>
    <w:p w14:paraId="5274B3D9"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4) включения образовательных программ в систему персонифицированного финансирования дополнительного образования детей;</w:t>
      </w:r>
    </w:p>
    <w:p w14:paraId="62245E07"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5) ведения реестра сертифицированных программ</w:t>
      </w:r>
      <w:r w:rsidR="00276F7F" w:rsidRPr="00A56D69">
        <w:rPr>
          <w:rFonts w:ascii="Times New Roman" w:hAnsi="Times New Roman" w:cs="Times New Roman"/>
          <w:sz w:val="28"/>
          <w:szCs w:val="28"/>
        </w:rPr>
        <w:t>;</w:t>
      </w:r>
    </w:p>
    <w:p w14:paraId="28381659"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определения нормативной стоимости образовательной услуги</w:t>
      </w:r>
      <w:r w:rsidR="00D81771">
        <w:rPr>
          <w:rFonts w:ascii="Times New Roman" w:hAnsi="Times New Roman" w:cs="Times New Roman"/>
          <w:sz w:val="28"/>
          <w:szCs w:val="28"/>
        </w:rPr>
        <w:t xml:space="preserve"> </w:t>
      </w:r>
      <w:r w:rsidR="004B27EA" w:rsidRPr="00A56D69">
        <w:rPr>
          <w:rFonts w:ascii="Times New Roman" w:hAnsi="Times New Roman" w:cs="Times New Roman"/>
          <w:spacing w:val="-4"/>
          <w:sz w:val="28"/>
          <w:szCs w:val="28"/>
        </w:rPr>
        <w:t>в сфере дополнительного образования</w:t>
      </w:r>
      <w:r w:rsidRPr="00A56D69">
        <w:rPr>
          <w:rFonts w:ascii="Times New Roman" w:hAnsi="Times New Roman" w:cs="Times New Roman"/>
          <w:sz w:val="28"/>
          <w:szCs w:val="28"/>
        </w:rPr>
        <w:t>;</w:t>
      </w:r>
    </w:p>
    <w:p w14:paraId="0ABE2C14" w14:textId="77777777" w:rsidR="004B27EA"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 xml:space="preserve">установления/прекращения договорных взаимоотношений между поставщиками образовательных услуг и </w:t>
      </w:r>
      <w:r w:rsidR="004B27EA" w:rsidRPr="00A56D69">
        <w:rPr>
          <w:rFonts w:ascii="Times New Roman" w:hAnsi="Times New Roman" w:cs="Times New Roman"/>
          <w:sz w:val="28"/>
          <w:szCs w:val="28"/>
        </w:rPr>
        <w:t>потребителями услуг;</w:t>
      </w:r>
    </w:p>
    <w:p w14:paraId="3CADA347"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оплаты оказываемых образовательных услуг;</w:t>
      </w:r>
    </w:p>
    <w:p w14:paraId="6C5DB47B" w14:textId="77777777" w:rsidR="00FA371B" w:rsidRPr="00A56D69" w:rsidRDefault="00FA371B" w:rsidP="00FA371B">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4B27EA" w:rsidRPr="00A56D69">
        <w:rPr>
          <w:rFonts w:ascii="Times New Roman" w:hAnsi="Times New Roman" w:cs="Times New Roman"/>
          <w:sz w:val="28"/>
          <w:szCs w:val="28"/>
        </w:rPr>
        <w:t> </w:t>
      </w:r>
      <w:r w:rsidRPr="00A56D69">
        <w:rPr>
          <w:rFonts w:ascii="Times New Roman" w:hAnsi="Times New Roman" w:cs="Times New Roman"/>
          <w:sz w:val="28"/>
          <w:szCs w:val="28"/>
        </w:rPr>
        <w:t>проведения независимой оценки качества в рамках системы персо</w:t>
      </w:r>
      <w:r w:rsidRPr="00A56D69">
        <w:rPr>
          <w:rFonts w:ascii="Times New Roman" w:hAnsi="Times New Roman" w:cs="Times New Roman"/>
          <w:sz w:val="28"/>
          <w:szCs w:val="28"/>
        </w:rPr>
        <w:lastRenderedPageBreak/>
        <w:t>нифицированного финансирования</w:t>
      </w:r>
      <w:r w:rsidR="004B27EA"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14:paraId="61E1BCC8" w14:textId="77777777" w:rsidR="005E6F4C" w:rsidRPr="00A56D69" w:rsidRDefault="005E6F4C" w:rsidP="005E6F4C">
      <w:pPr>
        <w:pStyle w:val="10"/>
        <w:keepNext w:val="0"/>
        <w:widowControl w:val="0"/>
        <w:spacing w:before="240" w:after="120" w:line="240" w:lineRule="exact"/>
        <w:ind w:left="0" w:right="0" w:firstLine="709"/>
        <w:jc w:val="left"/>
        <w:rPr>
          <w:i w:val="0"/>
          <w:sz w:val="28"/>
          <w:szCs w:val="28"/>
        </w:rPr>
      </w:pPr>
      <w:r w:rsidRPr="00A56D69">
        <w:rPr>
          <w:i w:val="0"/>
          <w:sz w:val="28"/>
          <w:szCs w:val="28"/>
        </w:rPr>
        <w:t>2. Основные понятия</w:t>
      </w:r>
    </w:p>
    <w:p w14:paraId="2C14264A" w14:textId="77777777" w:rsidR="00DC3CBD" w:rsidRPr="00A56D69" w:rsidRDefault="006D0F1C" w:rsidP="00DC3CBD">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C3CBD" w:rsidRPr="00A56D69">
        <w:rPr>
          <w:rFonts w:ascii="Times New Roman" w:hAnsi="Times New Roman" w:cs="Times New Roman"/>
          <w:sz w:val="28"/>
          <w:szCs w:val="28"/>
        </w:rPr>
        <w:t>) система персонифицированного дополнительного образования – совокупность правовых норм, обеспечивающих функционирование систем персонифицированного финансирования дополнительного образования детей и персонифицированного учета в дополнительном образовании детей;</w:t>
      </w:r>
    </w:p>
    <w:p w14:paraId="1C0DB25C" w14:textId="77777777" w:rsidR="00DC3CBD" w:rsidRPr="00A56D69" w:rsidRDefault="006D0F1C" w:rsidP="00DC3CBD">
      <w:pPr>
        <w:ind w:firstLine="709"/>
        <w:jc w:val="both"/>
        <w:rPr>
          <w:rFonts w:ascii="Times New Roman" w:hAnsi="Times New Roman" w:cs="Times New Roman"/>
          <w:sz w:val="28"/>
          <w:szCs w:val="28"/>
          <w:shd w:val="clear" w:color="auto" w:fill="FFFFFF"/>
        </w:rPr>
      </w:pPr>
      <w:r w:rsidRPr="00A56D69">
        <w:rPr>
          <w:rFonts w:ascii="Times New Roman" w:hAnsi="Times New Roman" w:cs="Times New Roman"/>
          <w:sz w:val="28"/>
          <w:szCs w:val="28"/>
        </w:rPr>
        <w:t>2</w:t>
      </w:r>
      <w:r w:rsidR="00DC3CBD" w:rsidRPr="00A56D69">
        <w:rPr>
          <w:rFonts w:ascii="Times New Roman" w:hAnsi="Times New Roman" w:cs="Times New Roman"/>
          <w:sz w:val="28"/>
          <w:szCs w:val="28"/>
        </w:rPr>
        <w:t>) система персонифицированного финансирования дополнительного образования детей – финансово-управленческая система, в рамках которой осуществляется закрепление определенного объема бюджетных средств за потребителем услуг и их последующая передача поставщику образовательных услуг (определяемому по выбору потребителя услуг) посредством сертификата дополнительного образования;</w:t>
      </w:r>
    </w:p>
    <w:p w14:paraId="54804637" w14:textId="77777777" w:rsidR="009D369D" w:rsidRPr="00A56D69" w:rsidRDefault="006D0F1C" w:rsidP="009D369D">
      <w:pPr>
        <w:tabs>
          <w:tab w:val="left" w:pos="14034"/>
        </w:tabs>
        <w:ind w:firstLine="709"/>
        <w:jc w:val="both"/>
        <w:rPr>
          <w:rFonts w:ascii="Times New Roman" w:hAnsi="Times New Roman" w:cs="Times New Roman"/>
          <w:strike/>
          <w:sz w:val="28"/>
          <w:szCs w:val="28"/>
        </w:rPr>
      </w:pPr>
      <w:r w:rsidRPr="00A56D69">
        <w:rPr>
          <w:rFonts w:ascii="Times New Roman" w:hAnsi="Times New Roman" w:cs="Times New Roman"/>
          <w:sz w:val="28"/>
          <w:szCs w:val="28"/>
        </w:rPr>
        <w:t>3</w:t>
      </w:r>
      <w:r w:rsidR="009D369D" w:rsidRPr="00A56D69">
        <w:rPr>
          <w:rFonts w:ascii="Times New Roman" w:hAnsi="Times New Roman" w:cs="Times New Roman"/>
          <w:sz w:val="28"/>
          <w:szCs w:val="28"/>
        </w:rPr>
        <w:t xml:space="preserve">) участники системы персонифицированного </w:t>
      </w:r>
      <w:r w:rsidR="00A97440" w:rsidRPr="00A56D69">
        <w:rPr>
          <w:rFonts w:ascii="Times New Roman" w:hAnsi="Times New Roman" w:cs="Times New Roman"/>
          <w:sz w:val="28"/>
          <w:szCs w:val="28"/>
        </w:rPr>
        <w:t xml:space="preserve">финансирования </w:t>
      </w:r>
      <w:r w:rsidR="009D369D" w:rsidRPr="00A56D69">
        <w:rPr>
          <w:rFonts w:ascii="Times New Roman" w:hAnsi="Times New Roman" w:cs="Times New Roman"/>
          <w:sz w:val="28"/>
          <w:szCs w:val="28"/>
        </w:rPr>
        <w:t>дополнительного образования</w:t>
      </w:r>
      <w:r w:rsidR="00A97440" w:rsidRPr="00A56D69">
        <w:rPr>
          <w:rFonts w:ascii="Times New Roman" w:hAnsi="Times New Roman" w:cs="Times New Roman"/>
          <w:sz w:val="28"/>
          <w:szCs w:val="28"/>
        </w:rPr>
        <w:t xml:space="preserve"> детей</w:t>
      </w:r>
      <w:r w:rsidR="009D369D" w:rsidRPr="00A56D69">
        <w:rPr>
          <w:rFonts w:ascii="Times New Roman" w:hAnsi="Times New Roman" w:cs="Times New Roman"/>
          <w:sz w:val="28"/>
          <w:szCs w:val="28"/>
        </w:rPr>
        <w:t xml:space="preserve"> – оператор персонифицированного финансирования, уполномоченные органы, уполномоченные организации, поставщики образовательных услуг</w:t>
      </w:r>
      <w:r w:rsidR="00D91AC6" w:rsidRPr="00A56D69">
        <w:rPr>
          <w:rFonts w:ascii="Times New Roman" w:hAnsi="Times New Roman" w:cs="Times New Roman"/>
          <w:spacing w:val="-4"/>
          <w:sz w:val="28"/>
          <w:szCs w:val="28"/>
        </w:rPr>
        <w:t>в сфере дополнительного образования</w:t>
      </w:r>
      <w:r w:rsidR="009D369D" w:rsidRPr="00A56D69">
        <w:rPr>
          <w:rFonts w:ascii="Times New Roman" w:hAnsi="Times New Roman" w:cs="Times New Roman"/>
          <w:sz w:val="28"/>
          <w:szCs w:val="28"/>
        </w:rPr>
        <w:t xml:space="preserve">, </w:t>
      </w:r>
      <w:r w:rsidR="00A97440" w:rsidRPr="00A56D69">
        <w:rPr>
          <w:rFonts w:ascii="Times New Roman" w:hAnsi="Times New Roman" w:cs="Times New Roman"/>
          <w:sz w:val="28"/>
          <w:szCs w:val="28"/>
        </w:rPr>
        <w:t>потребители услуг в сфере дополнительного образования</w:t>
      </w:r>
      <w:r w:rsidR="00B153F4" w:rsidRPr="00A56D69">
        <w:rPr>
          <w:rFonts w:ascii="Times New Roman" w:hAnsi="Times New Roman" w:cs="Times New Roman"/>
          <w:sz w:val="28"/>
          <w:szCs w:val="28"/>
        </w:rPr>
        <w:t>;</w:t>
      </w:r>
    </w:p>
    <w:p w14:paraId="5812A12B" w14:textId="77777777" w:rsidR="00534FB7" w:rsidRPr="00A56D69" w:rsidRDefault="006D0F1C" w:rsidP="00534FB7">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534FB7" w:rsidRPr="00A56D69">
        <w:rPr>
          <w:rFonts w:ascii="Times New Roman" w:hAnsi="Times New Roman" w:cs="Times New Roman"/>
          <w:sz w:val="28"/>
          <w:szCs w:val="28"/>
        </w:rPr>
        <w:t>) </w:t>
      </w:r>
      <w:r w:rsidR="00534FB7" w:rsidRPr="00A56D69">
        <w:rPr>
          <w:rFonts w:ascii="Times New Roman" w:hAnsi="Times New Roman" w:cs="Times New Roman"/>
          <w:spacing w:val="-4"/>
          <w:sz w:val="28"/>
          <w:szCs w:val="28"/>
        </w:rPr>
        <w:t>образовательные услуги в сфере дополнительного образования (далее – образовательные услуги)</w:t>
      </w:r>
      <w:r w:rsidR="00534FB7" w:rsidRPr="00A56D69">
        <w:rPr>
          <w:rFonts w:ascii="Times New Roman" w:hAnsi="Times New Roman" w:cs="Times New Roman"/>
          <w:sz w:val="28"/>
          <w:szCs w:val="28"/>
        </w:rPr>
        <w:t xml:space="preserve"> – услуги по реализации дополнительных общеобразовательных программ (отдельных частей дополнительных общеобразовательных программ); </w:t>
      </w:r>
    </w:p>
    <w:p w14:paraId="5DBDCBC1" w14:textId="77777777" w:rsidR="005F1679"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534FB7" w:rsidRPr="00A56D69">
        <w:rPr>
          <w:rFonts w:ascii="Times New Roman" w:hAnsi="Times New Roman" w:cs="Times New Roman"/>
          <w:sz w:val="28"/>
          <w:szCs w:val="28"/>
        </w:rPr>
        <w:t xml:space="preserve">) сертификат дополнительного образования – реестровая запись о включении ребенка (обладателя сертификата дополнительного образования) в систему персонифицированного дополнительного образования, подтверждающая право ребенка на получение дополнительного образования за счет средств местного бюджета в порядке и на условиях, определяемых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самоуправления городских округов, муниципальных районов;</w:t>
      </w:r>
    </w:p>
    <w:p w14:paraId="553EA2D9" w14:textId="77777777"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534FB7" w:rsidRPr="00A56D69">
        <w:rPr>
          <w:rFonts w:ascii="Times New Roman" w:hAnsi="Times New Roman" w:cs="Times New Roman"/>
          <w:sz w:val="28"/>
          <w:szCs w:val="28"/>
        </w:rPr>
        <w:t xml:space="preserve">) сертификат персонифицированного финансирования – статус сертификата дополнительного образования, предусматривающий возможность его использования для оплаты образовательных услуг </w:t>
      </w:r>
      <w:r w:rsidR="008B47AF" w:rsidRPr="00A56D69">
        <w:rPr>
          <w:rFonts w:ascii="Times New Roman" w:hAnsi="Times New Roman" w:cs="Times New Roman"/>
          <w:sz w:val="28"/>
          <w:szCs w:val="28"/>
        </w:rPr>
        <w:t>в соответствии с</w:t>
      </w:r>
      <w:r w:rsidR="00534FB7" w:rsidRPr="00A56D69">
        <w:rPr>
          <w:rFonts w:ascii="Times New Roman" w:hAnsi="Times New Roman" w:cs="Times New Roman"/>
          <w:sz w:val="28"/>
          <w:szCs w:val="28"/>
        </w:rPr>
        <w:t>настоящими методическими рекомендациями;</w:t>
      </w:r>
    </w:p>
    <w:p w14:paraId="5EFA42B6" w14:textId="77777777"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534FB7" w:rsidRPr="00A56D69">
        <w:rPr>
          <w:rFonts w:ascii="Times New Roman" w:hAnsi="Times New Roman" w:cs="Times New Roman"/>
          <w:sz w:val="28"/>
          <w:szCs w:val="28"/>
        </w:rPr>
        <w:t xml:space="preserve">) сертификат учета – статус сертификата дополнительного образования, не предусматривающий возможность его использования для оплаты образовательных услуг в соответствии с настоящими </w:t>
      </w:r>
      <w:r w:rsidR="00F50212" w:rsidRPr="00A56D69">
        <w:rPr>
          <w:rFonts w:ascii="Times New Roman" w:hAnsi="Times New Roman" w:cs="Times New Roman"/>
          <w:sz w:val="28"/>
          <w:szCs w:val="28"/>
        </w:rPr>
        <w:t>методическими рекомендациями</w:t>
      </w:r>
      <w:r w:rsidR="00534FB7" w:rsidRPr="00A56D69">
        <w:rPr>
          <w:rFonts w:ascii="Times New Roman" w:hAnsi="Times New Roman" w:cs="Times New Roman"/>
          <w:sz w:val="28"/>
          <w:szCs w:val="28"/>
        </w:rPr>
        <w:t>;</w:t>
      </w:r>
    </w:p>
    <w:p w14:paraId="41DE1ED4" w14:textId="77777777" w:rsidR="00B153F4"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F50212" w:rsidRPr="00A56D69">
        <w:rPr>
          <w:rFonts w:ascii="Times New Roman" w:hAnsi="Times New Roman" w:cs="Times New Roman"/>
          <w:sz w:val="28"/>
          <w:szCs w:val="28"/>
        </w:rPr>
        <w:t>) </w:t>
      </w:r>
      <w:r w:rsidR="00534FB7" w:rsidRPr="00A56D69">
        <w:rPr>
          <w:rFonts w:ascii="Times New Roman" w:hAnsi="Times New Roman" w:cs="Times New Roman"/>
          <w:sz w:val="28"/>
          <w:szCs w:val="28"/>
        </w:rPr>
        <w:t>оператор персонифицированного финансирования – участник системы персонифицированного финансирования</w:t>
      </w:r>
      <w:r w:rsidR="00B153F4" w:rsidRPr="00A56D69">
        <w:rPr>
          <w:rFonts w:ascii="Times New Roman" w:hAnsi="Times New Roman" w:cs="Times New Roman"/>
          <w:sz w:val="28"/>
          <w:szCs w:val="28"/>
        </w:rPr>
        <w:t xml:space="preserve"> дополнительного образования детей</w:t>
      </w:r>
      <w:r w:rsidR="00534FB7" w:rsidRPr="00A56D69">
        <w:rPr>
          <w:rFonts w:ascii="Times New Roman" w:hAnsi="Times New Roman" w:cs="Times New Roman"/>
          <w:sz w:val="28"/>
          <w:szCs w:val="28"/>
        </w:rPr>
        <w:t xml:space="preserve">, уполномоченный министерством образования и науки Хабаровского края на осуществление </w:t>
      </w:r>
      <w:r w:rsidR="00D91AC6" w:rsidRPr="00A56D69">
        <w:rPr>
          <w:rFonts w:ascii="Times New Roman" w:hAnsi="Times New Roman" w:cs="Times New Roman"/>
          <w:sz w:val="28"/>
          <w:szCs w:val="28"/>
        </w:rPr>
        <w:t xml:space="preserve">управления, </w:t>
      </w:r>
      <w:r w:rsidR="00534FB7" w:rsidRPr="00A56D69">
        <w:rPr>
          <w:rFonts w:ascii="Times New Roman" w:hAnsi="Times New Roman" w:cs="Times New Roman"/>
          <w:sz w:val="28"/>
          <w:szCs w:val="28"/>
        </w:rPr>
        <w:t xml:space="preserve">методического, информационного сопровождения системы персонифицированного </w:t>
      </w:r>
      <w:r w:rsidR="00A9135E" w:rsidRPr="00A56D69">
        <w:rPr>
          <w:rFonts w:ascii="Times New Roman" w:hAnsi="Times New Roman" w:cs="Times New Roman"/>
          <w:sz w:val="28"/>
          <w:szCs w:val="28"/>
        </w:rPr>
        <w:t>дополнительного образования</w:t>
      </w:r>
      <w:r w:rsidR="00534FB7" w:rsidRPr="00A56D69">
        <w:rPr>
          <w:rFonts w:ascii="Times New Roman" w:hAnsi="Times New Roman" w:cs="Times New Roman"/>
          <w:sz w:val="28"/>
          <w:szCs w:val="28"/>
        </w:rPr>
        <w:t xml:space="preserve">, проведение добровольной сертификации дополнительных общеобразовательных программ, ведение реестров участников системы </w:t>
      </w:r>
      <w:r w:rsidR="00A9135E" w:rsidRPr="00A56D69">
        <w:rPr>
          <w:rFonts w:ascii="Times New Roman" w:hAnsi="Times New Roman" w:cs="Times New Roman"/>
          <w:sz w:val="28"/>
          <w:szCs w:val="28"/>
        </w:rPr>
        <w:t>персонифицированного дополнительного образования</w:t>
      </w:r>
      <w:r w:rsidR="00534FB7" w:rsidRPr="00A56D69">
        <w:rPr>
          <w:rFonts w:ascii="Times New Roman" w:hAnsi="Times New Roman" w:cs="Times New Roman"/>
          <w:sz w:val="28"/>
          <w:szCs w:val="28"/>
        </w:rPr>
        <w:t>, проведение независимой оценки ка</w:t>
      </w:r>
      <w:r w:rsidR="00534FB7" w:rsidRPr="00A56D69">
        <w:rPr>
          <w:rFonts w:ascii="Times New Roman" w:hAnsi="Times New Roman" w:cs="Times New Roman"/>
          <w:sz w:val="28"/>
          <w:szCs w:val="28"/>
        </w:rPr>
        <w:lastRenderedPageBreak/>
        <w:t xml:space="preserve">чества в рамках системы </w:t>
      </w:r>
      <w:r w:rsidR="00A9135E" w:rsidRPr="00A56D69">
        <w:rPr>
          <w:rFonts w:ascii="Times New Roman" w:hAnsi="Times New Roman" w:cs="Times New Roman"/>
          <w:sz w:val="28"/>
          <w:szCs w:val="28"/>
        </w:rPr>
        <w:t>персонифицированного дополнительного образования</w:t>
      </w:r>
      <w:r w:rsidR="00B153F4" w:rsidRPr="00A56D69">
        <w:rPr>
          <w:rFonts w:ascii="Times New Roman" w:hAnsi="Times New Roman" w:cs="Times New Roman"/>
          <w:sz w:val="28"/>
          <w:szCs w:val="28"/>
        </w:rPr>
        <w:t>;</w:t>
      </w:r>
    </w:p>
    <w:p w14:paraId="01517546" w14:textId="77777777"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970CD2" w:rsidRPr="00A56D69">
        <w:rPr>
          <w:rFonts w:ascii="Times New Roman" w:hAnsi="Times New Roman" w:cs="Times New Roman"/>
          <w:sz w:val="28"/>
          <w:szCs w:val="28"/>
        </w:rPr>
        <w:t>) </w:t>
      </w:r>
      <w:r w:rsidR="00534FB7" w:rsidRPr="00A56D69">
        <w:rPr>
          <w:rFonts w:ascii="Times New Roman" w:hAnsi="Times New Roman" w:cs="Times New Roman"/>
          <w:sz w:val="28"/>
          <w:szCs w:val="28"/>
        </w:rPr>
        <w:t xml:space="preserve">программа персонифицированного финансирования – документ, утверждаемый правовым актом </w:t>
      </w:r>
      <w:r w:rsidR="005F1679" w:rsidRPr="00A56D69">
        <w:rPr>
          <w:rFonts w:ascii="Times New Roman" w:eastAsia="Arial Unicode MS" w:hAnsi="Times New Roman" w:cs="Times New Roman"/>
          <w:kern w:val="2"/>
          <w:sz w:val="28"/>
          <w:szCs w:val="28"/>
          <w:lang w:eastAsia="ar-SA"/>
        </w:rPr>
        <w:t>органов местного самоуправления городских округов, муниципальных районов</w:t>
      </w:r>
      <w:r w:rsidR="00534FB7" w:rsidRPr="00A56D69">
        <w:rPr>
          <w:rFonts w:ascii="Times New Roman" w:hAnsi="Times New Roman" w:cs="Times New Roman"/>
          <w:sz w:val="28"/>
          <w:szCs w:val="28"/>
        </w:rPr>
        <w:t>, устанавливающий на определенный период объем финансового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r w:rsidR="00A03315" w:rsidRPr="00A56D69">
        <w:rPr>
          <w:rFonts w:ascii="Times New Roman" w:hAnsi="Times New Roman" w:cs="Times New Roman"/>
          <w:sz w:val="28"/>
          <w:szCs w:val="28"/>
        </w:rPr>
        <w:t xml:space="preserve"> персонифицированного финансирования</w:t>
      </w:r>
      <w:r w:rsidR="00534FB7" w:rsidRPr="00A56D69">
        <w:rPr>
          <w:rFonts w:ascii="Times New Roman" w:hAnsi="Times New Roman" w:cs="Times New Roman"/>
          <w:sz w:val="28"/>
          <w:szCs w:val="28"/>
        </w:rPr>
        <w:t>,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14:paraId="2D0CB222" w14:textId="77777777"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F87F7E" w:rsidRPr="00A56D69">
        <w:rPr>
          <w:rFonts w:ascii="Times New Roman" w:hAnsi="Times New Roman" w:cs="Times New Roman"/>
          <w:sz w:val="28"/>
          <w:szCs w:val="28"/>
        </w:rPr>
        <w:t xml:space="preserve">) поставщики образовательных услуг – организации, осуществляющие образовательную деятельность, в том числе индивидуальные предприниматели, оказывающие услуги дополнительного образования в соответствии с лицензией на </w:t>
      </w:r>
      <w:r w:rsidR="00F87F7E" w:rsidRPr="00A56D69">
        <w:rPr>
          <w:rFonts w:ascii="Times New Roman" w:hAnsi="Times New Roman"/>
          <w:sz w:val="28"/>
          <w:szCs w:val="28"/>
        </w:rPr>
        <w:t xml:space="preserve">осуществление образовательной деятельности по дополнительным общеобразовательным программам, </w:t>
      </w:r>
      <w:r w:rsidR="00534FB7" w:rsidRPr="00A56D69">
        <w:rPr>
          <w:rFonts w:ascii="Times New Roman" w:hAnsi="Times New Roman" w:cs="Times New Roman"/>
          <w:sz w:val="28"/>
          <w:szCs w:val="28"/>
        </w:rPr>
        <w:t xml:space="preserve">включенные в систему персонифицированного </w:t>
      </w:r>
      <w:r w:rsidR="00B153F4" w:rsidRPr="00A56D69">
        <w:rPr>
          <w:rFonts w:ascii="Times New Roman" w:hAnsi="Times New Roman" w:cs="Times New Roman"/>
          <w:sz w:val="28"/>
          <w:szCs w:val="28"/>
        </w:rPr>
        <w:t xml:space="preserve">финансирования </w:t>
      </w:r>
      <w:r w:rsidR="00F87F7E" w:rsidRPr="00A56D69">
        <w:rPr>
          <w:rFonts w:ascii="Times New Roman" w:hAnsi="Times New Roman" w:cs="Times New Roman"/>
          <w:sz w:val="28"/>
          <w:szCs w:val="28"/>
        </w:rPr>
        <w:t>дополнительного образования</w:t>
      </w:r>
      <w:r w:rsidR="00B153F4" w:rsidRPr="00A56D69">
        <w:rPr>
          <w:rFonts w:ascii="Times New Roman" w:hAnsi="Times New Roman" w:cs="Times New Roman"/>
          <w:sz w:val="28"/>
          <w:szCs w:val="28"/>
        </w:rPr>
        <w:t xml:space="preserve"> детей</w:t>
      </w:r>
      <w:r w:rsidR="00534FB7" w:rsidRPr="00A56D69">
        <w:rPr>
          <w:rFonts w:ascii="Times New Roman" w:hAnsi="Times New Roman" w:cs="Times New Roman"/>
          <w:sz w:val="28"/>
          <w:szCs w:val="28"/>
        </w:rPr>
        <w:t xml:space="preserve"> в </w:t>
      </w:r>
      <w:r w:rsidR="00F87F7E" w:rsidRPr="00A56D69">
        <w:rPr>
          <w:rFonts w:ascii="Times New Roman" w:hAnsi="Times New Roman" w:cs="Times New Roman"/>
          <w:sz w:val="28"/>
          <w:szCs w:val="28"/>
        </w:rPr>
        <w:t xml:space="preserve">соответствии с </w:t>
      </w:r>
      <w:r w:rsidR="00534FB7" w:rsidRPr="00A56D69">
        <w:rPr>
          <w:rFonts w:ascii="Times New Roman" w:hAnsi="Times New Roman" w:cs="Times New Roman"/>
          <w:sz w:val="28"/>
          <w:szCs w:val="28"/>
        </w:rPr>
        <w:t xml:space="preserve">настоящими </w:t>
      </w:r>
      <w:r w:rsidR="00F87F7E" w:rsidRPr="00A56D69">
        <w:rPr>
          <w:rFonts w:ascii="Times New Roman" w:hAnsi="Times New Roman" w:cs="Times New Roman"/>
          <w:sz w:val="28"/>
          <w:szCs w:val="28"/>
        </w:rPr>
        <w:t>методическими рекомендациями</w:t>
      </w:r>
      <w:r w:rsidR="00534FB7" w:rsidRPr="00A56D69">
        <w:rPr>
          <w:rFonts w:ascii="Times New Roman" w:hAnsi="Times New Roman" w:cs="Times New Roman"/>
          <w:sz w:val="28"/>
          <w:szCs w:val="28"/>
        </w:rPr>
        <w:t>;</w:t>
      </w:r>
    </w:p>
    <w:p w14:paraId="5B1A8291" w14:textId="77777777" w:rsidR="00B153F4" w:rsidRPr="00A56D69" w:rsidRDefault="006D0F1C" w:rsidP="00B153F4">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pacing w:val="-6"/>
          <w:sz w:val="28"/>
          <w:szCs w:val="28"/>
        </w:rPr>
        <w:t>11</w:t>
      </w:r>
      <w:r w:rsidR="00B153F4" w:rsidRPr="00A56D69">
        <w:rPr>
          <w:rFonts w:ascii="Times New Roman" w:hAnsi="Times New Roman" w:cs="Times New Roman"/>
          <w:spacing w:val="-6"/>
          <w:sz w:val="28"/>
          <w:szCs w:val="28"/>
        </w:rPr>
        <w:t>) </w:t>
      </w:r>
      <w:r w:rsidR="00A97440" w:rsidRPr="00A56D69">
        <w:rPr>
          <w:rFonts w:ascii="Times New Roman" w:hAnsi="Times New Roman" w:cs="Times New Roman"/>
          <w:spacing w:val="-6"/>
          <w:sz w:val="28"/>
          <w:szCs w:val="28"/>
        </w:rPr>
        <w:t>потребители услуг в сфере дополнительного образования (далее – потребители услуг</w:t>
      </w:r>
      <w:r w:rsidR="005F1679" w:rsidRPr="00A56D69">
        <w:rPr>
          <w:rFonts w:ascii="Times New Roman" w:hAnsi="Times New Roman" w:cs="Times New Roman"/>
          <w:spacing w:val="-6"/>
          <w:sz w:val="28"/>
          <w:szCs w:val="28"/>
        </w:rPr>
        <w:t>, дети, обучающиеся</w:t>
      </w:r>
      <w:r w:rsidR="00A97440" w:rsidRPr="00A56D69">
        <w:rPr>
          <w:rFonts w:ascii="Times New Roman" w:hAnsi="Times New Roman" w:cs="Times New Roman"/>
          <w:spacing w:val="-6"/>
          <w:sz w:val="28"/>
          <w:szCs w:val="28"/>
        </w:rPr>
        <w:t>) – физические лица</w:t>
      </w:r>
      <w:r w:rsidR="004055D9">
        <w:rPr>
          <w:rFonts w:ascii="Times New Roman" w:hAnsi="Times New Roman" w:cs="Times New Roman"/>
          <w:spacing w:val="-6"/>
          <w:sz w:val="28"/>
          <w:szCs w:val="28"/>
        </w:rPr>
        <w:t xml:space="preserve"> </w:t>
      </w:r>
      <w:r w:rsidR="005F1679" w:rsidRPr="00A56D69">
        <w:rPr>
          <w:rFonts w:ascii="Times New Roman" w:hAnsi="Times New Roman" w:cs="Times New Roman"/>
          <w:spacing w:val="-6"/>
          <w:sz w:val="28"/>
          <w:szCs w:val="28"/>
        </w:rPr>
        <w:t>в возрасте от 5 до </w:t>
      </w:r>
      <w:r w:rsidR="00A97440" w:rsidRPr="00A56D69">
        <w:rPr>
          <w:rFonts w:ascii="Times New Roman" w:hAnsi="Times New Roman" w:cs="Times New Roman"/>
          <w:spacing w:val="-6"/>
          <w:sz w:val="28"/>
          <w:szCs w:val="28"/>
        </w:rPr>
        <w:t xml:space="preserve">18 лет, </w:t>
      </w:r>
      <w:r w:rsidR="00A97440" w:rsidRPr="00A56D69">
        <w:rPr>
          <w:rFonts w:ascii="Times New Roman" w:hAnsi="Times New Roman" w:cs="Times New Roman"/>
          <w:sz w:val="28"/>
          <w:szCs w:val="28"/>
        </w:rPr>
        <w:t>получа</w:t>
      </w:r>
      <w:r w:rsidR="00B153F4" w:rsidRPr="00A56D69">
        <w:rPr>
          <w:rFonts w:ascii="Times New Roman" w:hAnsi="Times New Roman" w:cs="Times New Roman"/>
          <w:sz w:val="28"/>
          <w:szCs w:val="28"/>
        </w:rPr>
        <w:t xml:space="preserve">ющие дополнительное образование с использованием сертификатов </w:t>
      </w:r>
      <w:r w:rsidR="008B47AF" w:rsidRPr="00A56D69">
        <w:rPr>
          <w:rFonts w:ascii="Times New Roman" w:hAnsi="Times New Roman" w:cs="Times New Roman"/>
          <w:sz w:val="28"/>
          <w:szCs w:val="28"/>
        </w:rPr>
        <w:t>дополнительного образования</w:t>
      </w:r>
      <w:r w:rsidR="00B153F4" w:rsidRPr="00A56D69">
        <w:rPr>
          <w:rFonts w:ascii="Times New Roman" w:hAnsi="Times New Roman" w:cs="Times New Roman"/>
          <w:sz w:val="28"/>
          <w:szCs w:val="28"/>
        </w:rPr>
        <w:t>, а также их родители (законные представители);</w:t>
      </w:r>
    </w:p>
    <w:p w14:paraId="230FCD35" w14:textId="77777777"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12</w:t>
      </w:r>
      <w:r w:rsidR="00E20D20" w:rsidRPr="00A56D69">
        <w:rPr>
          <w:rFonts w:ascii="Times New Roman" w:hAnsi="Times New Roman" w:cs="Times New Roman"/>
          <w:sz w:val="28"/>
          <w:szCs w:val="28"/>
        </w:rPr>
        <w:t>) </w:t>
      </w:r>
      <w:r w:rsidR="00534FB7" w:rsidRPr="00A56D69">
        <w:rPr>
          <w:rFonts w:ascii="Times New Roman" w:hAnsi="Times New Roman" w:cs="Times New Roman"/>
          <w:sz w:val="28"/>
          <w:szCs w:val="28"/>
        </w:rPr>
        <w:t xml:space="preserve">договор об образовании – договор, заключаемый между поставщиком образовательных услуг и </w:t>
      </w:r>
      <w:r w:rsidR="00B153F4" w:rsidRPr="00A56D69">
        <w:rPr>
          <w:rFonts w:ascii="Times New Roman" w:hAnsi="Times New Roman" w:cs="Times New Roman"/>
          <w:sz w:val="28"/>
          <w:szCs w:val="28"/>
        </w:rPr>
        <w:t xml:space="preserve">физическим </w:t>
      </w:r>
      <w:r w:rsidR="00534FB7" w:rsidRPr="00A56D69">
        <w:rPr>
          <w:rFonts w:ascii="Times New Roman" w:hAnsi="Times New Roman" w:cs="Times New Roman"/>
          <w:sz w:val="28"/>
          <w:szCs w:val="28"/>
        </w:rPr>
        <w:t>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и/или направленность дополнительной общеобразовательной программы (части</w:t>
      </w:r>
      <w:r w:rsidR="000C06ED" w:rsidRPr="00A56D69">
        <w:rPr>
          <w:rFonts w:ascii="Times New Roman" w:hAnsi="Times New Roman" w:cs="Times New Roman"/>
          <w:sz w:val="28"/>
          <w:szCs w:val="28"/>
        </w:rPr>
        <w:t>/модуля</w:t>
      </w:r>
      <w:r w:rsidR="00534FB7" w:rsidRPr="00A56D69">
        <w:rPr>
          <w:rFonts w:ascii="Times New Roman" w:hAnsi="Times New Roman" w:cs="Times New Roman"/>
          <w:sz w:val="28"/>
          <w:szCs w:val="28"/>
        </w:rPr>
        <w:t xml:space="preserve">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w:t>
      </w:r>
      <w:r w:rsidR="000C06ED" w:rsidRPr="00A56D69">
        <w:rPr>
          <w:rFonts w:ascii="Times New Roman" w:hAnsi="Times New Roman" w:cs="Times New Roman"/>
          <w:sz w:val="28"/>
          <w:szCs w:val="28"/>
        </w:rPr>
        <w:t xml:space="preserve">(реализация дополнительных общеобразовательных программ за счет денежного наполнения сертификата дополнительного образования) </w:t>
      </w:r>
      <w:r w:rsidR="00534FB7" w:rsidRPr="00A56D69">
        <w:rPr>
          <w:rFonts w:ascii="Times New Roman" w:hAnsi="Times New Roman" w:cs="Times New Roman"/>
          <w:sz w:val="28"/>
          <w:szCs w:val="28"/>
        </w:rPr>
        <w:t>и порядок оплаты, в том числе за счет средств сертификата дополнительного образования;</w:t>
      </w:r>
    </w:p>
    <w:p w14:paraId="304021DA" w14:textId="77777777" w:rsidR="00534FB7" w:rsidRPr="00A56D69" w:rsidRDefault="006D0F1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13</w:t>
      </w:r>
      <w:r w:rsidR="00E20D20" w:rsidRPr="00A56D69">
        <w:rPr>
          <w:rFonts w:ascii="Times New Roman" w:hAnsi="Times New Roman" w:cs="Times New Roman"/>
          <w:sz w:val="28"/>
          <w:szCs w:val="28"/>
        </w:rPr>
        <w:t>) </w:t>
      </w:r>
      <w:r w:rsidR="00534FB7" w:rsidRPr="00A56D69">
        <w:rPr>
          <w:rFonts w:ascii="Times New Roman" w:hAnsi="Times New Roman" w:cs="Times New Roman"/>
          <w:sz w:val="28"/>
          <w:szCs w:val="28"/>
        </w:rPr>
        <w:t>уполномоченный орган –городско</w:t>
      </w:r>
      <w:r w:rsidR="00E20D20" w:rsidRPr="00A56D69">
        <w:rPr>
          <w:rFonts w:ascii="Times New Roman" w:hAnsi="Times New Roman" w:cs="Times New Roman"/>
          <w:sz w:val="28"/>
          <w:szCs w:val="28"/>
        </w:rPr>
        <w:t>й</w:t>
      </w:r>
      <w:r w:rsidR="00534FB7" w:rsidRPr="00A56D69">
        <w:rPr>
          <w:rFonts w:ascii="Times New Roman" w:hAnsi="Times New Roman" w:cs="Times New Roman"/>
          <w:sz w:val="28"/>
          <w:szCs w:val="28"/>
        </w:rPr>
        <w:t xml:space="preserve"> округ, </w:t>
      </w:r>
      <w:r w:rsidR="00E20D20" w:rsidRPr="00A56D69">
        <w:rPr>
          <w:rFonts w:ascii="Times New Roman" w:hAnsi="Times New Roman" w:cs="Times New Roman"/>
          <w:sz w:val="28"/>
          <w:szCs w:val="28"/>
        </w:rPr>
        <w:t xml:space="preserve">муниципальный район, </w:t>
      </w:r>
      <w:r w:rsidR="00534FB7" w:rsidRPr="00A56D69">
        <w:rPr>
          <w:rFonts w:ascii="Times New Roman" w:hAnsi="Times New Roman" w:cs="Times New Roman"/>
          <w:sz w:val="28"/>
          <w:szCs w:val="28"/>
        </w:rPr>
        <w:t>определенный в качестве исполнителя программы персонифицированного финансирования;</w:t>
      </w:r>
    </w:p>
    <w:p w14:paraId="275F797F" w14:textId="77777777" w:rsidR="007E226D" w:rsidRPr="00A56D69" w:rsidRDefault="009900A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6D0F1C" w:rsidRPr="00A56D69">
        <w:rPr>
          <w:rFonts w:ascii="Times New Roman" w:hAnsi="Times New Roman" w:cs="Times New Roman"/>
          <w:sz w:val="28"/>
          <w:szCs w:val="28"/>
        </w:rPr>
        <w:t>4</w:t>
      </w:r>
      <w:r w:rsidRPr="00A56D69">
        <w:rPr>
          <w:rFonts w:ascii="Times New Roman" w:hAnsi="Times New Roman" w:cs="Times New Roman"/>
          <w:sz w:val="28"/>
          <w:szCs w:val="28"/>
        </w:rPr>
        <w:t>) </w:t>
      </w:r>
      <w:r w:rsidR="00534FB7" w:rsidRPr="00A56D69">
        <w:rPr>
          <w:rFonts w:ascii="Times New Roman" w:hAnsi="Times New Roman" w:cs="Times New Roman"/>
          <w:sz w:val="28"/>
          <w:szCs w:val="28"/>
        </w:rPr>
        <w:t xml:space="preserve">уполномоченная организация – участник системы персонифицированного </w:t>
      </w:r>
      <w:r w:rsidR="00B153F4" w:rsidRPr="00A56D69">
        <w:rPr>
          <w:rFonts w:ascii="Times New Roman" w:hAnsi="Times New Roman" w:cs="Times New Roman"/>
          <w:sz w:val="28"/>
          <w:szCs w:val="28"/>
        </w:rPr>
        <w:t xml:space="preserve">финансирования </w:t>
      </w:r>
      <w:r w:rsidRPr="00A56D69">
        <w:rPr>
          <w:rFonts w:ascii="Times New Roman" w:hAnsi="Times New Roman" w:cs="Times New Roman"/>
          <w:sz w:val="28"/>
          <w:szCs w:val="28"/>
        </w:rPr>
        <w:t>дополнительного образования</w:t>
      </w:r>
      <w:r w:rsidR="00B153F4" w:rsidRPr="00A56D69">
        <w:rPr>
          <w:rFonts w:ascii="Times New Roman" w:hAnsi="Times New Roman" w:cs="Times New Roman"/>
          <w:sz w:val="28"/>
          <w:szCs w:val="28"/>
        </w:rPr>
        <w:t xml:space="preserve"> детей</w:t>
      </w:r>
      <w:r w:rsidR="00534FB7" w:rsidRPr="00A56D69">
        <w:rPr>
          <w:rFonts w:ascii="Times New Roman" w:hAnsi="Times New Roman" w:cs="Times New Roman"/>
          <w:sz w:val="28"/>
          <w:szCs w:val="28"/>
        </w:rPr>
        <w:t>, осуществляющий платежи по договорам об образовании</w:t>
      </w:r>
      <w:r w:rsidR="008B47AF" w:rsidRPr="00A56D69">
        <w:rPr>
          <w:rFonts w:ascii="Times New Roman" w:hAnsi="Times New Roman" w:cs="Times New Roman"/>
          <w:sz w:val="28"/>
          <w:szCs w:val="28"/>
        </w:rPr>
        <w:t>;</w:t>
      </w:r>
    </w:p>
    <w:p w14:paraId="14C4B3B0" w14:textId="77777777" w:rsidR="00534FB7" w:rsidRPr="00A56D69" w:rsidRDefault="009900AC"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7E226D" w:rsidRPr="00A56D69">
        <w:rPr>
          <w:rFonts w:ascii="Times New Roman" w:hAnsi="Times New Roman" w:cs="Times New Roman"/>
          <w:sz w:val="28"/>
          <w:szCs w:val="28"/>
        </w:rPr>
        <w:t>5</w:t>
      </w:r>
      <w:r w:rsidRPr="00A56D69">
        <w:rPr>
          <w:rFonts w:ascii="Times New Roman" w:hAnsi="Times New Roman" w:cs="Times New Roman"/>
          <w:sz w:val="28"/>
          <w:szCs w:val="28"/>
        </w:rPr>
        <w:t>) </w:t>
      </w:r>
      <w:r w:rsidR="007E226D" w:rsidRPr="00A56D69">
        <w:rPr>
          <w:rFonts w:ascii="Times New Roman" w:hAnsi="Times New Roman" w:cs="Times New Roman"/>
          <w:sz w:val="28"/>
          <w:szCs w:val="28"/>
        </w:rPr>
        <w:t>информационная система – навигатор дополнительного образова</w:t>
      </w:r>
      <w:r w:rsidR="007E226D" w:rsidRPr="00A56D69">
        <w:rPr>
          <w:rFonts w:ascii="Times New Roman" w:hAnsi="Times New Roman" w:cs="Times New Roman"/>
          <w:sz w:val="28"/>
          <w:szCs w:val="28"/>
        </w:rPr>
        <w:lastRenderedPageBreak/>
        <w:t xml:space="preserve">ния детей (далее – </w:t>
      </w:r>
      <w:r w:rsidR="00534FB7" w:rsidRPr="00A56D69">
        <w:rPr>
          <w:rFonts w:ascii="Times New Roman" w:hAnsi="Times New Roman" w:cs="Times New Roman"/>
          <w:sz w:val="28"/>
          <w:szCs w:val="28"/>
        </w:rPr>
        <w:t xml:space="preserve">информационная система персонифицированного </w:t>
      </w:r>
      <w:r w:rsidRPr="00A56D69">
        <w:rPr>
          <w:rFonts w:ascii="Times New Roman" w:hAnsi="Times New Roman" w:cs="Times New Roman"/>
          <w:sz w:val="28"/>
          <w:szCs w:val="28"/>
        </w:rPr>
        <w:t>дополнительного образования</w:t>
      </w:r>
      <w:r w:rsidR="007E226D" w:rsidRPr="00A56D69">
        <w:rPr>
          <w:rFonts w:ascii="Times New Roman" w:hAnsi="Times New Roman" w:cs="Times New Roman"/>
          <w:sz w:val="28"/>
          <w:szCs w:val="28"/>
        </w:rPr>
        <w:t xml:space="preserve">) – </w:t>
      </w:r>
      <w:r w:rsidR="00534FB7" w:rsidRPr="00A56D69">
        <w:rPr>
          <w:rFonts w:ascii="Times New Roman" w:hAnsi="Times New Roman" w:cs="Times New Roman"/>
          <w:sz w:val="28"/>
          <w:szCs w:val="28"/>
        </w:rPr>
        <w:t xml:space="preserve">информационная система, создаваемая и используемая </w:t>
      </w:r>
      <w:r w:rsidR="009D369D" w:rsidRPr="00A56D69">
        <w:rPr>
          <w:rFonts w:ascii="Times New Roman" w:hAnsi="Times New Roman" w:cs="Times New Roman"/>
          <w:sz w:val="28"/>
          <w:szCs w:val="28"/>
        </w:rPr>
        <w:t>в целях</w:t>
      </w:r>
      <w:r w:rsidR="00534FB7" w:rsidRPr="00A56D69">
        <w:rPr>
          <w:rFonts w:ascii="Times New Roman" w:hAnsi="Times New Roman" w:cs="Times New Roman"/>
          <w:sz w:val="28"/>
          <w:szCs w:val="28"/>
        </w:rPr>
        <w:t xml:space="preserve"> автоматизации процедур выбора </w:t>
      </w:r>
      <w:r w:rsidR="007E226D" w:rsidRPr="00A56D69">
        <w:rPr>
          <w:rFonts w:ascii="Times New Roman" w:hAnsi="Times New Roman" w:cs="Times New Roman"/>
          <w:sz w:val="28"/>
          <w:szCs w:val="28"/>
        </w:rPr>
        <w:t xml:space="preserve">потребителями услуг </w:t>
      </w:r>
      <w:r w:rsidR="00534FB7" w:rsidRPr="00A56D69">
        <w:rPr>
          <w:rFonts w:ascii="Times New Roman" w:hAnsi="Times New Roman" w:cs="Times New Roman"/>
          <w:sz w:val="28"/>
          <w:szCs w:val="28"/>
        </w:rPr>
        <w:t xml:space="preserve">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настоящими </w:t>
      </w:r>
      <w:r w:rsidR="009D369D" w:rsidRPr="00A56D69">
        <w:rPr>
          <w:rFonts w:ascii="Times New Roman" w:hAnsi="Times New Roman" w:cs="Times New Roman"/>
          <w:sz w:val="28"/>
          <w:szCs w:val="28"/>
        </w:rPr>
        <w:t>методическими рекомендациями</w:t>
      </w:r>
      <w:r w:rsidR="00534FB7" w:rsidRPr="00A56D69">
        <w:rPr>
          <w:rFonts w:ascii="Times New Roman" w:hAnsi="Times New Roman" w:cs="Times New Roman"/>
          <w:sz w:val="28"/>
          <w:szCs w:val="28"/>
        </w:rPr>
        <w:t>;</w:t>
      </w:r>
    </w:p>
    <w:p w14:paraId="592E2367" w14:textId="77777777" w:rsidR="00534FB7" w:rsidRPr="00A56D69" w:rsidRDefault="009D369D"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7E226D" w:rsidRPr="00A56D69">
        <w:rPr>
          <w:rFonts w:ascii="Times New Roman" w:hAnsi="Times New Roman" w:cs="Times New Roman"/>
          <w:sz w:val="28"/>
          <w:szCs w:val="28"/>
        </w:rPr>
        <w:t>6</w:t>
      </w:r>
      <w:r w:rsidRPr="00A56D69">
        <w:rPr>
          <w:rFonts w:ascii="Times New Roman" w:hAnsi="Times New Roman" w:cs="Times New Roman"/>
          <w:sz w:val="28"/>
          <w:szCs w:val="28"/>
        </w:rPr>
        <w:t>) </w:t>
      </w:r>
      <w:r w:rsidR="00534FB7" w:rsidRPr="00A56D69">
        <w:rPr>
          <w:rFonts w:ascii="Times New Roman" w:hAnsi="Times New Roman" w:cs="Times New Roman"/>
          <w:sz w:val="28"/>
          <w:szCs w:val="28"/>
        </w:rPr>
        <w:t>норматив обеспечения сертификата</w:t>
      </w:r>
      <w:r w:rsidRPr="00A56D69">
        <w:rPr>
          <w:rFonts w:ascii="Times New Roman" w:hAnsi="Times New Roman" w:cs="Times New Roman"/>
          <w:sz w:val="28"/>
          <w:szCs w:val="28"/>
        </w:rPr>
        <w:t xml:space="preserve"> персонифицированного финансирования</w:t>
      </w:r>
      <w:r w:rsidR="00534FB7" w:rsidRPr="00A56D69">
        <w:rPr>
          <w:rFonts w:ascii="Times New Roman" w:hAnsi="Times New Roman" w:cs="Times New Roman"/>
          <w:sz w:val="28"/>
          <w:szCs w:val="28"/>
        </w:rPr>
        <w:t xml:space="preserve">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14:paraId="5A1116A9" w14:textId="77777777" w:rsidR="00534FB7" w:rsidRPr="00A56D69" w:rsidRDefault="009D369D" w:rsidP="00534FB7">
      <w:pPr>
        <w:tabs>
          <w:tab w:val="left" w:pos="14034"/>
        </w:tabs>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7E226D" w:rsidRPr="00A56D69">
        <w:rPr>
          <w:rFonts w:ascii="Times New Roman" w:hAnsi="Times New Roman" w:cs="Times New Roman"/>
          <w:sz w:val="28"/>
          <w:szCs w:val="28"/>
        </w:rPr>
        <w:t>7</w:t>
      </w:r>
      <w:r w:rsidRPr="00A56D69">
        <w:rPr>
          <w:rFonts w:ascii="Times New Roman" w:hAnsi="Times New Roman" w:cs="Times New Roman"/>
          <w:sz w:val="28"/>
          <w:szCs w:val="28"/>
        </w:rPr>
        <w:t>) </w:t>
      </w:r>
      <w:r w:rsidR="00534FB7" w:rsidRPr="00A56D69">
        <w:rPr>
          <w:rFonts w:ascii="Times New Roman" w:hAnsi="Times New Roman" w:cs="Times New Roman"/>
          <w:sz w:val="28"/>
          <w:szCs w:val="28"/>
        </w:rPr>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(части/модуля дополнительной общеобразовательной программы) за период реализации программы (части/модуля дополнительной общеобраз</w:t>
      </w:r>
      <w:r w:rsidRPr="00A56D69">
        <w:rPr>
          <w:rFonts w:ascii="Times New Roman" w:hAnsi="Times New Roman" w:cs="Times New Roman"/>
          <w:sz w:val="28"/>
          <w:szCs w:val="28"/>
        </w:rPr>
        <w:t>овательной программы), определя</w:t>
      </w:r>
      <w:r w:rsidR="00534FB7" w:rsidRPr="00A56D69">
        <w:rPr>
          <w:rFonts w:ascii="Times New Roman" w:hAnsi="Times New Roman" w:cs="Times New Roman"/>
          <w:sz w:val="28"/>
          <w:szCs w:val="28"/>
        </w:rPr>
        <w:t>емый с учетом устанавливаемых поставщиком образовательных услуг для дополнительной общеобразовательной программы (части/модуля дополни-тельной общеобразоват</w:t>
      </w:r>
      <w:r w:rsidR="008B47AF" w:rsidRPr="00A56D69">
        <w:rPr>
          <w:rFonts w:ascii="Times New Roman" w:hAnsi="Times New Roman" w:cs="Times New Roman"/>
          <w:sz w:val="28"/>
          <w:szCs w:val="28"/>
        </w:rPr>
        <w:t>ельной программы) характеристик.</w:t>
      </w:r>
    </w:p>
    <w:p w14:paraId="5C9F2EFB" w14:textId="77777777" w:rsidR="001E5418" w:rsidRPr="00A56D69" w:rsidRDefault="00FA371B" w:rsidP="001E5418">
      <w:pPr>
        <w:pStyle w:val="10"/>
        <w:keepNext w:val="0"/>
        <w:widowControl w:val="0"/>
        <w:spacing w:before="240" w:after="120" w:line="240" w:lineRule="exact"/>
        <w:ind w:left="0" w:right="0" w:firstLine="709"/>
        <w:jc w:val="both"/>
      </w:pPr>
      <w:r w:rsidRPr="00A56D69">
        <w:rPr>
          <w:i w:val="0"/>
          <w:sz w:val="28"/>
          <w:szCs w:val="28"/>
        </w:rPr>
        <w:t>3. </w:t>
      </w:r>
      <w:r w:rsidR="00322A6A" w:rsidRPr="00A56D69">
        <w:rPr>
          <w:i w:val="0"/>
          <w:sz w:val="28"/>
          <w:szCs w:val="28"/>
        </w:rPr>
        <w:t xml:space="preserve">Порядок </w:t>
      </w:r>
      <w:r w:rsidR="001E5418" w:rsidRPr="00A56D69">
        <w:rPr>
          <w:i w:val="0"/>
          <w:sz w:val="28"/>
          <w:szCs w:val="28"/>
        </w:rPr>
        <w:t>установления гарантий по оплате дополнительного образования детей, включенных в систему персонифицированного финансирования дополнительного образования детей</w:t>
      </w:r>
    </w:p>
    <w:p w14:paraId="61DA2800" w14:textId="77777777" w:rsidR="00BA7485" w:rsidRPr="00A56D69" w:rsidRDefault="001E5418" w:rsidP="00BA7485">
      <w:pPr>
        <w:tabs>
          <w:tab w:val="left" w:pos="14034"/>
        </w:tabs>
        <w:ind w:firstLine="709"/>
        <w:jc w:val="both"/>
        <w:rPr>
          <w:rFonts w:ascii="Times New Roman" w:eastAsia="Arial Unicode MS" w:hAnsi="Times New Roman" w:cs="Times New Roman"/>
          <w:strike/>
          <w:kern w:val="2"/>
          <w:sz w:val="28"/>
          <w:szCs w:val="28"/>
          <w:lang w:eastAsia="ar-SA"/>
        </w:rPr>
      </w:pPr>
      <w:r w:rsidRPr="00A56D69">
        <w:rPr>
          <w:rFonts w:ascii="Times New Roman" w:hAnsi="Times New Roman" w:cs="Times New Roman"/>
          <w:sz w:val="28"/>
          <w:szCs w:val="28"/>
        </w:rPr>
        <w:t>3.1. </w:t>
      </w:r>
      <w:r w:rsidRPr="00A56D69">
        <w:rPr>
          <w:rFonts w:ascii="Times New Roman" w:eastAsia="Arial Unicode MS" w:hAnsi="Times New Roman" w:cs="Times New Roman"/>
          <w:kern w:val="2"/>
          <w:sz w:val="28"/>
          <w:szCs w:val="28"/>
          <w:lang w:eastAsia="ar-SA"/>
        </w:rPr>
        <w:t xml:space="preserve">Финансовое обеспечение обязательств, возникающих при использовании детьми, включенными в систему персонифицированного финансирования дополнительного образования детей, сертификатов </w:t>
      </w:r>
      <w:r w:rsidR="009C13E8" w:rsidRPr="00A56D69">
        <w:rPr>
          <w:rFonts w:ascii="Times New Roman" w:eastAsia="Arial Unicode MS" w:hAnsi="Times New Roman" w:cs="Times New Roman"/>
          <w:kern w:val="2"/>
          <w:sz w:val="28"/>
          <w:szCs w:val="28"/>
          <w:lang w:eastAsia="ar-SA"/>
        </w:rPr>
        <w:t>дополнительного образования</w:t>
      </w:r>
      <w:r w:rsidRPr="00A56D69">
        <w:rPr>
          <w:rFonts w:ascii="Times New Roman" w:eastAsia="Arial Unicode MS" w:hAnsi="Times New Roman" w:cs="Times New Roman"/>
          <w:kern w:val="2"/>
          <w:sz w:val="28"/>
          <w:szCs w:val="28"/>
          <w:lang w:eastAsia="ar-SA"/>
        </w:rPr>
        <w:t>, осуществляется за счет средств, предусматриваемых в муниципальных программах развития, в рамках полномочий городских округов, муниципальных районов</w:t>
      </w:r>
      <w:r w:rsidR="008B47AF" w:rsidRPr="00A56D69">
        <w:rPr>
          <w:rFonts w:ascii="Times New Roman" w:eastAsia="Arial Unicode MS" w:hAnsi="Times New Roman" w:cs="Times New Roman"/>
          <w:kern w:val="2"/>
          <w:sz w:val="28"/>
          <w:szCs w:val="28"/>
          <w:lang w:eastAsia="ar-SA"/>
        </w:rPr>
        <w:t>.</w:t>
      </w:r>
    </w:p>
    <w:p w14:paraId="093D7985" w14:textId="77777777"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3.2. Норматив обеспечения сертификата дополнительного образования определяется в стоимостном выражении и закрепляется программой персонифицированного финансирования на период ее реализации. </w:t>
      </w:r>
    </w:p>
    <w:p w14:paraId="166B9DEA" w14:textId="77777777"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3.3. 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правовыми актами </w:t>
      </w:r>
      <w:r w:rsidR="005F1679" w:rsidRPr="00A56D69">
        <w:rPr>
          <w:rFonts w:ascii="Times New Roman" w:eastAsia="Arial Unicode MS" w:hAnsi="Times New Roman" w:cs="Times New Roman"/>
          <w:kern w:val="2"/>
          <w:sz w:val="28"/>
          <w:szCs w:val="28"/>
          <w:lang w:eastAsia="ar-SA"/>
        </w:rPr>
        <w:t xml:space="preserve">органом местного самоуправления </w:t>
      </w:r>
      <w:r w:rsidRPr="00A56D69">
        <w:rPr>
          <w:rFonts w:ascii="Times New Roman" w:eastAsia="Arial Unicode MS" w:hAnsi="Times New Roman" w:cs="Times New Roman"/>
          <w:kern w:val="2"/>
          <w:sz w:val="28"/>
          <w:szCs w:val="28"/>
          <w:lang w:eastAsia="ar-SA"/>
        </w:rPr>
        <w:t xml:space="preserve">городских округов, муниципальных районов. </w:t>
      </w:r>
    </w:p>
    <w:p w14:paraId="3995CF22" w14:textId="77777777"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3.4. При определении размера норматива обеспечения сертификата дополнительного образования используется оценка нормативной стоимости базовой дополнительной общеобразовательной программы, реализация которой за счет бюджетных средств предполагается в качестве достаточной гарантии со стороны </w:t>
      </w:r>
      <w:r w:rsidR="008B47AF" w:rsidRPr="00A56D69">
        <w:rPr>
          <w:rFonts w:ascii="Times New Roman" w:eastAsia="Arial Unicode MS" w:hAnsi="Times New Roman" w:cs="Times New Roman"/>
          <w:kern w:val="2"/>
          <w:sz w:val="28"/>
          <w:szCs w:val="28"/>
          <w:lang w:eastAsia="ar-SA"/>
        </w:rPr>
        <w:t>городского округа, муниципального района</w:t>
      </w:r>
      <w:r w:rsidRPr="00A56D69">
        <w:rPr>
          <w:rFonts w:ascii="Times New Roman" w:eastAsia="Arial Unicode MS" w:hAnsi="Times New Roman" w:cs="Times New Roman"/>
          <w:kern w:val="2"/>
          <w:sz w:val="28"/>
          <w:szCs w:val="28"/>
          <w:lang w:eastAsia="ar-SA"/>
        </w:rPr>
        <w:t xml:space="preserve"> для соответствующей </w:t>
      </w:r>
      <w:r w:rsidRPr="00A56D69">
        <w:rPr>
          <w:rFonts w:ascii="Times New Roman" w:eastAsia="Arial Unicode MS" w:hAnsi="Times New Roman" w:cs="Times New Roman"/>
          <w:kern w:val="2"/>
          <w:sz w:val="28"/>
          <w:szCs w:val="28"/>
          <w:lang w:eastAsia="ar-SA"/>
        </w:rPr>
        <w:lastRenderedPageBreak/>
        <w:t>категории детей, определяемая в соответствии с пунктами 8.4, 8.5 раздела 8 настоящих методических рекомендаций.</w:t>
      </w:r>
    </w:p>
    <w:p w14:paraId="43381CE0" w14:textId="77777777" w:rsidR="00BA7485"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3.5. Число действующих сертификатов персонифицированного финансирования, в том числе для отдельных категорий детей, на соответствующий период устанавливается в рамках программы персонифицированного финансирования.</w:t>
      </w:r>
    </w:p>
    <w:p w14:paraId="5AB888D4" w14:textId="77777777" w:rsidR="005343A8" w:rsidRPr="00A56D69" w:rsidRDefault="005343A8" w:rsidP="005343A8">
      <w:pPr>
        <w:pStyle w:val="10"/>
        <w:keepNext w:val="0"/>
        <w:widowControl w:val="0"/>
        <w:spacing w:before="240" w:after="120" w:line="240" w:lineRule="exact"/>
        <w:ind w:left="0" w:right="0" w:firstLine="709"/>
        <w:jc w:val="both"/>
      </w:pPr>
      <w:r w:rsidRPr="00A56D69">
        <w:rPr>
          <w:i w:val="0"/>
          <w:sz w:val="28"/>
          <w:szCs w:val="28"/>
        </w:rPr>
        <w:t>4. Порядок ведения реестров сертификатов дополнительного образования в рамках системы персонифицированного финансирования дополнительного образования детей</w:t>
      </w:r>
    </w:p>
    <w:p w14:paraId="7466037B" w14:textId="77777777" w:rsidR="005F1679" w:rsidRPr="00A56D69" w:rsidRDefault="00BA7485" w:rsidP="00BA7485">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4.1. </w:t>
      </w:r>
      <w:r w:rsidRPr="00A56D69">
        <w:rPr>
          <w:rFonts w:ascii="Times New Roman" w:hAnsi="Times New Roman" w:cs="Times New Roman"/>
          <w:sz w:val="28"/>
          <w:szCs w:val="28"/>
        </w:rPr>
        <w:t>В</w:t>
      </w:r>
      <w:r w:rsidRPr="00A56D69">
        <w:rPr>
          <w:rFonts w:ascii="Times New Roman" w:eastAsia="Arial Unicode MS" w:hAnsi="Times New Roman" w:cs="Times New Roman"/>
          <w:kern w:val="2"/>
          <w:sz w:val="28"/>
          <w:szCs w:val="28"/>
          <w:lang w:eastAsia="ar-SA"/>
        </w:rPr>
        <w:t xml:space="preserve"> целях осуществления учета детей</w:t>
      </w:r>
      <w:r w:rsidR="008209AA" w:rsidRPr="00A56D69">
        <w:rPr>
          <w:rFonts w:ascii="Times New Roman" w:eastAsia="Arial Unicode MS" w:hAnsi="Times New Roman" w:cs="Times New Roman"/>
          <w:kern w:val="2"/>
          <w:sz w:val="28"/>
          <w:szCs w:val="28"/>
          <w:lang w:eastAsia="ar-SA"/>
        </w:rPr>
        <w:t xml:space="preserve">, </w:t>
      </w:r>
      <w:r w:rsidRPr="00A56D69">
        <w:rPr>
          <w:rFonts w:ascii="Times New Roman" w:eastAsia="Arial Unicode MS" w:hAnsi="Times New Roman" w:cs="Times New Roman"/>
          <w:kern w:val="2"/>
          <w:sz w:val="28"/>
          <w:szCs w:val="28"/>
          <w:lang w:eastAsia="ar-SA"/>
        </w:rPr>
        <w:t>участников системы персонифицированного финансирования</w:t>
      </w:r>
      <w:r w:rsidR="00AA11A6"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Pr="00A56D69">
        <w:rPr>
          <w:rFonts w:ascii="Times New Roman" w:eastAsia="Arial Unicode MS" w:hAnsi="Times New Roman" w:cs="Times New Roman"/>
          <w:kern w:val="2"/>
          <w:sz w:val="28"/>
          <w:szCs w:val="28"/>
          <w:lang w:eastAsia="ar-SA"/>
        </w:rPr>
        <w:t xml:space="preserve">, уполномоченным органом осуществляется ведение муниципального реестра сертификатов дополнительного образования, в котором отражается информация обо всех сертификатах дополнительного образования, обслуживаемых уполномоченным органом, в соответствии с порядком, устанавливаемым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самоуправления городских округов, муниципальных районов.</w:t>
      </w:r>
    </w:p>
    <w:p w14:paraId="08A0770E" w14:textId="77777777" w:rsidR="005F1679" w:rsidRPr="00A56D69" w:rsidRDefault="00AA11A6" w:rsidP="00AA11A6">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.2. В систему персонифицированного финансирования </w:t>
      </w:r>
      <w:r w:rsidRPr="00A56D69">
        <w:rPr>
          <w:rFonts w:ascii="Times New Roman" w:eastAsia="Arial Unicode MS" w:hAnsi="Times New Roman" w:cs="Times New Roman"/>
          <w:kern w:val="2"/>
          <w:sz w:val="28"/>
          <w:szCs w:val="28"/>
          <w:lang w:eastAsia="ar-SA"/>
        </w:rPr>
        <w:t xml:space="preserve">дополнительного образования детей </w:t>
      </w:r>
      <w:r w:rsidR="00BA7485" w:rsidRPr="00A56D69">
        <w:rPr>
          <w:rFonts w:ascii="Times New Roman" w:eastAsia="Arial Unicode MS" w:hAnsi="Times New Roman" w:cs="Times New Roman"/>
          <w:kern w:val="2"/>
          <w:sz w:val="28"/>
          <w:szCs w:val="28"/>
          <w:lang w:eastAsia="ar-SA"/>
        </w:rPr>
        <w:t xml:space="preserve">включаются дети, имеющие сертификаты дополнительного образования в статусе сертификата персонифицированного финансирования. Порядок изменения статуса сертификата дополнительного образования устанавливается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самоуправления городских округов, муниципальных районов.</w:t>
      </w:r>
    </w:p>
    <w:p w14:paraId="0F0400D2" w14:textId="77777777" w:rsidR="00FF7E9D" w:rsidRPr="00A56D69" w:rsidRDefault="00AA11A6"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.3</w:t>
      </w:r>
      <w:r w:rsidR="00F43C59">
        <w:rPr>
          <w:rFonts w:ascii="Times New Roman" w:eastAsia="Arial Unicode MS" w:hAnsi="Times New Roman" w:cs="Times New Roman"/>
          <w:kern w:val="2"/>
          <w:sz w:val="28"/>
          <w:szCs w:val="28"/>
          <w:lang w:eastAsia="ar-SA"/>
        </w:rPr>
        <w:t>. В течение трех рабочих дней по</w:t>
      </w:r>
      <w:r w:rsidR="00BA7485" w:rsidRPr="00A56D69">
        <w:rPr>
          <w:rFonts w:ascii="Times New Roman" w:eastAsia="Arial Unicode MS" w:hAnsi="Times New Roman" w:cs="Times New Roman"/>
          <w:kern w:val="2"/>
          <w:sz w:val="28"/>
          <w:szCs w:val="28"/>
          <w:lang w:eastAsia="ar-SA"/>
        </w:rPr>
        <w:t>сле принятия положительного решения о включении ребенка в систему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xml:space="preserve"> (перевод сертификата дополнительного образования в статус сертификата персонифицированного финансирования), уполномоченным органом </w:t>
      </w:r>
      <w:r w:rsidRPr="00A56D69">
        <w:rPr>
          <w:rFonts w:ascii="Times New Roman" w:eastAsia="Arial Unicode MS" w:hAnsi="Times New Roman" w:cs="Times New Roman"/>
          <w:kern w:val="2"/>
          <w:sz w:val="28"/>
          <w:szCs w:val="28"/>
          <w:lang w:eastAsia="ar-SA"/>
        </w:rPr>
        <w:t xml:space="preserve">оператору персонифицированного финансирования </w:t>
      </w:r>
      <w:r w:rsidR="00BA7485" w:rsidRPr="00A56D69">
        <w:rPr>
          <w:rFonts w:ascii="Times New Roman" w:eastAsia="Arial Unicode MS" w:hAnsi="Times New Roman" w:cs="Times New Roman"/>
          <w:kern w:val="2"/>
          <w:sz w:val="28"/>
          <w:szCs w:val="28"/>
          <w:lang w:eastAsia="ar-SA"/>
        </w:rPr>
        <w:t>направляется уведомление о включении ребенка в систему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содержащее информацию о номере сертификата дополнительного образования и размере его норматива обеспечения, определяемом в соответствии с программой персонифицированного финансирования на момент присвоения сертификату</w:t>
      </w:r>
      <w:r w:rsidRPr="00A56D69">
        <w:rPr>
          <w:rFonts w:ascii="Times New Roman" w:eastAsia="Arial Unicode MS" w:hAnsi="Times New Roman" w:cs="Times New Roman"/>
          <w:kern w:val="2"/>
          <w:sz w:val="28"/>
          <w:szCs w:val="28"/>
          <w:lang w:eastAsia="ar-SA"/>
        </w:rPr>
        <w:t xml:space="preserve"> дополнительного образования</w:t>
      </w:r>
      <w:r w:rsidR="00BA7485" w:rsidRPr="00A56D69">
        <w:rPr>
          <w:rFonts w:ascii="Times New Roman" w:eastAsia="Arial Unicode MS" w:hAnsi="Times New Roman" w:cs="Times New Roman"/>
          <w:kern w:val="2"/>
          <w:sz w:val="28"/>
          <w:szCs w:val="28"/>
          <w:lang w:eastAsia="ar-SA"/>
        </w:rPr>
        <w:t xml:space="preserve"> статуса сертификата персонифицированного финансирования.</w:t>
      </w:r>
    </w:p>
    <w:p w14:paraId="27A03CA0" w14:textId="77777777" w:rsidR="00FF7E9D" w:rsidRPr="00A56D69" w:rsidRDefault="00FF7E9D"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Оператором</w:t>
      </w:r>
      <w:r w:rsidR="00F43C59">
        <w:rPr>
          <w:rFonts w:ascii="Times New Roman" w:eastAsia="Arial Unicode MS" w:hAnsi="Times New Roman" w:cs="Times New Roman"/>
          <w:kern w:val="2"/>
          <w:sz w:val="28"/>
          <w:szCs w:val="28"/>
          <w:lang w:eastAsia="ar-SA"/>
        </w:rPr>
        <w:t xml:space="preserve"> </w:t>
      </w:r>
      <w:r w:rsidR="00BA7485" w:rsidRPr="00A56D69">
        <w:rPr>
          <w:rFonts w:ascii="Times New Roman" w:eastAsia="Arial Unicode MS" w:hAnsi="Times New Roman" w:cs="Times New Roman"/>
          <w:kern w:val="2"/>
          <w:sz w:val="28"/>
          <w:szCs w:val="28"/>
          <w:lang w:eastAsia="ar-SA"/>
        </w:rPr>
        <w:t>персонифицированногофинансирования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w:t>
      </w:r>
      <w:r w:rsidRPr="00A56D69">
        <w:rPr>
          <w:rFonts w:ascii="Times New Roman" w:eastAsia="Arial Unicode MS" w:hAnsi="Times New Roman" w:cs="Times New Roman"/>
          <w:kern w:val="2"/>
          <w:sz w:val="28"/>
          <w:szCs w:val="28"/>
          <w:lang w:eastAsia="ar-SA"/>
        </w:rPr>
        <w:t xml:space="preserve"> дополнительного образования</w:t>
      </w:r>
      <w:r w:rsidR="00BA7485" w:rsidRPr="00A56D69">
        <w:rPr>
          <w:rFonts w:ascii="Times New Roman" w:eastAsia="Arial Unicode MS" w:hAnsi="Times New Roman" w:cs="Times New Roman"/>
          <w:kern w:val="2"/>
          <w:sz w:val="28"/>
          <w:szCs w:val="28"/>
          <w:lang w:eastAsia="ar-SA"/>
        </w:rPr>
        <w:t>, используемых в рамках системы персонифицированного финансирования, содержащего следующие сведения:</w:t>
      </w:r>
    </w:p>
    <w:p w14:paraId="494292C7" w14:textId="77777777" w:rsidR="00FF7E9D" w:rsidRPr="00A56D69" w:rsidRDefault="00BA7485"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1) номер сертификата дополнительного образования;</w:t>
      </w:r>
    </w:p>
    <w:p w14:paraId="1A05AF2B" w14:textId="77777777" w:rsidR="00FF7E9D" w:rsidRPr="00A56D69" w:rsidRDefault="00BA7485" w:rsidP="00FF7E9D">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2) размер норматива обеспечения сертификата дополнительного образования, установленный на период до конца действия программы персонифицированного финансирования;</w:t>
      </w:r>
    </w:p>
    <w:p w14:paraId="671DB40C" w14:textId="77777777" w:rsidR="00DE5410" w:rsidRPr="00A56D69" w:rsidRDefault="00BA7485"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spacing w:val="-4"/>
          <w:kern w:val="2"/>
          <w:sz w:val="28"/>
          <w:szCs w:val="28"/>
          <w:lang w:eastAsia="ar-SA"/>
        </w:rPr>
        <w:lastRenderedPageBreak/>
        <w:t>3) перечень направленностей 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w:t>
      </w:r>
      <w:r w:rsidRPr="00A56D69">
        <w:rPr>
          <w:rFonts w:ascii="Times New Roman" w:eastAsia="Arial Unicode MS" w:hAnsi="Times New Roman" w:cs="Times New Roman"/>
          <w:kern w:val="2"/>
          <w:sz w:val="28"/>
          <w:szCs w:val="28"/>
          <w:lang w:eastAsia="ar-SA"/>
        </w:rPr>
        <w:t xml:space="preserve"> и установленные программой персонифицированного финансирования лимиты зачисления на обучение для соответствующей направленности по дополнительной общеобразовательной программе;</w:t>
      </w:r>
    </w:p>
    <w:p w14:paraId="79912FBC" w14:textId="77777777" w:rsidR="00DE5410" w:rsidRPr="00A56D69" w:rsidRDefault="00BA7485"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 доступный остаток обеспечения сертификата дополнительного образования в соответствующем периоде действия программы персонифицированного финансирования.</w:t>
      </w:r>
    </w:p>
    <w:p w14:paraId="51E13768" w14:textId="77777777" w:rsidR="00DE5410" w:rsidRPr="00A56D69" w:rsidRDefault="00DE5410"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.5. Сведения, указанные в подпунктах 1</w:t>
      </w:r>
      <w:r w:rsidRPr="00A56D69">
        <w:rPr>
          <w:rFonts w:ascii="Times New Roman" w:eastAsia="Arial Unicode MS" w:hAnsi="Times New Roman" w:cs="Times New Roman"/>
          <w:kern w:val="2"/>
          <w:sz w:val="28"/>
          <w:szCs w:val="28"/>
          <w:lang w:eastAsia="ar-SA"/>
        </w:rPr>
        <w:t xml:space="preserve">, </w:t>
      </w:r>
      <w:r w:rsidR="00BA7485" w:rsidRPr="00A56D69">
        <w:rPr>
          <w:rFonts w:ascii="Times New Roman" w:eastAsia="Arial Unicode MS" w:hAnsi="Times New Roman" w:cs="Times New Roman"/>
          <w:kern w:val="2"/>
          <w:sz w:val="28"/>
          <w:szCs w:val="28"/>
          <w:lang w:eastAsia="ar-SA"/>
        </w:rPr>
        <w:t xml:space="preserve">2 пункта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настоящ</w:t>
      </w:r>
      <w:r w:rsidRPr="00A56D69">
        <w:rPr>
          <w:rFonts w:ascii="Times New Roman" w:eastAsia="Arial Unicode MS" w:hAnsi="Times New Roman" w:cs="Times New Roman"/>
          <w:kern w:val="2"/>
          <w:sz w:val="28"/>
          <w:szCs w:val="28"/>
          <w:lang w:eastAsia="ar-SA"/>
        </w:rPr>
        <w:t>егораздела</w:t>
      </w:r>
      <w:r w:rsidR="00BA7485" w:rsidRPr="00A56D69">
        <w:rPr>
          <w:rFonts w:ascii="Times New Roman" w:eastAsia="Arial Unicode MS" w:hAnsi="Times New Roman" w:cs="Times New Roman"/>
          <w:kern w:val="2"/>
          <w:sz w:val="28"/>
          <w:szCs w:val="28"/>
          <w:lang w:eastAsia="ar-SA"/>
        </w:rPr>
        <w:t xml:space="preserve">, вносятся в реестр сертификатов персонифицированного финансирования оператором персонифицированного финансирования на основании уведомления, представляемого уполномоченным органом в соответствии с пунктом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.3 настоящ</w:t>
      </w:r>
      <w:r w:rsidRPr="00A56D69">
        <w:rPr>
          <w:rFonts w:ascii="Times New Roman" w:eastAsia="Arial Unicode MS" w:hAnsi="Times New Roman" w:cs="Times New Roman"/>
          <w:kern w:val="2"/>
          <w:sz w:val="28"/>
          <w:szCs w:val="28"/>
          <w:lang w:eastAsia="ar-SA"/>
        </w:rPr>
        <w:t>егораздела</w:t>
      </w:r>
      <w:r w:rsidR="00BA7485" w:rsidRPr="00A56D69">
        <w:rPr>
          <w:rFonts w:ascii="Times New Roman" w:eastAsia="Arial Unicode MS" w:hAnsi="Times New Roman" w:cs="Times New Roman"/>
          <w:kern w:val="2"/>
          <w:sz w:val="28"/>
          <w:szCs w:val="28"/>
          <w:lang w:eastAsia="ar-SA"/>
        </w:rPr>
        <w:t xml:space="preserve">, не позднее трех рабочих дней после принятия получения соответствующего уведомления. </w:t>
      </w:r>
    </w:p>
    <w:p w14:paraId="48177137" w14:textId="77777777" w:rsidR="00DE5410" w:rsidRPr="00A56D69" w:rsidRDefault="00DE5410"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.6. Сведения, указанные в подпункт</w:t>
      </w:r>
      <w:r w:rsidRPr="00A56D69">
        <w:rPr>
          <w:rFonts w:ascii="Times New Roman" w:eastAsia="Arial Unicode MS" w:hAnsi="Times New Roman" w:cs="Times New Roman"/>
          <w:kern w:val="2"/>
          <w:sz w:val="28"/>
          <w:szCs w:val="28"/>
          <w:lang w:eastAsia="ar-SA"/>
        </w:rPr>
        <w:t>е</w:t>
      </w:r>
      <w:r w:rsidR="00BA7485" w:rsidRPr="00A56D69">
        <w:rPr>
          <w:rFonts w:ascii="Times New Roman" w:eastAsia="Arial Unicode MS" w:hAnsi="Times New Roman" w:cs="Times New Roman"/>
          <w:kern w:val="2"/>
          <w:sz w:val="28"/>
          <w:szCs w:val="28"/>
          <w:lang w:eastAsia="ar-SA"/>
        </w:rPr>
        <w:t xml:space="preserve"> 3 пункта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настоящ</w:t>
      </w:r>
      <w:r w:rsidRPr="00A56D69">
        <w:rPr>
          <w:rFonts w:ascii="Times New Roman" w:eastAsia="Arial Unicode MS" w:hAnsi="Times New Roman" w:cs="Times New Roman"/>
          <w:kern w:val="2"/>
          <w:sz w:val="28"/>
          <w:szCs w:val="28"/>
          <w:lang w:eastAsia="ar-SA"/>
        </w:rPr>
        <w:t>егораздела</w:t>
      </w:r>
      <w:r w:rsidR="00BA7485" w:rsidRPr="00A56D69">
        <w:rPr>
          <w:rFonts w:ascii="Times New Roman" w:eastAsia="Arial Unicode MS" w:hAnsi="Times New Roman" w:cs="Times New Roman"/>
          <w:kern w:val="2"/>
          <w:sz w:val="28"/>
          <w:szCs w:val="28"/>
          <w:lang w:eastAsia="ar-SA"/>
        </w:rPr>
        <w:t>, вносятся в реестр сертификатов персонифицированного финансирования оператором персонифицированного финансирования самостоятельно</w:t>
      </w:r>
      <w:r w:rsidRPr="00A56D69">
        <w:rPr>
          <w:rFonts w:ascii="Times New Roman" w:eastAsia="Arial Unicode MS" w:hAnsi="Times New Roman" w:cs="Times New Roman"/>
          <w:kern w:val="2"/>
          <w:sz w:val="28"/>
          <w:szCs w:val="28"/>
          <w:lang w:eastAsia="ar-SA"/>
        </w:rPr>
        <w:t>,</w:t>
      </w:r>
      <w:r w:rsidR="00BA7485" w:rsidRPr="00A56D69">
        <w:rPr>
          <w:rFonts w:ascii="Times New Roman" w:eastAsia="Arial Unicode MS" w:hAnsi="Times New Roman" w:cs="Times New Roman"/>
          <w:kern w:val="2"/>
          <w:sz w:val="28"/>
          <w:szCs w:val="28"/>
          <w:lang w:eastAsia="ar-SA"/>
        </w:rPr>
        <w:t xml:space="preserve">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w:t>
      </w:r>
      <w:r w:rsidR="008209AA" w:rsidRPr="00A56D69">
        <w:rPr>
          <w:rFonts w:ascii="Times New Roman" w:eastAsia="Arial Unicode MS" w:hAnsi="Times New Roman" w:cs="Times New Roman"/>
          <w:kern w:val="2"/>
          <w:sz w:val="28"/>
          <w:szCs w:val="28"/>
          <w:lang w:eastAsia="ar-SA"/>
        </w:rPr>
        <w:t>.</w:t>
      </w:r>
    </w:p>
    <w:p w14:paraId="465F1C0E" w14:textId="77777777" w:rsidR="00DE5410" w:rsidRPr="00A56D69" w:rsidRDefault="00DE5410" w:rsidP="00DE5410">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.7. Сведения, указанные в подпункте 4 пункта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.4 настоящ</w:t>
      </w:r>
      <w:r w:rsidRPr="00A56D69">
        <w:rPr>
          <w:rFonts w:ascii="Times New Roman" w:eastAsia="Arial Unicode MS" w:hAnsi="Times New Roman" w:cs="Times New Roman"/>
          <w:kern w:val="2"/>
          <w:sz w:val="28"/>
          <w:szCs w:val="28"/>
          <w:lang w:eastAsia="ar-SA"/>
        </w:rPr>
        <w:t>его раздела,</w:t>
      </w:r>
      <w:r w:rsidR="00BA7485" w:rsidRPr="00A56D69">
        <w:rPr>
          <w:rFonts w:ascii="Times New Roman" w:eastAsia="Arial Unicode MS" w:hAnsi="Times New Roman" w:cs="Times New Roman"/>
          <w:kern w:val="2"/>
          <w:sz w:val="28"/>
          <w:szCs w:val="28"/>
          <w:lang w:eastAsia="ar-SA"/>
        </w:rPr>
        <w:t xml:space="preserve"> вносятся в реестр сертификатов персонифицированного финансирования оператором персонифицированного финансирования по результатам заключения и расторжения договоров об образовании</w:t>
      </w:r>
      <w:r w:rsidR="008209AA" w:rsidRPr="00A56D69">
        <w:rPr>
          <w:rFonts w:ascii="Times New Roman" w:eastAsia="Arial Unicode MS" w:hAnsi="Times New Roman" w:cs="Times New Roman"/>
          <w:kern w:val="2"/>
          <w:sz w:val="28"/>
          <w:szCs w:val="28"/>
          <w:lang w:eastAsia="ar-SA"/>
        </w:rPr>
        <w:t>.</w:t>
      </w:r>
    </w:p>
    <w:p w14:paraId="49C40D17" w14:textId="77777777" w:rsidR="005F1679" w:rsidRPr="00A56D69" w:rsidRDefault="00DE5410" w:rsidP="008F7CD9">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.8. Уполномоченный орган приостанавливает действие сертификата дополнительного образования в </w:t>
      </w:r>
      <w:r w:rsidRPr="00A56D69">
        <w:rPr>
          <w:rFonts w:ascii="Times New Roman" w:eastAsia="Arial Unicode MS" w:hAnsi="Times New Roman" w:cs="Times New Roman"/>
          <w:kern w:val="2"/>
          <w:sz w:val="28"/>
          <w:szCs w:val="28"/>
          <w:lang w:eastAsia="ar-SA"/>
        </w:rPr>
        <w:t>статусе</w:t>
      </w:r>
      <w:r w:rsidR="00BA7485" w:rsidRPr="00A56D69">
        <w:rPr>
          <w:rFonts w:ascii="Times New Roman" w:eastAsia="Arial Unicode MS" w:hAnsi="Times New Roman" w:cs="Times New Roman"/>
          <w:kern w:val="2"/>
          <w:sz w:val="28"/>
          <w:szCs w:val="28"/>
          <w:lang w:eastAsia="ar-SA"/>
        </w:rPr>
        <w:t xml:space="preserve"> сертификата персонифицированного финансирования (исключает сертификат дополнительного образования из системы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xml:space="preserve">) при изменении статуса сертификата дополнительного образования на статус сертификата учета в порядке, </w:t>
      </w:r>
      <w:r w:rsidR="008F7CD9" w:rsidRPr="00A56D69">
        <w:rPr>
          <w:rFonts w:ascii="Times New Roman" w:eastAsia="Arial Unicode MS" w:hAnsi="Times New Roman" w:cs="Times New Roman"/>
          <w:kern w:val="2"/>
          <w:sz w:val="28"/>
          <w:szCs w:val="28"/>
          <w:lang w:eastAsia="ar-SA"/>
        </w:rPr>
        <w:t xml:space="preserve">установленном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самоуправления городских округов, муниципальных районов.</w:t>
      </w:r>
    </w:p>
    <w:p w14:paraId="01371A8E" w14:textId="77777777" w:rsidR="003E5D5C" w:rsidRPr="00A56D69" w:rsidRDefault="008F7CD9" w:rsidP="003E5D5C">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.9. Уполномоченный орган также вправе приостановить действие сертификата дополнительного образования </w:t>
      </w:r>
      <w:r w:rsidR="003E5D5C" w:rsidRPr="00A56D69">
        <w:rPr>
          <w:rFonts w:ascii="Times New Roman" w:eastAsia="Arial Unicode MS" w:hAnsi="Times New Roman" w:cs="Times New Roman"/>
          <w:kern w:val="2"/>
          <w:sz w:val="28"/>
          <w:szCs w:val="28"/>
          <w:lang w:eastAsia="ar-SA"/>
        </w:rPr>
        <w:t>в статусе сертификата персонифицированного финансирования в следующих случаях, произведенных родителями (законными представителями)</w:t>
      </w:r>
      <w:r w:rsidR="008209AA" w:rsidRPr="00A56D69">
        <w:rPr>
          <w:rFonts w:ascii="Times New Roman" w:eastAsia="Arial Unicode MS" w:hAnsi="Times New Roman" w:cs="Times New Roman"/>
          <w:kern w:val="2"/>
          <w:sz w:val="28"/>
          <w:szCs w:val="28"/>
          <w:lang w:eastAsia="ar-SA"/>
        </w:rPr>
        <w:t xml:space="preserve"> детей</w:t>
      </w:r>
      <w:r w:rsidR="003E5D5C" w:rsidRPr="00A56D69">
        <w:rPr>
          <w:rFonts w:ascii="Times New Roman" w:eastAsia="Arial Unicode MS" w:hAnsi="Times New Roman" w:cs="Times New Roman"/>
          <w:kern w:val="2"/>
          <w:sz w:val="28"/>
          <w:szCs w:val="28"/>
          <w:lang w:eastAsia="ar-SA"/>
        </w:rPr>
        <w:t xml:space="preserve">: </w:t>
      </w:r>
    </w:p>
    <w:p w14:paraId="3A025BFB" w14:textId="77777777"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1) одновременное использование для заключения договоров об образованиидвух и более сертификатов дополнительного образования, предоставленных различными уполномоченными органами; </w:t>
      </w:r>
    </w:p>
    <w:p w14:paraId="078F6DFA" w14:textId="77777777"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2) неуведомление уполномоченного органа об изменении места (адреса) регистрации ребенка на иной </w:t>
      </w:r>
      <w:r w:rsidR="00BE677A" w:rsidRPr="00A56D69">
        <w:rPr>
          <w:rFonts w:ascii="Times New Roman" w:eastAsia="Arial Unicode MS" w:hAnsi="Times New Roman" w:cs="Times New Roman"/>
          <w:kern w:val="2"/>
          <w:sz w:val="28"/>
          <w:szCs w:val="28"/>
          <w:lang w:eastAsia="ar-SA"/>
        </w:rPr>
        <w:t xml:space="preserve">городской округ, </w:t>
      </w:r>
      <w:r w:rsidRPr="00A56D69">
        <w:rPr>
          <w:rFonts w:ascii="Times New Roman" w:eastAsia="Arial Unicode MS" w:hAnsi="Times New Roman" w:cs="Times New Roman"/>
          <w:kern w:val="2"/>
          <w:sz w:val="28"/>
          <w:szCs w:val="28"/>
          <w:lang w:eastAsia="ar-SA"/>
        </w:rPr>
        <w:t xml:space="preserve">муниципальный районв предусмотренные сроки; </w:t>
      </w:r>
    </w:p>
    <w:p w14:paraId="247ABAD5" w14:textId="77777777"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3) расторжение </w:t>
      </w:r>
      <w:r w:rsidR="008209AA" w:rsidRPr="00A56D69">
        <w:rPr>
          <w:rFonts w:ascii="Times New Roman" w:eastAsia="Arial Unicode MS" w:hAnsi="Times New Roman" w:cs="Times New Roman"/>
          <w:kern w:val="2"/>
          <w:sz w:val="28"/>
          <w:szCs w:val="28"/>
          <w:lang w:eastAsia="ar-SA"/>
        </w:rPr>
        <w:t xml:space="preserve">поставщиками образовательных услуг </w:t>
      </w:r>
      <w:r w:rsidRPr="00A56D69">
        <w:rPr>
          <w:rFonts w:ascii="Times New Roman" w:eastAsia="Arial Unicode MS" w:hAnsi="Times New Roman" w:cs="Times New Roman"/>
          <w:kern w:val="2"/>
          <w:sz w:val="28"/>
          <w:szCs w:val="28"/>
          <w:lang w:eastAsia="ar-SA"/>
        </w:rPr>
        <w:t>более двух договоров об образованиипо причине невозможности надлежащего исполнения обязательств по оказанию образовательных услуг вследстви</w:t>
      </w:r>
      <w:r w:rsidR="008209AA" w:rsidRPr="00A56D69">
        <w:rPr>
          <w:rFonts w:ascii="Times New Roman" w:eastAsia="Arial Unicode MS" w:hAnsi="Times New Roman" w:cs="Times New Roman"/>
          <w:kern w:val="2"/>
          <w:sz w:val="28"/>
          <w:szCs w:val="28"/>
          <w:lang w:eastAsia="ar-SA"/>
        </w:rPr>
        <w:t>е</w:t>
      </w:r>
      <w:r w:rsidRPr="00A56D69">
        <w:rPr>
          <w:rFonts w:ascii="Times New Roman" w:eastAsia="Arial Unicode MS" w:hAnsi="Times New Roman" w:cs="Times New Roman"/>
          <w:kern w:val="2"/>
          <w:sz w:val="28"/>
          <w:szCs w:val="28"/>
          <w:lang w:eastAsia="ar-SA"/>
        </w:rPr>
        <w:t xml:space="preserve"> действий (без</w:t>
      </w:r>
      <w:r w:rsidRPr="00A56D69">
        <w:rPr>
          <w:rFonts w:ascii="Times New Roman" w:eastAsia="Arial Unicode MS" w:hAnsi="Times New Roman" w:cs="Times New Roman"/>
          <w:kern w:val="2"/>
          <w:sz w:val="28"/>
          <w:szCs w:val="28"/>
          <w:lang w:eastAsia="ar-SA"/>
        </w:rPr>
        <w:lastRenderedPageBreak/>
        <w:t>действия) обучающегося в течение периода действия программы персонифицированного финансирования;</w:t>
      </w:r>
    </w:p>
    <w:p w14:paraId="135E3AE6" w14:textId="77777777"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 xml:space="preserve">4) расторжение </w:t>
      </w:r>
      <w:r w:rsidR="008209AA" w:rsidRPr="00A56D69">
        <w:rPr>
          <w:rFonts w:ascii="Times New Roman" w:eastAsia="Arial Unicode MS" w:hAnsi="Times New Roman" w:cs="Times New Roman"/>
          <w:kern w:val="2"/>
          <w:sz w:val="28"/>
          <w:szCs w:val="28"/>
          <w:lang w:eastAsia="ar-SA"/>
        </w:rPr>
        <w:t xml:space="preserve">поставщиками образовательных услуг </w:t>
      </w:r>
      <w:r w:rsidRPr="00A56D69">
        <w:rPr>
          <w:rFonts w:ascii="Times New Roman" w:eastAsia="Arial Unicode MS" w:hAnsi="Times New Roman" w:cs="Times New Roman"/>
          <w:kern w:val="2"/>
          <w:sz w:val="28"/>
          <w:szCs w:val="28"/>
          <w:lang w:eastAsia="ar-SA"/>
        </w:rPr>
        <w:t>двух и более договоров об образовании</w:t>
      </w:r>
      <w:r w:rsidR="00BE677A" w:rsidRPr="00A56D69">
        <w:rPr>
          <w:rFonts w:ascii="Times New Roman" w:eastAsia="Arial Unicode MS" w:hAnsi="Times New Roman" w:cs="Times New Roman"/>
          <w:kern w:val="2"/>
          <w:sz w:val="28"/>
          <w:szCs w:val="28"/>
          <w:lang w:eastAsia="ar-SA"/>
        </w:rPr>
        <w:t>по причине применения к обучающему</w:t>
      </w:r>
      <w:r w:rsidRPr="00A56D69">
        <w:rPr>
          <w:rFonts w:ascii="Times New Roman" w:eastAsia="Arial Unicode MS" w:hAnsi="Times New Roman" w:cs="Times New Roman"/>
          <w:kern w:val="2"/>
          <w:sz w:val="28"/>
          <w:szCs w:val="28"/>
          <w:lang w:eastAsia="ar-SA"/>
        </w:rPr>
        <w:t>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14:paraId="210641E7" w14:textId="77777777"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5) совершение действий с сертификатом дополнительного образования, противоречащих целям его использования;</w:t>
      </w:r>
    </w:p>
    <w:p w14:paraId="081B052D" w14:textId="77777777" w:rsidR="00BE677A" w:rsidRPr="00A56D69" w:rsidRDefault="00BA7485"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6) совершение действий, направленных на использование сертификата дополнительного образования</w:t>
      </w:r>
      <w:r w:rsidR="00BE677A" w:rsidRPr="00A56D69">
        <w:rPr>
          <w:rFonts w:ascii="Times New Roman" w:eastAsia="Arial Unicode MS" w:hAnsi="Times New Roman" w:cs="Times New Roman"/>
          <w:kern w:val="2"/>
          <w:sz w:val="28"/>
          <w:szCs w:val="28"/>
          <w:lang w:eastAsia="ar-SA"/>
        </w:rPr>
        <w:t>,</w:t>
      </w:r>
      <w:r w:rsidRPr="00A56D69">
        <w:rPr>
          <w:rFonts w:ascii="Times New Roman" w:eastAsia="Arial Unicode MS" w:hAnsi="Times New Roman" w:cs="Times New Roman"/>
          <w:kern w:val="2"/>
          <w:sz w:val="28"/>
          <w:szCs w:val="28"/>
          <w:lang w:eastAsia="ar-SA"/>
        </w:rPr>
        <w:t xml:space="preserve"> сверх определенных для него гарантий обеспечения. </w:t>
      </w:r>
    </w:p>
    <w:p w14:paraId="0FA2430D" w14:textId="77777777" w:rsidR="00BE677A" w:rsidRPr="00A56D69" w:rsidRDefault="00BE677A" w:rsidP="00BE677A">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.10. Принятие решения о приостановлении действия сертификата дополнительного образования в </w:t>
      </w:r>
      <w:r w:rsidRPr="00A56D69">
        <w:rPr>
          <w:rFonts w:ascii="Times New Roman" w:eastAsia="Arial Unicode MS" w:hAnsi="Times New Roman" w:cs="Times New Roman"/>
          <w:kern w:val="2"/>
          <w:sz w:val="28"/>
          <w:szCs w:val="28"/>
          <w:lang w:eastAsia="ar-SA"/>
        </w:rPr>
        <w:t>статусе</w:t>
      </w:r>
      <w:r w:rsidR="00BA7485" w:rsidRPr="00A56D69">
        <w:rPr>
          <w:rFonts w:ascii="Times New Roman" w:eastAsia="Arial Unicode MS" w:hAnsi="Times New Roman" w:cs="Times New Roman"/>
          <w:kern w:val="2"/>
          <w:sz w:val="28"/>
          <w:szCs w:val="28"/>
          <w:lang w:eastAsia="ar-SA"/>
        </w:rPr>
        <w:t xml:space="preserve"> сертификата персонифицированного финансирования </w:t>
      </w:r>
      <w:r w:rsidRPr="00A56D69">
        <w:rPr>
          <w:rFonts w:ascii="Times New Roman" w:eastAsia="Arial Unicode MS" w:hAnsi="Times New Roman" w:cs="Times New Roman"/>
          <w:kern w:val="2"/>
          <w:sz w:val="28"/>
          <w:szCs w:val="28"/>
          <w:lang w:eastAsia="ar-SA"/>
        </w:rPr>
        <w:t xml:space="preserve">в соответствии с пунктом 4.9 настоящего раздела </w:t>
      </w:r>
      <w:r w:rsidR="00BA7485" w:rsidRPr="00A56D69">
        <w:rPr>
          <w:rFonts w:ascii="Times New Roman" w:eastAsia="Arial Unicode MS" w:hAnsi="Times New Roman" w:cs="Times New Roman"/>
          <w:kern w:val="2"/>
          <w:sz w:val="28"/>
          <w:szCs w:val="28"/>
          <w:lang w:eastAsia="ar-SA"/>
        </w:rPr>
        <w:t xml:space="preserve">осуществляется в течение 10 рабочих дней после выявления </w:t>
      </w:r>
      <w:r w:rsidRPr="00A56D69">
        <w:rPr>
          <w:rFonts w:ascii="Times New Roman" w:eastAsia="Arial Unicode MS" w:hAnsi="Times New Roman" w:cs="Times New Roman"/>
          <w:kern w:val="2"/>
          <w:sz w:val="28"/>
          <w:szCs w:val="28"/>
          <w:lang w:eastAsia="ar-SA"/>
        </w:rPr>
        <w:t xml:space="preserve">указанных случаев. </w:t>
      </w:r>
    </w:p>
    <w:p w14:paraId="5EF309EF" w14:textId="77777777" w:rsidR="006F262B" w:rsidRPr="00A56D69" w:rsidRDefault="00BE677A" w:rsidP="006F262B">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.11. Свидетельств</w:t>
      </w:r>
      <w:r w:rsidRPr="00A56D69">
        <w:rPr>
          <w:rFonts w:ascii="Times New Roman" w:eastAsia="Arial Unicode MS" w:hAnsi="Times New Roman" w:cs="Times New Roman"/>
          <w:kern w:val="2"/>
          <w:sz w:val="28"/>
          <w:szCs w:val="28"/>
          <w:lang w:eastAsia="ar-SA"/>
        </w:rPr>
        <w:t>омслуча</w:t>
      </w:r>
      <w:r w:rsidR="008209AA" w:rsidRPr="00A56D69">
        <w:rPr>
          <w:rFonts w:ascii="Times New Roman" w:eastAsia="Arial Unicode MS" w:hAnsi="Times New Roman" w:cs="Times New Roman"/>
          <w:kern w:val="2"/>
          <w:sz w:val="28"/>
          <w:szCs w:val="28"/>
          <w:lang w:eastAsia="ar-SA"/>
        </w:rPr>
        <w:t>ев</w:t>
      </w:r>
      <w:r w:rsidRPr="00A56D69">
        <w:rPr>
          <w:rFonts w:ascii="Times New Roman" w:eastAsia="Arial Unicode MS" w:hAnsi="Times New Roman" w:cs="Times New Roman"/>
          <w:kern w:val="2"/>
          <w:sz w:val="28"/>
          <w:szCs w:val="28"/>
          <w:lang w:eastAsia="ar-SA"/>
        </w:rPr>
        <w:t xml:space="preserve">, указанных в пункте 4.9 настоящего раздела, </w:t>
      </w:r>
      <w:r w:rsidR="00BA7485" w:rsidRPr="00A56D69">
        <w:rPr>
          <w:rFonts w:ascii="Times New Roman" w:eastAsia="Arial Unicode MS" w:hAnsi="Times New Roman" w:cs="Times New Roman"/>
          <w:kern w:val="2"/>
          <w:sz w:val="28"/>
          <w:szCs w:val="28"/>
          <w:lang w:eastAsia="ar-SA"/>
        </w:rPr>
        <w:t xml:space="preserve">являются обращения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w:t>
      </w:r>
      <w:r w:rsidR="008209AA" w:rsidRPr="00A56D69">
        <w:rPr>
          <w:rFonts w:ascii="Times New Roman" w:eastAsia="Arial Unicode MS" w:hAnsi="Times New Roman" w:cs="Times New Roman"/>
          <w:kern w:val="2"/>
          <w:sz w:val="28"/>
          <w:szCs w:val="28"/>
          <w:lang w:eastAsia="ar-SA"/>
        </w:rPr>
        <w:t>иные источники, определенные оператором персонифицированного финансирования.</w:t>
      </w:r>
    </w:p>
    <w:p w14:paraId="2CD10937" w14:textId="77777777" w:rsidR="006F262B" w:rsidRPr="00A56D69" w:rsidRDefault="006F262B" w:rsidP="006F262B">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.12. Уполномоченный орган в течение трех рабочих дней после принятия решени</w:t>
      </w:r>
      <w:r w:rsidRPr="00A56D69">
        <w:rPr>
          <w:rFonts w:ascii="Times New Roman" w:eastAsia="Arial Unicode MS" w:hAnsi="Times New Roman" w:cs="Times New Roman"/>
          <w:kern w:val="2"/>
          <w:sz w:val="28"/>
          <w:szCs w:val="28"/>
          <w:lang w:eastAsia="ar-SA"/>
        </w:rPr>
        <w:t>й</w:t>
      </w:r>
      <w:r w:rsidR="00BA7485" w:rsidRPr="00A56D69">
        <w:rPr>
          <w:rFonts w:ascii="Times New Roman" w:eastAsia="Arial Unicode MS" w:hAnsi="Times New Roman" w:cs="Times New Roman"/>
          <w:kern w:val="2"/>
          <w:sz w:val="28"/>
          <w:szCs w:val="28"/>
          <w:lang w:eastAsia="ar-SA"/>
        </w:rPr>
        <w:t xml:space="preserve"> об исключении сертификата дополнительного образования изсистемы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об исключении сертификата дополнительного образования из реестра сертификатов дополнительного образования</w:t>
      </w:r>
      <w:r w:rsidRPr="00A56D69">
        <w:rPr>
          <w:rFonts w:ascii="Times New Roman" w:eastAsia="Arial Unicode MS" w:hAnsi="Times New Roman" w:cs="Times New Roman"/>
          <w:kern w:val="2"/>
          <w:sz w:val="28"/>
          <w:szCs w:val="28"/>
          <w:lang w:eastAsia="ar-SA"/>
        </w:rPr>
        <w:t>,</w:t>
      </w:r>
      <w:r w:rsidR="00BA7485" w:rsidRPr="00A56D69">
        <w:rPr>
          <w:rFonts w:ascii="Times New Roman" w:eastAsia="Arial Unicode MS" w:hAnsi="Times New Roman" w:cs="Times New Roman"/>
          <w:kern w:val="2"/>
          <w:sz w:val="28"/>
          <w:szCs w:val="28"/>
          <w:lang w:eastAsia="ar-SA"/>
        </w:rPr>
        <w:t xml:space="preserve">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w:t>
      </w:r>
      <w:r w:rsidRPr="00A56D69">
        <w:rPr>
          <w:rFonts w:ascii="Times New Roman" w:eastAsia="Arial Unicode MS" w:hAnsi="Times New Roman" w:cs="Times New Roman"/>
          <w:kern w:val="2"/>
          <w:sz w:val="28"/>
          <w:szCs w:val="28"/>
          <w:lang w:eastAsia="ar-SA"/>
        </w:rPr>
        <w:t xml:space="preserve"> дополнительного образования детей</w:t>
      </w:r>
      <w:r w:rsidR="00BA7485" w:rsidRPr="00A56D69">
        <w:rPr>
          <w:rFonts w:ascii="Times New Roman" w:eastAsia="Arial Unicode MS" w:hAnsi="Times New Roman" w:cs="Times New Roman"/>
          <w:kern w:val="2"/>
          <w:sz w:val="28"/>
          <w:szCs w:val="28"/>
          <w:lang w:eastAsia="ar-SA"/>
        </w:rPr>
        <w:t>.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p>
    <w:p w14:paraId="6A5B5254" w14:textId="77777777" w:rsidR="00BA7485" w:rsidRPr="00A56D69" w:rsidRDefault="006F262B" w:rsidP="006F262B">
      <w:pPr>
        <w:tabs>
          <w:tab w:val="left" w:pos="14034"/>
        </w:tabs>
        <w:ind w:firstLine="709"/>
        <w:jc w:val="both"/>
        <w:rPr>
          <w:rFonts w:ascii="Times New Roman" w:eastAsia="Arial Unicode MS" w:hAnsi="Times New Roman" w:cs="Times New Roman"/>
          <w:kern w:val="2"/>
          <w:sz w:val="28"/>
          <w:szCs w:val="28"/>
          <w:lang w:eastAsia="ar-SA"/>
        </w:rPr>
      </w:pP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.13.</w:t>
      </w:r>
      <w:r w:rsidRPr="00A56D69">
        <w:rPr>
          <w:rFonts w:ascii="Times New Roman" w:eastAsia="Arial Unicode MS" w:hAnsi="Times New Roman" w:cs="Times New Roman"/>
          <w:kern w:val="2"/>
          <w:sz w:val="28"/>
          <w:szCs w:val="28"/>
          <w:lang w:eastAsia="ar-SA"/>
        </w:rPr>
        <w:t> </w:t>
      </w:r>
      <w:r w:rsidR="00BA7485" w:rsidRPr="00A56D69">
        <w:rPr>
          <w:rFonts w:ascii="Times New Roman" w:eastAsia="Arial Unicode MS" w:hAnsi="Times New Roman" w:cs="Times New Roman"/>
          <w:kern w:val="2"/>
          <w:sz w:val="28"/>
          <w:szCs w:val="28"/>
          <w:lang w:eastAsia="ar-SA"/>
        </w:rPr>
        <w:t>Форма и порядок направления уведомлений, указанных в пунктах</w:t>
      </w:r>
      <w:r w:rsidR="00A56D69" w:rsidRPr="00A56D69">
        <w:rPr>
          <w:rFonts w:ascii="Times New Roman" w:eastAsia="Arial Unicode MS" w:hAnsi="Times New Roman" w:cs="Times New Roman"/>
          <w:kern w:val="2"/>
          <w:sz w:val="28"/>
          <w:szCs w:val="28"/>
          <w:lang w:eastAsia="ar-SA"/>
        </w:rPr>
        <w:t>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 xml:space="preserve">.3, </w:t>
      </w:r>
      <w:r w:rsidRPr="00A56D69">
        <w:rPr>
          <w:rFonts w:ascii="Times New Roman" w:eastAsia="Arial Unicode MS" w:hAnsi="Times New Roman" w:cs="Times New Roman"/>
          <w:kern w:val="2"/>
          <w:sz w:val="28"/>
          <w:szCs w:val="28"/>
          <w:lang w:eastAsia="ar-SA"/>
        </w:rPr>
        <w:t>4</w:t>
      </w:r>
      <w:r w:rsidR="00BA7485" w:rsidRPr="00A56D69">
        <w:rPr>
          <w:rFonts w:ascii="Times New Roman" w:eastAsia="Arial Unicode MS" w:hAnsi="Times New Roman" w:cs="Times New Roman"/>
          <w:kern w:val="2"/>
          <w:sz w:val="28"/>
          <w:szCs w:val="28"/>
          <w:lang w:eastAsia="ar-SA"/>
        </w:rPr>
        <w:t>.12 настоящ</w:t>
      </w:r>
      <w:r w:rsidRPr="00A56D69">
        <w:rPr>
          <w:rFonts w:ascii="Times New Roman" w:eastAsia="Arial Unicode MS" w:hAnsi="Times New Roman" w:cs="Times New Roman"/>
          <w:kern w:val="2"/>
          <w:sz w:val="28"/>
          <w:szCs w:val="28"/>
          <w:lang w:eastAsia="ar-SA"/>
        </w:rPr>
        <w:t>его раздела</w:t>
      </w:r>
      <w:r w:rsidR="00BA7485" w:rsidRPr="00A56D69">
        <w:rPr>
          <w:rFonts w:ascii="Times New Roman" w:eastAsia="Arial Unicode MS" w:hAnsi="Times New Roman" w:cs="Times New Roman"/>
          <w:kern w:val="2"/>
          <w:sz w:val="28"/>
          <w:szCs w:val="28"/>
          <w:lang w:eastAsia="ar-SA"/>
        </w:rPr>
        <w:t>, устанавливаются оператором персонифицированного финансирования.</w:t>
      </w:r>
    </w:p>
    <w:p w14:paraId="4C724811" w14:textId="77777777" w:rsidR="004B58D8" w:rsidRPr="00A56D69" w:rsidRDefault="006F262B" w:rsidP="004B58D8">
      <w:pPr>
        <w:pStyle w:val="10"/>
        <w:keepNext w:val="0"/>
        <w:widowControl w:val="0"/>
        <w:spacing w:before="240" w:after="120" w:line="240" w:lineRule="exact"/>
        <w:ind w:left="0" w:right="0" w:firstLine="709"/>
        <w:jc w:val="both"/>
        <w:rPr>
          <w:i w:val="0"/>
          <w:sz w:val="28"/>
          <w:szCs w:val="28"/>
        </w:rPr>
      </w:pPr>
      <w:r w:rsidRPr="00A56D69">
        <w:rPr>
          <w:i w:val="0"/>
          <w:sz w:val="28"/>
          <w:szCs w:val="28"/>
        </w:rPr>
        <w:t>5. Порядок ведения реестра поставщиков образовательных услуг, включенных в систему персонифицированного финансирования дополнительного образования детей</w:t>
      </w:r>
    </w:p>
    <w:p w14:paraId="57438F10" w14:textId="77777777" w:rsidR="004B58D8" w:rsidRPr="00A56D69" w:rsidRDefault="006F262B" w:rsidP="004B58D8">
      <w:pPr>
        <w:pStyle w:val="10"/>
        <w:keepNext w:val="0"/>
        <w:widowControl w:val="0"/>
        <w:spacing w:line="240" w:lineRule="auto"/>
        <w:ind w:left="0" w:right="0" w:firstLine="709"/>
        <w:jc w:val="both"/>
        <w:rPr>
          <w:i w:val="0"/>
          <w:sz w:val="28"/>
          <w:szCs w:val="28"/>
        </w:rPr>
      </w:pPr>
      <w:r w:rsidRPr="00A56D69">
        <w:rPr>
          <w:rFonts w:eastAsia="Arial Unicode MS"/>
          <w:i w:val="0"/>
          <w:kern w:val="2"/>
          <w:sz w:val="28"/>
          <w:szCs w:val="28"/>
          <w:lang w:eastAsia="ar-SA"/>
        </w:rPr>
        <w:t>5.1.</w:t>
      </w:r>
      <w:r w:rsidR="004B58D8" w:rsidRPr="00A56D69">
        <w:rPr>
          <w:rFonts w:eastAsia="Arial Unicode MS"/>
          <w:i w:val="0"/>
          <w:kern w:val="2"/>
          <w:sz w:val="28"/>
          <w:szCs w:val="28"/>
          <w:lang w:eastAsia="ar-SA"/>
        </w:rPr>
        <w:t> </w:t>
      </w:r>
      <w:r w:rsidRPr="00A56D69">
        <w:rPr>
          <w:i w:val="0"/>
          <w:sz w:val="28"/>
          <w:szCs w:val="28"/>
        </w:rPr>
        <w:t>Ведение реестра поставщиков образовательных услуг, включенных в систему персонифицированного финансирования</w:t>
      </w:r>
      <w:r w:rsidR="004B58D8" w:rsidRPr="00A56D69">
        <w:rPr>
          <w:i w:val="0"/>
          <w:sz w:val="28"/>
          <w:szCs w:val="28"/>
        </w:rPr>
        <w:t xml:space="preserve"> дополнительного образования детей</w:t>
      </w:r>
      <w:r w:rsidRPr="00A56D69">
        <w:rPr>
          <w:i w:val="0"/>
          <w:sz w:val="28"/>
          <w:szCs w:val="28"/>
        </w:rPr>
        <w:t xml:space="preserve"> (далее – реестр поставщиков образовательных услуг)</w:t>
      </w:r>
      <w:r w:rsidR="00621D35" w:rsidRPr="00A56D69">
        <w:rPr>
          <w:i w:val="0"/>
          <w:sz w:val="28"/>
          <w:szCs w:val="28"/>
        </w:rPr>
        <w:t>,</w:t>
      </w:r>
      <w:r w:rsidRPr="00A56D69">
        <w:rPr>
          <w:i w:val="0"/>
          <w:sz w:val="28"/>
          <w:szCs w:val="28"/>
        </w:rPr>
        <w:t xml:space="preserve"> осуществляется оператором персонифицированного финансирования.</w:t>
      </w:r>
    </w:p>
    <w:p w14:paraId="55D43F50" w14:textId="77777777" w:rsidR="006F262B" w:rsidRPr="00A56D69" w:rsidRDefault="004B58D8" w:rsidP="004B58D8">
      <w:pPr>
        <w:pStyle w:val="10"/>
        <w:keepNext w:val="0"/>
        <w:widowControl w:val="0"/>
        <w:spacing w:line="240" w:lineRule="auto"/>
        <w:ind w:left="0" w:right="0" w:firstLine="709"/>
        <w:jc w:val="both"/>
        <w:rPr>
          <w:i w:val="0"/>
          <w:sz w:val="28"/>
          <w:szCs w:val="28"/>
        </w:rPr>
      </w:pPr>
      <w:r w:rsidRPr="00A56D69">
        <w:rPr>
          <w:i w:val="0"/>
          <w:sz w:val="28"/>
          <w:szCs w:val="28"/>
        </w:rPr>
        <w:t>5</w:t>
      </w:r>
      <w:r w:rsidR="006F262B" w:rsidRPr="00A56D69">
        <w:rPr>
          <w:i w:val="0"/>
          <w:sz w:val="28"/>
          <w:szCs w:val="28"/>
        </w:rPr>
        <w:t>.2. Реестр поставщиков образовательных услуг содержит следующие сведения:</w:t>
      </w:r>
    </w:p>
    <w:p w14:paraId="4A8DCC7C"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идентификатор поставщика образовательных услуг;</w:t>
      </w:r>
    </w:p>
    <w:p w14:paraId="3CEA8484"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2) актуальность деятельности поставщика образовательных услуг;</w:t>
      </w:r>
    </w:p>
    <w:p w14:paraId="0BEAA322"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p>
    <w:p w14:paraId="43810766"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ОГРН/ОГРНИП;</w:t>
      </w:r>
    </w:p>
    <w:p w14:paraId="4805A8CC"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 КПП (при наличии);</w:t>
      </w:r>
    </w:p>
    <w:p w14:paraId="1C2984A9"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6) ИНН;</w:t>
      </w:r>
    </w:p>
    <w:p w14:paraId="7FD3061B"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7) дат</w:t>
      </w:r>
      <w:r w:rsidR="00E33493" w:rsidRPr="00A56D69">
        <w:rPr>
          <w:rFonts w:ascii="Times New Roman" w:hAnsi="Times New Roman" w:cs="Times New Roman"/>
          <w:sz w:val="28"/>
          <w:szCs w:val="28"/>
        </w:rPr>
        <w:t xml:space="preserve">а </w:t>
      </w:r>
      <w:r w:rsidRPr="00A56D69">
        <w:rPr>
          <w:rFonts w:ascii="Times New Roman" w:hAnsi="Times New Roman" w:cs="Times New Roman"/>
          <w:sz w:val="28"/>
          <w:szCs w:val="28"/>
        </w:rPr>
        <w:t>государственной регистрации юридического лица, индивидуального предпринимателя;</w:t>
      </w:r>
    </w:p>
    <w:p w14:paraId="5D9E3B48"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8) организационно-правов</w:t>
      </w:r>
      <w:r w:rsidR="00E33493" w:rsidRPr="00A56D69">
        <w:rPr>
          <w:rFonts w:ascii="Times New Roman" w:hAnsi="Times New Roman" w:cs="Times New Roman"/>
          <w:sz w:val="28"/>
          <w:szCs w:val="28"/>
        </w:rPr>
        <w:t>ая</w:t>
      </w:r>
      <w:r w:rsidR="00621D35" w:rsidRPr="00A56D69">
        <w:rPr>
          <w:rFonts w:ascii="Times New Roman" w:hAnsi="Times New Roman" w:cs="Times New Roman"/>
          <w:sz w:val="28"/>
          <w:szCs w:val="28"/>
        </w:rPr>
        <w:t xml:space="preserve"> форм</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поставщика образовательных услуг;</w:t>
      </w:r>
    </w:p>
    <w:p w14:paraId="1A553491"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9) адрес (место) нахождения поставщика образовательных услуг;</w:t>
      </w:r>
    </w:p>
    <w:p w14:paraId="51CE585F"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10) контактные данные руководителя поставщика образовательных услуг/индивидуального предпринимателя;</w:t>
      </w:r>
    </w:p>
    <w:p w14:paraId="7421091A"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11) 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 законодательством Российской Федерации применительно к поставщику образовательных услуг (номер, дата выдачи);</w:t>
      </w:r>
    </w:p>
    <w:p w14:paraId="32672D6C"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12) дат</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включения поставщика образовательных услуг в реестр поставщиков образовательных услуг;</w:t>
      </w:r>
    </w:p>
    <w:p w14:paraId="3B464F31"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13) общее число оказанных и оказываемых образовательных услуг;</w:t>
      </w:r>
    </w:p>
    <w:p w14:paraId="1358E52B"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14) текущее число образовательных услуг, оказываемых в текущем периоде;</w:t>
      </w:r>
    </w:p>
    <w:p w14:paraId="545C5858"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15) число образовательных услуг, оказанных в аналогичном периоде предыдущего года;</w:t>
      </w:r>
    </w:p>
    <w:p w14:paraId="75B60ADF" w14:textId="77777777" w:rsidR="00DE7B31"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16) сводный рейтинг поставщика образовательных услуг.</w:t>
      </w:r>
    </w:p>
    <w:p w14:paraId="63CC0439" w14:textId="77777777"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.3. Идентификатор поставщика образовательных услуг, указанный в подпункте 1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определяется с учетом порядкового номера включения поставщика образовательных услуг в реестр поставщиков образовательных услуг.</w:t>
      </w:r>
    </w:p>
    <w:p w14:paraId="24CAD840" w14:textId="77777777"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.4. Сведения, указанные в подпункте 2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вносятся оператором персонифицированного финансирования на основании решений о включении (исключении) поставщика образовательных услуг в (из) реестр(а) поставщиков образовательных услуг.</w:t>
      </w:r>
    </w:p>
    <w:p w14:paraId="14D6C50D" w14:textId="77777777" w:rsidR="00E914FE"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 </w:t>
      </w:r>
      <w:r w:rsidR="00E914FE" w:rsidRPr="00A56D69">
        <w:rPr>
          <w:rFonts w:ascii="Times New Roman" w:hAnsi="Times New Roman" w:cs="Times New Roman"/>
          <w:sz w:val="28"/>
          <w:szCs w:val="28"/>
        </w:rPr>
        <w:t>5</w:t>
      </w:r>
      <w:r w:rsidRPr="00A56D69">
        <w:rPr>
          <w:rFonts w:ascii="Times New Roman" w:hAnsi="Times New Roman" w:cs="Times New Roman"/>
          <w:sz w:val="28"/>
          <w:szCs w:val="28"/>
        </w:rPr>
        <w:t>.10 настоящ</w:t>
      </w:r>
      <w:r w:rsidR="00E914FE" w:rsidRPr="00A56D69">
        <w:rPr>
          <w:rFonts w:ascii="Times New Roman" w:hAnsi="Times New Roman" w:cs="Times New Roman"/>
          <w:sz w:val="28"/>
          <w:szCs w:val="28"/>
        </w:rPr>
        <w:t>егораздела</w:t>
      </w:r>
      <w:r w:rsidRPr="00A56D69">
        <w:rPr>
          <w:rFonts w:ascii="Times New Roman" w:hAnsi="Times New Roman" w:cs="Times New Roman"/>
          <w:sz w:val="28"/>
          <w:szCs w:val="28"/>
        </w:rPr>
        <w:t>.</w:t>
      </w:r>
    </w:p>
    <w:p w14:paraId="0E52473D" w14:textId="77777777" w:rsidR="00E914FE"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w:t>
      </w:r>
      <w:r w:rsidR="00E914FE" w:rsidRPr="00A56D69">
        <w:rPr>
          <w:rFonts w:ascii="Times New Roman" w:hAnsi="Times New Roman" w:cs="Times New Roman"/>
          <w:sz w:val="28"/>
          <w:szCs w:val="28"/>
        </w:rPr>
        <w:t>очее</w:t>
      </w:r>
      <w:r w:rsidRPr="00A56D69">
        <w:rPr>
          <w:rFonts w:ascii="Times New Roman" w:hAnsi="Times New Roman" w:cs="Times New Roman"/>
          <w:sz w:val="28"/>
          <w:szCs w:val="28"/>
        </w:rPr>
        <w:t>), утрата им права на осуществление образовательной деятельности по реализации образователь</w:t>
      </w:r>
      <w:r w:rsidRPr="00A56D69">
        <w:rPr>
          <w:rFonts w:ascii="Times New Roman" w:hAnsi="Times New Roman" w:cs="Times New Roman"/>
          <w:sz w:val="28"/>
          <w:szCs w:val="28"/>
        </w:rPr>
        <w:lastRenderedPageBreak/>
        <w:t xml:space="preserve">ных программ, а также уведомление поставщика образовательных услуг, подаваемое в соответствии с пунктом </w:t>
      </w:r>
      <w:r w:rsidR="00E914FE" w:rsidRPr="00A56D69">
        <w:rPr>
          <w:rFonts w:ascii="Times New Roman" w:hAnsi="Times New Roman" w:cs="Times New Roman"/>
          <w:sz w:val="28"/>
          <w:szCs w:val="28"/>
        </w:rPr>
        <w:t>5</w:t>
      </w:r>
      <w:r w:rsidRPr="00A56D69">
        <w:rPr>
          <w:rFonts w:ascii="Times New Roman" w:hAnsi="Times New Roman" w:cs="Times New Roman"/>
          <w:sz w:val="28"/>
          <w:szCs w:val="28"/>
        </w:rPr>
        <w:t>.20 настоящ</w:t>
      </w:r>
      <w:r w:rsidR="00E914FE" w:rsidRPr="00A56D69">
        <w:rPr>
          <w:rFonts w:ascii="Times New Roman" w:hAnsi="Times New Roman" w:cs="Times New Roman"/>
          <w:sz w:val="28"/>
          <w:szCs w:val="28"/>
        </w:rPr>
        <w:t>егораздела</w:t>
      </w:r>
      <w:r w:rsidRPr="00A56D69">
        <w:rPr>
          <w:rFonts w:ascii="Times New Roman" w:hAnsi="Times New Roman" w:cs="Times New Roman"/>
          <w:sz w:val="28"/>
          <w:szCs w:val="28"/>
        </w:rPr>
        <w:t>.</w:t>
      </w:r>
    </w:p>
    <w:p w14:paraId="05839587" w14:textId="77777777"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.5. Сведения, указанные в подпунктах 3</w:t>
      </w:r>
      <w:r w:rsidRPr="00A56D69">
        <w:rPr>
          <w:rFonts w:ascii="Times New Roman" w:hAnsi="Times New Roman" w:cs="Times New Roman"/>
          <w:sz w:val="28"/>
          <w:szCs w:val="28"/>
        </w:rPr>
        <w:t xml:space="preserve"> – </w:t>
      </w:r>
      <w:r w:rsidR="006F262B" w:rsidRPr="00A56D69">
        <w:rPr>
          <w:rFonts w:ascii="Times New Roman" w:hAnsi="Times New Roman" w:cs="Times New Roman"/>
          <w:sz w:val="28"/>
          <w:szCs w:val="28"/>
        </w:rPr>
        <w:t xml:space="preserve">11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xml:space="preserve">,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.10</w:t>
      </w:r>
      <w:r w:rsidRPr="00A56D69">
        <w:rPr>
          <w:rFonts w:ascii="Times New Roman" w:hAnsi="Times New Roman" w:cs="Times New Roman"/>
          <w:sz w:val="28"/>
          <w:szCs w:val="28"/>
        </w:rPr>
        <w:t>, 5</w:t>
      </w:r>
      <w:r w:rsidR="006F262B"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w:t>
      </w:r>
    </w:p>
    <w:p w14:paraId="240C0F85" w14:textId="77777777"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.6. Сведения, указанные в подпункте 12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w:t>
      </w:r>
    </w:p>
    <w:p w14:paraId="7DBC32FC" w14:textId="77777777" w:rsidR="00E914FE" w:rsidRPr="00A56D69" w:rsidRDefault="00E914FE"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.7. Оператор персонифицированного финансирования приостанавливает возможность зачисления на обучение для поставщика образовательных услуг в рамках системы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 </w:t>
      </w:r>
      <w:r w:rsidR="006F262B" w:rsidRPr="00A56D69">
        <w:rPr>
          <w:rFonts w:ascii="Times New Roman" w:hAnsi="Times New Roman" w:cs="Times New Roman"/>
          <w:sz w:val="28"/>
          <w:szCs w:val="28"/>
        </w:rPr>
        <w:t>в следующих случаях:</w:t>
      </w:r>
    </w:p>
    <w:p w14:paraId="37FCED4D" w14:textId="77777777" w:rsidR="00E914FE"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сведения, предоставленные поставщиком образовательных услуг в целях отражения информации в реестре поставщиков образовательных услуг, являются недостоверными;</w:t>
      </w:r>
    </w:p>
    <w:p w14:paraId="7D287145" w14:textId="77777777" w:rsidR="00852343"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2) фактические условия реализации поставщиком образовательных услуг образовательных программ не соответствуют заявленным при </w:t>
      </w:r>
      <w:r w:rsidR="00852343" w:rsidRPr="00A56D69">
        <w:rPr>
          <w:rFonts w:ascii="Times New Roman" w:hAnsi="Times New Roman" w:cs="Times New Roman"/>
          <w:sz w:val="28"/>
          <w:szCs w:val="28"/>
        </w:rPr>
        <w:t xml:space="preserve">добровольной </w:t>
      </w:r>
      <w:r w:rsidRPr="00A56D69">
        <w:rPr>
          <w:rFonts w:ascii="Times New Roman" w:hAnsi="Times New Roman" w:cs="Times New Roman"/>
          <w:sz w:val="28"/>
          <w:szCs w:val="28"/>
        </w:rPr>
        <w:t>сертификации соответствующих программ условиям;</w:t>
      </w:r>
    </w:p>
    <w:p w14:paraId="138E5D27" w14:textId="77777777" w:rsidR="00852343"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нарушени</w:t>
      </w:r>
      <w:r w:rsidR="0036774B" w:rsidRPr="00A56D69">
        <w:rPr>
          <w:rFonts w:ascii="Times New Roman" w:hAnsi="Times New Roman" w:cs="Times New Roman"/>
          <w:sz w:val="28"/>
          <w:szCs w:val="28"/>
        </w:rPr>
        <w:t>я</w:t>
      </w:r>
      <w:r w:rsidRPr="00A56D69">
        <w:rPr>
          <w:rFonts w:ascii="Times New Roman" w:hAnsi="Times New Roman" w:cs="Times New Roman"/>
          <w:sz w:val="28"/>
          <w:szCs w:val="28"/>
        </w:rPr>
        <w:t xml:space="preserve"> поставщиком образовательных услуг условий договоров об оплате дополнительного образования, </w:t>
      </w:r>
      <w:r w:rsidR="00284947" w:rsidRPr="00A56D69">
        <w:rPr>
          <w:rFonts w:ascii="Times New Roman" w:hAnsi="Times New Roman" w:cs="Times New Roman"/>
          <w:sz w:val="28"/>
          <w:szCs w:val="28"/>
        </w:rPr>
        <w:t xml:space="preserve">предусмотренных пунктом 5.15 настоящего раздела, </w:t>
      </w:r>
      <w:r w:rsidRPr="00A56D69">
        <w:rPr>
          <w:rFonts w:ascii="Times New Roman" w:hAnsi="Times New Roman" w:cs="Times New Roman"/>
          <w:sz w:val="28"/>
          <w:szCs w:val="28"/>
        </w:rPr>
        <w:t>заключенных с уполномоченными организациями, а также условий договоров об образовании</w:t>
      </w:r>
      <w:r w:rsidR="00621D35" w:rsidRPr="00A56D69">
        <w:rPr>
          <w:rFonts w:ascii="Times New Roman" w:hAnsi="Times New Roman" w:cs="Times New Roman"/>
          <w:sz w:val="28"/>
          <w:szCs w:val="28"/>
        </w:rPr>
        <w:t>;</w:t>
      </w:r>
    </w:p>
    <w:p w14:paraId="57986906" w14:textId="77777777" w:rsidR="00852343"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14:paraId="0D01EC71" w14:textId="77777777" w:rsidR="00852343" w:rsidRPr="00A56D69" w:rsidRDefault="006F262B" w:rsidP="006F262B">
      <w:pPr>
        <w:ind w:firstLine="709"/>
        <w:jc w:val="both"/>
        <w:rPr>
          <w:rFonts w:ascii="Times New Roman" w:eastAsia="Arial Unicode MS" w:hAnsi="Times New Roman" w:cs="Times New Roman"/>
          <w:kern w:val="2"/>
          <w:sz w:val="28"/>
          <w:szCs w:val="28"/>
          <w:lang w:eastAsia="ar-SA"/>
        </w:rPr>
      </w:pPr>
      <w:r w:rsidRPr="00A56D69">
        <w:rPr>
          <w:rFonts w:ascii="Times New Roman" w:hAnsi="Times New Roman" w:cs="Times New Roman"/>
          <w:sz w:val="28"/>
          <w:szCs w:val="28"/>
        </w:rPr>
        <w:t>5) несоблюдени</w:t>
      </w:r>
      <w:r w:rsidR="0036774B" w:rsidRPr="00A56D69">
        <w:rPr>
          <w:rFonts w:ascii="Times New Roman" w:hAnsi="Times New Roman" w:cs="Times New Roman"/>
          <w:sz w:val="28"/>
          <w:szCs w:val="28"/>
        </w:rPr>
        <w:t>я</w:t>
      </w:r>
      <w:r w:rsidRPr="00A56D69">
        <w:rPr>
          <w:rFonts w:ascii="Times New Roman" w:hAnsi="Times New Roman" w:cs="Times New Roman"/>
          <w:sz w:val="28"/>
          <w:szCs w:val="28"/>
        </w:rPr>
        <w:t xml:space="preserve"> поставщиком образовательных услуг </w:t>
      </w:r>
      <w:r w:rsidR="00852343" w:rsidRPr="00A56D69">
        <w:rPr>
          <w:rFonts w:ascii="Times New Roman" w:hAnsi="Times New Roman" w:cs="Times New Roman"/>
          <w:sz w:val="28"/>
          <w:szCs w:val="28"/>
        </w:rPr>
        <w:t xml:space="preserve">более трех раз </w:t>
      </w:r>
      <w:r w:rsidR="003B29AA" w:rsidRPr="00A56D69">
        <w:rPr>
          <w:rFonts w:ascii="Times New Roman" w:hAnsi="Times New Roman" w:cs="Times New Roman"/>
          <w:sz w:val="28"/>
          <w:szCs w:val="28"/>
        </w:rPr>
        <w:t>условий</w:t>
      </w:r>
      <w:r w:rsidRPr="00A56D69">
        <w:rPr>
          <w:rFonts w:ascii="Times New Roman" w:hAnsi="Times New Roman" w:cs="Times New Roman"/>
          <w:sz w:val="28"/>
          <w:szCs w:val="28"/>
        </w:rPr>
        <w:t xml:space="preserve"> заключения/расторжения договоров об образовании</w:t>
      </w:r>
      <w:r w:rsidR="00621D35" w:rsidRPr="00A56D69">
        <w:rPr>
          <w:rFonts w:ascii="Times New Roman" w:hAnsi="Times New Roman" w:cs="Times New Roman"/>
          <w:sz w:val="28"/>
          <w:szCs w:val="28"/>
        </w:rPr>
        <w:t>;</w:t>
      </w:r>
    </w:p>
    <w:p w14:paraId="1DD855B0"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6) выставления поставщиком образовательных услуг счетов на оплату </w:t>
      </w:r>
      <w:r w:rsidR="00852343" w:rsidRPr="00A56D69">
        <w:rPr>
          <w:rFonts w:ascii="Times New Roman" w:hAnsi="Times New Roman" w:cs="Times New Roman"/>
          <w:sz w:val="28"/>
          <w:szCs w:val="28"/>
        </w:rPr>
        <w:t>за</w:t>
      </w:r>
      <w:r w:rsidRPr="00A56D69">
        <w:rPr>
          <w:rFonts w:ascii="Times New Roman" w:hAnsi="Times New Roman" w:cs="Times New Roman"/>
          <w:sz w:val="28"/>
          <w:szCs w:val="28"/>
        </w:rPr>
        <w:t xml:space="preserve"> фактически неоказанны</w:t>
      </w:r>
      <w:r w:rsidR="0085234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образовательны</w:t>
      </w:r>
      <w:r w:rsidR="00852343" w:rsidRPr="00A56D69">
        <w:rPr>
          <w:rFonts w:ascii="Times New Roman" w:hAnsi="Times New Roman" w:cs="Times New Roman"/>
          <w:sz w:val="28"/>
          <w:szCs w:val="28"/>
        </w:rPr>
        <w:t>е</w:t>
      </w:r>
      <w:r w:rsidRPr="00A56D69">
        <w:rPr>
          <w:rFonts w:ascii="Times New Roman" w:hAnsi="Times New Roman" w:cs="Times New Roman"/>
          <w:sz w:val="28"/>
          <w:szCs w:val="28"/>
        </w:rPr>
        <w:t xml:space="preserve"> услуг</w:t>
      </w:r>
      <w:r w:rsidR="00852343" w:rsidRPr="00A56D69">
        <w:rPr>
          <w:rFonts w:ascii="Times New Roman" w:hAnsi="Times New Roman" w:cs="Times New Roman"/>
          <w:sz w:val="28"/>
          <w:szCs w:val="28"/>
        </w:rPr>
        <w:t>и</w:t>
      </w:r>
      <w:r w:rsidRPr="00A56D69">
        <w:rPr>
          <w:rFonts w:ascii="Times New Roman" w:hAnsi="Times New Roman" w:cs="Times New Roman"/>
          <w:sz w:val="28"/>
          <w:szCs w:val="28"/>
        </w:rPr>
        <w:t>;</w:t>
      </w:r>
    </w:p>
    <w:p w14:paraId="0F5C01FB"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7) уклонения поставщика образовательных услуг от заключения в соответствии с </w:t>
      </w:r>
      <w:r w:rsidR="0036774B" w:rsidRPr="00A56D69">
        <w:rPr>
          <w:rFonts w:ascii="Times New Roman" w:hAnsi="Times New Roman" w:cs="Times New Roman"/>
          <w:sz w:val="28"/>
          <w:szCs w:val="28"/>
        </w:rPr>
        <w:t>настоящими методическими рекомендациями</w:t>
      </w:r>
      <w:r w:rsidRPr="00A56D69">
        <w:rPr>
          <w:rFonts w:ascii="Times New Roman" w:hAnsi="Times New Roman" w:cs="Times New Roman"/>
          <w:sz w:val="28"/>
          <w:szCs w:val="28"/>
        </w:rPr>
        <w:t xml:space="preserve"> более чем пяти договоров об образованиив течение одного периода реализации программы персонифицированного финансирования (за исключением случаев, предусмотренных пунктом </w:t>
      </w:r>
      <w:r w:rsidR="0036774B" w:rsidRPr="00A56D69">
        <w:rPr>
          <w:rFonts w:ascii="Times New Roman" w:hAnsi="Times New Roman" w:cs="Times New Roman"/>
          <w:sz w:val="28"/>
          <w:szCs w:val="28"/>
        </w:rPr>
        <w:t>9</w:t>
      </w:r>
      <w:r w:rsidRPr="00A56D69">
        <w:rPr>
          <w:rFonts w:ascii="Times New Roman" w:hAnsi="Times New Roman" w:cs="Times New Roman"/>
          <w:sz w:val="28"/>
          <w:szCs w:val="28"/>
        </w:rPr>
        <w:t xml:space="preserve">.16 </w:t>
      </w:r>
      <w:r w:rsidR="0036774B" w:rsidRPr="00A56D69">
        <w:rPr>
          <w:rFonts w:ascii="Times New Roman" w:hAnsi="Times New Roman" w:cs="Times New Roman"/>
          <w:sz w:val="28"/>
          <w:szCs w:val="28"/>
        </w:rPr>
        <w:t xml:space="preserve">раздела 9 </w:t>
      </w:r>
      <w:r w:rsidRPr="00A56D69">
        <w:rPr>
          <w:rFonts w:ascii="Times New Roman" w:hAnsi="Times New Roman" w:cs="Times New Roman"/>
          <w:sz w:val="28"/>
          <w:szCs w:val="28"/>
        </w:rPr>
        <w:t xml:space="preserve">настоящих </w:t>
      </w:r>
      <w:r w:rsidR="0036774B" w:rsidRPr="00A56D69">
        <w:rPr>
          <w:rFonts w:ascii="Times New Roman" w:hAnsi="Times New Roman" w:cs="Times New Roman"/>
          <w:sz w:val="28"/>
          <w:szCs w:val="28"/>
        </w:rPr>
        <w:t>методических рекомендаций</w:t>
      </w:r>
      <w:r w:rsidRPr="00A56D69">
        <w:rPr>
          <w:rFonts w:ascii="Times New Roman" w:hAnsi="Times New Roman" w:cs="Times New Roman"/>
          <w:sz w:val="28"/>
          <w:szCs w:val="28"/>
        </w:rPr>
        <w:t>);</w:t>
      </w:r>
    </w:p>
    <w:p w14:paraId="57C4A0C5"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8) ограничения поставщиком образовательных услуг свободы выбора детьми поставщиков образовательных услуг.</w:t>
      </w:r>
    </w:p>
    <w:p w14:paraId="2D589450"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Оператор персонифицированного финансирования в течение 10 рабочих дней со дня подтверждения фактов нарушения принимает решение о приостановлении возможности осуществления зачисления на обучение в рамках системы персонифицированного финансирования</w:t>
      </w:r>
      <w:r w:rsidR="0036774B" w:rsidRPr="00A56D69">
        <w:rPr>
          <w:rFonts w:ascii="Times New Roman" w:hAnsi="Times New Roman" w:cs="Times New Roman"/>
          <w:sz w:val="28"/>
          <w:szCs w:val="28"/>
        </w:rPr>
        <w:t xml:space="preserve"> дополнительного </w:t>
      </w:r>
      <w:r w:rsidR="0036774B" w:rsidRPr="00A56D69">
        <w:rPr>
          <w:rFonts w:ascii="Times New Roman" w:hAnsi="Times New Roman" w:cs="Times New Roman"/>
          <w:sz w:val="28"/>
          <w:szCs w:val="28"/>
        </w:rPr>
        <w:lastRenderedPageBreak/>
        <w:t>образования детей</w:t>
      </w:r>
      <w:r w:rsidRPr="00A56D69">
        <w:rPr>
          <w:rFonts w:ascii="Times New Roman" w:hAnsi="Times New Roman" w:cs="Times New Roman"/>
          <w:sz w:val="28"/>
          <w:szCs w:val="28"/>
        </w:rPr>
        <w:t xml:space="preserve"> на срок, соответствующий одному периоду реализации программы персонифицированного финансирования</w:t>
      </w:r>
      <w:r w:rsidR="0036774B" w:rsidRPr="00A56D69">
        <w:rPr>
          <w:rFonts w:ascii="Times New Roman" w:hAnsi="Times New Roman" w:cs="Times New Roman"/>
          <w:sz w:val="28"/>
          <w:szCs w:val="28"/>
        </w:rPr>
        <w:t>,</w:t>
      </w:r>
      <w:r w:rsidRPr="00A56D69">
        <w:rPr>
          <w:rFonts w:ascii="Times New Roman" w:hAnsi="Times New Roman" w:cs="Times New Roman"/>
          <w:sz w:val="28"/>
          <w:szCs w:val="28"/>
        </w:rPr>
        <w:t xml:space="preserve"> и направляет поставщику образовательных услуг уведомление в указанные сроки. </w:t>
      </w:r>
    </w:p>
    <w:p w14:paraId="3A3E865F" w14:textId="77777777" w:rsidR="0036774B" w:rsidRPr="00A56D69" w:rsidRDefault="0036774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.8. Сведения, указанные в подпунктах 13 – 15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вносятся оператором персонифицированного финансирования на основ</w:t>
      </w:r>
      <w:r w:rsidR="00621D35" w:rsidRPr="00A56D69">
        <w:rPr>
          <w:rFonts w:ascii="Times New Roman" w:hAnsi="Times New Roman" w:cs="Times New Roman"/>
          <w:sz w:val="28"/>
          <w:szCs w:val="28"/>
        </w:rPr>
        <w:t>ании</w:t>
      </w:r>
      <w:r w:rsidR="006F262B" w:rsidRPr="00A56D69">
        <w:rPr>
          <w:rFonts w:ascii="Times New Roman" w:hAnsi="Times New Roman" w:cs="Times New Roman"/>
          <w:sz w:val="28"/>
          <w:szCs w:val="28"/>
        </w:rPr>
        <w:t xml:space="preserve"> учета заключенных за соответствующий период договоров об образовании</w:t>
      </w:r>
      <w:r w:rsidR="00621D35" w:rsidRPr="00A56D69">
        <w:rPr>
          <w:rFonts w:ascii="Times New Roman" w:hAnsi="Times New Roman" w:cs="Times New Roman"/>
          <w:sz w:val="28"/>
          <w:szCs w:val="28"/>
        </w:rPr>
        <w:t>,</w:t>
      </w:r>
      <w:r w:rsidR="006F262B" w:rsidRPr="00A56D69">
        <w:rPr>
          <w:rFonts w:ascii="Times New Roman" w:hAnsi="Times New Roman" w:cs="Times New Roman"/>
          <w:sz w:val="28"/>
          <w:szCs w:val="28"/>
        </w:rPr>
        <w:t>оплата по которым осуществляется с использованием сертификатов дополнительного образования.</w:t>
      </w:r>
    </w:p>
    <w:p w14:paraId="0BB5C507" w14:textId="77777777" w:rsidR="0036774B" w:rsidRPr="00A56D69" w:rsidRDefault="0036774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.9. Сведения, указанные в подпункте 16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xml:space="preserve">, вносятся оператором персонифицированного финансирования на основе </w:t>
      </w:r>
      <w:r w:rsidRPr="00A56D69">
        <w:rPr>
          <w:rFonts w:ascii="Times New Roman" w:hAnsi="Times New Roman" w:cs="Times New Roman"/>
          <w:sz w:val="28"/>
          <w:szCs w:val="28"/>
        </w:rPr>
        <w:t xml:space="preserve">значения сводного рейтинга поставщика образовательных услуг, определяемого </w:t>
      </w:r>
      <w:r w:rsidR="006F262B" w:rsidRPr="00A56D69">
        <w:rPr>
          <w:rFonts w:ascii="Times New Roman" w:hAnsi="Times New Roman" w:cs="Times New Roman"/>
          <w:sz w:val="28"/>
          <w:szCs w:val="28"/>
        </w:rPr>
        <w:t>в соответствии с пунктом 1</w:t>
      </w:r>
      <w:r w:rsidRPr="00A56D69">
        <w:rPr>
          <w:rFonts w:ascii="Times New Roman" w:hAnsi="Times New Roman" w:cs="Times New Roman"/>
          <w:sz w:val="28"/>
          <w:szCs w:val="28"/>
        </w:rPr>
        <w:t>1</w:t>
      </w:r>
      <w:r w:rsidR="006F262B" w:rsidRPr="00A56D69">
        <w:rPr>
          <w:rFonts w:ascii="Times New Roman" w:hAnsi="Times New Roman" w:cs="Times New Roman"/>
          <w:sz w:val="28"/>
          <w:szCs w:val="28"/>
        </w:rPr>
        <w:t>.3</w:t>
      </w:r>
      <w:r w:rsidR="00621D35" w:rsidRPr="00A56D69">
        <w:rPr>
          <w:rFonts w:ascii="Times New Roman" w:hAnsi="Times New Roman" w:cs="Times New Roman"/>
          <w:sz w:val="28"/>
          <w:szCs w:val="28"/>
        </w:rPr>
        <w:t xml:space="preserve"> раздела 11</w:t>
      </w:r>
      <w:r w:rsidR="006F262B" w:rsidRPr="00A56D69">
        <w:rPr>
          <w:rFonts w:ascii="Times New Roman" w:hAnsi="Times New Roman" w:cs="Times New Roman"/>
          <w:sz w:val="28"/>
          <w:szCs w:val="28"/>
        </w:rPr>
        <w:t xml:space="preserve"> настоящих </w:t>
      </w:r>
      <w:r w:rsidRPr="00A56D69">
        <w:rPr>
          <w:rFonts w:ascii="Times New Roman" w:hAnsi="Times New Roman" w:cs="Times New Roman"/>
          <w:sz w:val="28"/>
          <w:szCs w:val="28"/>
        </w:rPr>
        <w:t>методических рекомендаций.</w:t>
      </w:r>
    </w:p>
    <w:p w14:paraId="57546134" w14:textId="77777777" w:rsidR="0036774B" w:rsidRPr="00A56D69" w:rsidRDefault="0036774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.10. Поставщик образовательных услуг для включения в систему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/восстановления в системе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 xml:space="preserve">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p>
    <w:p w14:paraId="5B21E28D"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полное и краткое наименование поставщика образовательных услуг в соответствии с ЕГРЮЛ/фамилия, имя, отчество индивидуального предпринимателя, осуществляющего образовательную деятельность в соответствии с ЕГРИП;</w:t>
      </w:r>
    </w:p>
    <w:p w14:paraId="3DFD332F"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2) ОГРН/ОГРНИП;</w:t>
      </w:r>
    </w:p>
    <w:p w14:paraId="35A1647F"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КПП;</w:t>
      </w:r>
    </w:p>
    <w:p w14:paraId="0B992E7D"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ИНН;</w:t>
      </w:r>
    </w:p>
    <w:p w14:paraId="0E99166E"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 дат</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государственной регистрации юридического лица, индивидуального предпринимателя;</w:t>
      </w:r>
    </w:p>
    <w:p w14:paraId="21FE2319"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6) организационно-правов</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форм</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поставщика образовательных услуг;</w:t>
      </w:r>
    </w:p>
    <w:p w14:paraId="2D954535" w14:textId="77777777" w:rsidR="0036774B"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7) адрес (место) нахождения поставщика образовательных услуг;</w:t>
      </w:r>
    </w:p>
    <w:p w14:paraId="528CD4E6" w14:textId="77777777" w:rsidR="000C3B46"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8) сведения о лицензии, дающей право в соответствии с законодательством Российской Федерации на осуществление образовательной деятельности, если таковая предусмотрена законодательством Российской Федерации применительно к поставщику образовательных услуг (номер, дата выдачи);</w:t>
      </w:r>
    </w:p>
    <w:p w14:paraId="7FD062CD" w14:textId="77777777"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9) 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r w:rsidR="00562EB7"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14:paraId="786B5E36" w14:textId="77777777"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10) контактные данные руководителя поставщика образовательных услуг/индивидуального предпринимателя;</w:t>
      </w:r>
    </w:p>
    <w:p w14:paraId="4A0A34AE" w14:textId="77777777"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11) 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r w:rsidR="00562EB7"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14:paraId="0493C2D1" w14:textId="77777777" w:rsidR="00562EB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К уведомлению о включении в реестр поставщиков образовательных услуг прикладываются копии документов, подтверждающих сведения, предусм</w:t>
      </w:r>
      <w:r w:rsidR="00562EB7" w:rsidRPr="00A56D69">
        <w:rPr>
          <w:rFonts w:ascii="Times New Roman" w:hAnsi="Times New Roman" w:cs="Times New Roman"/>
          <w:sz w:val="28"/>
          <w:szCs w:val="28"/>
        </w:rPr>
        <w:t>отренные</w:t>
      </w:r>
      <w:r w:rsidR="003B29AA" w:rsidRPr="00A56D69">
        <w:rPr>
          <w:rFonts w:ascii="Times New Roman" w:hAnsi="Times New Roman" w:cs="Times New Roman"/>
          <w:sz w:val="28"/>
          <w:szCs w:val="28"/>
        </w:rPr>
        <w:t xml:space="preserve">настоящим </w:t>
      </w:r>
      <w:r w:rsidRPr="00A56D69">
        <w:rPr>
          <w:rFonts w:ascii="Times New Roman" w:hAnsi="Times New Roman" w:cs="Times New Roman"/>
          <w:sz w:val="28"/>
          <w:szCs w:val="28"/>
        </w:rPr>
        <w:t>пунктом</w:t>
      </w:r>
      <w:r w:rsidR="003B29AA" w:rsidRPr="00A56D69">
        <w:rPr>
          <w:rFonts w:ascii="Times New Roman" w:hAnsi="Times New Roman" w:cs="Times New Roman"/>
          <w:sz w:val="28"/>
          <w:szCs w:val="28"/>
        </w:rPr>
        <w:t>.</w:t>
      </w:r>
    </w:p>
    <w:p w14:paraId="33A589F8" w14:textId="77777777" w:rsidR="003A7814" w:rsidRPr="00A56D69" w:rsidRDefault="00562EB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.11. В течение пяти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w:t>
      </w:r>
      <w:r w:rsidR="00621D35" w:rsidRPr="00A56D69">
        <w:rPr>
          <w:rFonts w:ascii="Times New Roman" w:hAnsi="Times New Roman" w:cs="Times New Roman"/>
          <w:sz w:val="28"/>
          <w:szCs w:val="28"/>
        </w:rPr>
        <w:t xml:space="preserve">, </w:t>
      </w:r>
      <w:r w:rsidR="006F262B" w:rsidRPr="00A56D69">
        <w:rPr>
          <w:rFonts w:ascii="Times New Roman" w:hAnsi="Times New Roman" w:cs="Times New Roman"/>
          <w:sz w:val="28"/>
          <w:szCs w:val="28"/>
        </w:rPr>
        <w:t>учреждения.</w:t>
      </w:r>
    </w:p>
    <w:p w14:paraId="70AAB1DA" w14:textId="77777777" w:rsidR="003A7814" w:rsidRPr="00A56D69" w:rsidRDefault="003A7814" w:rsidP="006F262B">
      <w:pPr>
        <w:ind w:firstLine="709"/>
        <w:jc w:val="both"/>
        <w:rPr>
          <w:rFonts w:ascii="Times New Roman" w:hAnsi="Times New Roman" w:cs="Times New Roman"/>
          <w:b/>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.12. В случае выявления оснований, </w:t>
      </w:r>
      <w:r w:rsidR="00621D35" w:rsidRPr="00A56D69">
        <w:rPr>
          <w:rFonts w:ascii="Times New Roman" w:hAnsi="Times New Roman" w:cs="Times New Roman"/>
          <w:sz w:val="28"/>
          <w:szCs w:val="28"/>
        </w:rPr>
        <w:t>указанных в</w:t>
      </w:r>
      <w:r w:rsidR="006F262B" w:rsidRPr="00A56D69">
        <w:rPr>
          <w:rFonts w:ascii="Times New Roman" w:hAnsi="Times New Roman" w:cs="Times New Roman"/>
          <w:sz w:val="28"/>
          <w:szCs w:val="28"/>
        </w:rPr>
        <w:t xml:space="preserve"> пункт</w:t>
      </w:r>
      <w:r w:rsidR="00621D35" w:rsidRPr="00A56D69">
        <w:rPr>
          <w:rFonts w:ascii="Times New Roman" w:hAnsi="Times New Roman" w:cs="Times New Roman"/>
          <w:sz w:val="28"/>
          <w:szCs w:val="28"/>
        </w:rPr>
        <w:t>е</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.17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xml:space="preserve">,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w:t>
      </w:r>
      <w:r w:rsidRPr="00A56D69">
        <w:rPr>
          <w:rFonts w:ascii="Times New Roman" w:hAnsi="Times New Roman" w:cs="Times New Roman"/>
          <w:sz w:val="28"/>
          <w:szCs w:val="28"/>
        </w:rPr>
        <w:t>о</w:t>
      </w:r>
      <w:r w:rsidR="006F262B" w:rsidRPr="00A56D69">
        <w:rPr>
          <w:rFonts w:ascii="Times New Roman" w:hAnsi="Times New Roman" w:cs="Times New Roman"/>
          <w:sz w:val="28"/>
          <w:szCs w:val="28"/>
        </w:rPr>
        <w:t xml:space="preserve">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w:t>
      </w:r>
      <w:r w:rsidRPr="00A56D69">
        <w:rPr>
          <w:rFonts w:ascii="Times New Roman" w:hAnsi="Times New Roman" w:cs="Times New Roman"/>
          <w:sz w:val="28"/>
          <w:szCs w:val="28"/>
        </w:rPr>
        <w:t>настоящими методическими рекомендациями.</w:t>
      </w:r>
    </w:p>
    <w:p w14:paraId="5F75F254" w14:textId="77777777" w:rsidR="003A7814" w:rsidRPr="00A56D69" w:rsidRDefault="003A7814" w:rsidP="006F262B">
      <w:pPr>
        <w:ind w:firstLine="709"/>
        <w:jc w:val="both"/>
        <w:rPr>
          <w:rFonts w:ascii="Times New Roman" w:hAnsi="Times New Roman" w:cs="Times New Roman"/>
          <w:sz w:val="28"/>
          <w:szCs w:val="28"/>
        </w:rPr>
      </w:pPr>
      <w:r w:rsidRPr="00A56D69">
        <w:rPr>
          <w:rFonts w:ascii="Times New Roman" w:hAnsi="Times New Roman" w:cs="Times New Roman"/>
          <w:spacing w:val="-6"/>
          <w:sz w:val="28"/>
          <w:szCs w:val="28"/>
        </w:rPr>
        <w:t>5</w:t>
      </w:r>
      <w:r w:rsidR="006F262B" w:rsidRPr="00A56D69">
        <w:rPr>
          <w:rFonts w:ascii="Times New Roman" w:hAnsi="Times New Roman" w:cs="Times New Roman"/>
          <w:spacing w:val="-6"/>
          <w:sz w:val="28"/>
          <w:szCs w:val="28"/>
        </w:rPr>
        <w:t>.13. В случае отсутствия основани</w:t>
      </w:r>
      <w:r w:rsidRPr="00A56D69">
        <w:rPr>
          <w:rFonts w:ascii="Times New Roman" w:hAnsi="Times New Roman" w:cs="Times New Roman"/>
          <w:spacing w:val="-6"/>
          <w:sz w:val="28"/>
          <w:szCs w:val="28"/>
        </w:rPr>
        <w:t>й</w:t>
      </w:r>
      <w:r w:rsidR="006F262B" w:rsidRPr="00A56D69">
        <w:rPr>
          <w:rFonts w:ascii="Times New Roman" w:hAnsi="Times New Roman" w:cs="Times New Roman"/>
          <w:spacing w:val="-6"/>
          <w:sz w:val="28"/>
          <w:szCs w:val="28"/>
        </w:rPr>
        <w:t xml:space="preserve"> для отказа во включении в реестр поставщиков образовательных услуг (восстановлении в реестре поставщиков образовательных услуг), </w:t>
      </w:r>
      <w:r w:rsidR="00621D35" w:rsidRPr="00A56D69">
        <w:rPr>
          <w:rFonts w:ascii="Times New Roman" w:hAnsi="Times New Roman" w:cs="Times New Roman"/>
          <w:spacing w:val="-6"/>
          <w:sz w:val="28"/>
          <w:szCs w:val="28"/>
        </w:rPr>
        <w:t>указанных в</w:t>
      </w:r>
      <w:r w:rsidR="006F262B" w:rsidRPr="00A56D69">
        <w:rPr>
          <w:rFonts w:ascii="Times New Roman" w:hAnsi="Times New Roman" w:cs="Times New Roman"/>
          <w:spacing w:val="-6"/>
          <w:sz w:val="28"/>
          <w:szCs w:val="28"/>
        </w:rPr>
        <w:t xml:space="preserve"> пункт</w:t>
      </w:r>
      <w:r w:rsidR="00621D35" w:rsidRPr="00A56D69">
        <w:rPr>
          <w:rFonts w:ascii="Times New Roman" w:hAnsi="Times New Roman" w:cs="Times New Roman"/>
          <w:spacing w:val="-6"/>
          <w:sz w:val="28"/>
          <w:szCs w:val="28"/>
        </w:rPr>
        <w:t>е</w:t>
      </w:r>
      <w:r w:rsidRPr="00A56D69">
        <w:rPr>
          <w:rFonts w:ascii="Times New Roman" w:hAnsi="Times New Roman" w:cs="Times New Roman"/>
          <w:spacing w:val="-6"/>
          <w:sz w:val="28"/>
          <w:szCs w:val="28"/>
        </w:rPr>
        <w:t>5</w:t>
      </w:r>
      <w:r w:rsidR="006F262B" w:rsidRPr="00A56D69">
        <w:rPr>
          <w:rFonts w:ascii="Times New Roman" w:hAnsi="Times New Roman" w:cs="Times New Roman"/>
          <w:spacing w:val="-6"/>
          <w:sz w:val="28"/>
          <w:szCs w:val="28"/>
        </w:rPr>
        <w:t>.17 настоящ</w:t>
      </w:r>
      <w:r w:rsidRPr="00A56D69">
        <w:rPr>
          <w:rFonts w:ascii="Times New Roman" w:hAnsi="Times New Roman" w:cs="Times New Roman"/>
          <w:spacing w:val="-6"/>
          <w:sz w:val="28"/>
          <w:szCs w:val="28"/>
        </w:rPr>
        <w:t>егораздела</w:t>
      </w:r>
      <w:r w:rsidR="006F262B" w:rsidRPr="00A56D69">
        <w:rPr>
          <w:rFonts w:ascii="Times New Roman" w:hAnsi="Times New Roman" w:cs="Times New Roman"/>
          <w:spacing w:val="-6"/>
          <w:sz w:val="28"/>
          <w:szCs w:val="28"/>
        </w:rPr>
        <w:t xml:space="preserve">, оператор персонифицированного финансирования в течение пяти рабочих дней вносит сведения о поставщике образовательных услуг, указанные в подпунктах 1 – 12 пункта </w:t>
      </w:r>
      <w:r w:rsidRPr="00A56D69">
        <w:rPr>
          <w:rFonts w:ascii="Times New Roman" w:hAnsi="Times New Roman" w:cs="Times New Roman"/>
          <w:spacing w:val="-6"/>
          <w:sz w:val="28"/>
          <w:szCs w:val="28"/>
        </w:rPr>
        <w:t>5</w:t>
      </w:r>
      <w:r w:rsidR="006F262B" w:rsidRPr="00A56D69">
        <w:rPr>
          <w:rFonts w:ascii="Times New Roman" w:hAnsi="Times New Roman" w:cs="Times New Roman"/>
          <w:spacing w:val="-6"/>
          <w:sz w:val="28"/>
          <w:szCs w:val="28"/>
        </w:rPr>
        <w:t>.2</w:t>
      </w:r>
      <w:r w:rsidR="006F262B" w:rsidRPr="00A56D69">
        <w:rPr>
          <w:rFonts w:ascii="Times New Roman" w:hAnsi="Times New Roman" w:cs="Times New Roman"/>
          <w:sz w:val="28"/>
          <w:szCs w:val="28"/>
        </w:rPr>
        <w:t xml:space="preserve"> настоящ</w:t>
      </w:r>
      <w:r w:rsidRPr="00A56D69">
        <w:rPr>
          <w:rFonts w:ascii="Times New Roman" w:hAnsi="Times New Roman" w:cs="Times New Roman"/>
          <w:sz w:val="28"/>
          <w:szCs w:val="28"/>
        </w:rPr>
        <w:t>его раздела</w:t>
      </w:r>
      <w:r w:rsidR="006F262B" w:rsidRPr="00A56D69">
        <w:rPr>
          <w:rFonts w:ascii="Times New Roman" w:hAnsi="Times New Roman" w:cs="Times New Roman"/>
          <w:sz w:val="28"/>
          <w:szCs w:val="28"/>
        </w:rPr>
        <w:t xml:space="preserve">, в реестр поставщиков образовательных услуг. </w:t>
      </w:r>
    </w:p>
    <w:p w14:paraId="4ADE5D5A" w14:textId="77777777" w:rsidR="003A7814" w:rsidRPr="00A56D69" w:rsidRDefault="003A7814"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.14. По запросу поставщика образовательных услуг в течение трех рабочих дней после принятия положительного решения о включении поставщика образовательных услуг в систему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 xml:space="preserve">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w:t>
      </w:r>
      <w:r w:rsidRPr="00A56D69">
        <w:rPr>
          <w:rFonts w:ascii="Times New Roman" w:hAnsi="Times New Roman" w:cs="Times New Roman"/>
          <w:sz w:val="28"/>
          <w:szCs w:val="28"/>
        </w:rPr>
        <w:t>дополнительного образования</w:t>
      </w:r>
      <w:r w:rsidR="00922DF8" w:rsidRPr="00A56D69">
        <w:rPr>
          <w:rFonts w:ascii="Times New Roman" w:hAnsi="Times New Roman" w:cs="Times New Roman"/>
          <w:sz w:val="28"/>
          <w:szCs w:val="28"/>
        </w:rPr>
        <w:t>.</w:t>
      </w:r>
    </w:p>
    <w:p w14:paraId="4FB0218F" w14:textId="77777777" w:rsidR="00284947" w:rsidRPr="00A56D69" w:rsidRDefault="003A7814"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.15. В течение трех рабочих дней после включения поставщика образовательных услуг в систему персонифицированного финансирования </w:t>
      </w:r>
      <w:r w:rsidRPr="00A56D69">
        <w:rPr>
          <w:rFonts w:ascii="Times New Roman" w:hAnsi="Times New Roman" w:cs="Times New Roman"/>
          <w:sz w:val="28"/>
          <w:szCs w:val="28"/>
        </w:rPr>
        <w:t xml:space="preserve">дополнительного образования </w:t>
      </w:r>
      <w:r w:rsidR="00922DF8" w:rsidRPr="00A56D69">
        <w:rPr>
          <w:rFonts w:ascii="Times New Roman" w:hAnsi="Times New Roman" w:cs="Times New Roman"/>
          <w:sz w:val="28"/>
          <w:szCs w:val="28"/>
        </w:rPr>
        <w:t xml:space="preserve">детей </w:t>
      </w:r>
      <w:r w:rsidR="006F262B" w:rsidRPr="00A56D69">
        <w:rPr>
          <w:rFonts w:ascii="Times New Roman" w:hAnsi="Times New Roman" w:cs="Times New Roman"/>
          <w:sz w:val="28"/>
          <w:szCs w:val="28"/>
        </w:rPr>
        <w:t xml:space="preserve">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w:t>
      </w:r>
      <w:r w:rsidR="00922DF8" w:rsidRPr="00A56D69">
        <w:rPr>
          <w:rFonts w:ascii="Times New Roman" w:hAnsi="Times New Roman" w:cs="Times New Roman"/>
          <w:sz w:val="28"/>
          <w:szCs w:val="28"/>
        </w:rPr>
        <w:t>вгородских округах, муниципальных районах</w:t>
      </w:r>
      <w:r w:rsidR="006F262B" w:rsidRPr="00A56D69">
        <w:rPr>
          <w:rFonts w:ascii="Times New Roman" w:hAnsi="Times New Roman" w:cs="Times New Roman"/>
          <w:sz w:val="28"/>
          <w:szCs w:val="28"/>
        </w:rPr>
        <w:t xml:space="preserve">, </w:t>
      </w:r>
      <w:r w:rsidR="00922DF8" w:rsidRPr="00A56D69">
        <w:rPr>
          <w:rFonts w:ascii="Times New Roman" w:hAnsi="Times New Roman" w:cs="Times New Roman"/>
          <w:sz w:val="28"/>
          <w:szCs w:val="28"/>
        </w:rPr>
        <w:t>в</w:t>
      </w:r>
      <w:r w:rsidR="006F262B" w:rsidRPr="00A56D69">
        <w:rPr>
          <w:rFonts w:ascii="Times New Roman" w:hAnsi="Times New Roman" w:cs="Times New Roman"/>
          <w:sz w:val="28"/>
          <w:szCs w:val="28"/>
        </w:rPr>
        <w:t xml:space="preserve"> которых осуществляет свою деятельность поставщик образовательных услуг, о необходимости заключения с поставщиком образовательной услуги договора об оплате дополнительного образования. Указанные уполномо</w:t>
      </w:r>
      <w:r w:rsidR="00284947" w:rsidRPr="00A56D69">
        <w:rPr>
          <w:rFonts w:ascii="Times New Roman" w:hAnsi="Times New Roman" w:cs="Times New Roman"/>
          <w:sz w:val="28"/>
          <w:szCs w:val="28"/>
        </w:rPr>
        <w:t>ченные организации в течение 10 </w:t>
      </w:r>
      <w:r w:rsidR="006F262B" w:rsidRPr="00A56D69">
        <w:rPr>
          <w:rFonts w:ascii="Times New Roman" w:hAnsi="Times New Roman" w:cs="Times New Roman"/>
          <w:sz w:val="28"/>
          <w:szCs w:val="28"/>
        </w:rPr>
        <w:t xml:space="preserve">рабочих дней после получения соответствующего уведомления заключают с поставщиком образовательных услуг договор </w:t>
      </w:r>
      <w:r w:rsidR="006F262B" w:rsidRPr="00A56D69">
        <w:rPr>
          <w:rFonts w:ascii="Times New Roman" w:hAnsi="Times New Roman" w:cs="Times New Roman"/>
          <w:sz w:val="28"/>
          <w:szCs w:val="28"/>
        </w:rPr>
        <w:lastRenderedPageBreak/>
        <w:t>об оплате дополнительного образования.</w:t>
      </w:r>
    </w:p>
    <w:p w14:paraId="330438F3"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.16. 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p>
    <w:p w14:paraId="44099F7D"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.17. Основаниями для отказа </w:t>
      </w:r>
      <w:r w:rsidRPr="00A56D69">
        <w:rPr>
          <w:rFonts w:ascii="Times New Roman" w:hAnsi="Times New Roman" w:cs="Times New Roman"/>
          <w:sz w:val="28"/>
          <w:szCs w:val="28"/>
        </w:rPr>
        <w:t>о</w:t>
      </w:r>
      <w:r w:rsidR="006F262B" w:rsidRPr="00A56D69">
        <w:rPr>
          <w:rFonts w:ascii="Times New Roman" w:hAnsi="Times New Roman" w:cs="Times New Roman"/>
          <w:sz w:val="28"/>
          <w:szCs w:val="28"/>
        </w:rPr>
        <w:t xml:space="preserve">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p>
    <w:p w14:paraId="403856C0" w14:textId="77777777"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наличие в реестре поставщиков образовательных услуг записи об актуальности деятельности поставщика образовательных услуг;</w:t>
      </w:r>
    </w:p>
    <w:p w14:paraId="4C64E382" w14:textId="77777777"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2) неполнота сведений, указанных в уведомлении о включении в реестр поставщиков образовательных услуг;</w:t>
      </w:r>
    </w:p>
    <w:p w14:paraId="5578D14F" w14:textId="77777777"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3) 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p>
    <w:p w14:paraId="1702B0CC" w14:textId="77777777"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4) отсутствие необходимых для включения в реестр поставщиков образовательных услуг документов;</w:t>
      </w:r>
    </w:p>
    <w:p w14:paraId="5D454791" w14:textId="77777777" w:rsidR="00284947" w:rsidRPr="00A56D69" w:rsidRDefault="006F262B"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 предоставление недостоверных сведений и копий документов.</w:t>
      </w:r>
    </w:p>
    <w:p w14:paraId="45D76E20"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.18. В случае изменения сведений о поставщике образовательных услуг, указанных в подпунктах 3 – 11 пункта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поставщик образовательных услуг в течение трех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w:t>
      </w:r>
      <w:r w:rsidRPr="00A56D69">
        <w:rPr>
          <w:rFonts w:ascii="Times New Roman" w:hAnsi="Times New Roman" w:cs="Times New Roman"/>
          <w:sz w:val="28"/>
          <w:szCs w:val="28"/>
        </w:rPr>
        <w:t>т</w:t>
      </w:r>
      <w:r w:rsidR="006F262B" w:rsidRPr="00A56D69">
        <w:rPr>
          <w:rFonts w:ascii="Times New Roman" w:hAnsi="Times New Roman" w:cs="Times New Roman"/>
          <w:sz w:val="28"/>
          <w:szCs w:val="28"/>
        </w:rPr>
        <w:t>верждающих изменения сведений.</w:t>
      </w:r>
    </w:p>
    <w:p w14:paraId="74A8A367"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.19. 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трех рабочих дней со дня получения уведомления об изменении сведений о поставщике образовательных услуг.</w:t>
      </w:r>
    </w:p>
    <w:p w14:paraId="0491A833"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.20. </w:t>
      </w:r>
      <w:r w:rsidRPr="00A56D69">
        <w:rPr>
          <w:rFonts w:ascii="Times New Roman" w:hAnsi="Times New Roman" w:cs="Times New Roman"/>
          <w:sz w:val="28"/>
          <w:szCs w:val="28"/>
        </w:rPr>
        <w:t xml:space="preserve">В целях </w:t>
      </w:r>
      <w:r w:rsidR="006F262B" w:rsidRPr="00A56D69">
        <w:rPr>
          <w:rFonts w:ascii="Times New Roman" w:hAnsi="Times New Roman" w:cs="Times New Roman"/>
          <w:sz w:val="28"/>
          <w:szCs w:val="28"/>
        </w:rPr>
        <w:t>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r w:rsidR="00922DF8"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w:t>
      </w:r>
    </w:p>
    <w:p w14:paraId="62EE50B7"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.21. Оператор персонифицированного финансирования рассматривает уведомление об исключении из системы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6F262B" w:rsidRPr="00A56D69">
        <w:rPr>
          <w:rFonts w:ascii="Times New Roman" w:hAnsi="Times New Roman" w:cs="Times New Roman"/>
          <w:sz w:val="28"/>
          <w:szCs w:val="28"/>
        </w:rPr>
        <w:t xml:space="preserve"> не позднее трех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w:t>
      </w:r>
      <w:r w:rsidR="00922DF8" w:rsidRPr="00A56D69">
        <w:rPr>
          <w:rFonts w:ascii="Times New Roman" w:hAnsi="Times New Roman" w:cs="Times New Roman"/>
          <w:sz w:val="28"/>
          <w:szCs w:val="28"/>
        </w:rPr>
        <w:t>указанных в</w:t>
      </w:r>
      <w:r w:rsidR="006F262B" w:rsidRPr="00A56D69">
        <w:rPr>
          <w:rFonts w:ascii="Times New Roman" w:hAnsi="Times New Roman" w:cs="Times New Roman"/>
          <w:sz w:val="28"/>
          <w:szCs w:val="28"/>
        </w:rPr>
        <w:t xml:space="preserve"> пункт</w:t>
      </w:r>
      <w:r w:rsidR="00922DF8" w:rsidRPr="00A56D69">
        <w:rPr>
          <w:rFonts w:ascii="Times New Roman" w:hAnsi="Times New Roman" w:cs="Times New Roman"/>
          <w:sz w:val="28"/>
          <w:szCs w:val="28"/>
        </w:rPr>
        <w:t>е</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.22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w:t>
      </w:r>
    </w:p>
    <w:p w14:paraId="6B9B726A" w14:textId="77777777" w:rsidR="00284947"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5</w:t>
      </w:r>
      <w:r w:rsidR="006F262B" w:rsidRPr="00A56D69">
        <w:rPr>
          <w:rFonts w:ascii="Times New Roman" w:hAnsi="Times New Roman" w:cs="Times New Roman"/>
          <w:sz w:val="28"/>
          <w:szCs w:val="28"/>
        </w:rPr>
        <w:t xml:space="preserve">.22. 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w:t>
      </w:r>
      <w:r w:rsidRPr="00A56D69">
        <w:rPr>
          <w:rFonts w:ascii="Times New Roman" w:hAnsi="Times New Roman" w:cs="Times New Roman"/>
          <w:sz w:val="28"/>
          <w:szCs w:val="28"/>
        </w:rPr>
        <w:t xml:space="preserve">дополнительного образования детей </w:t>
      </w:r>
      <w:r w:rsidR="006F262B" w:rsidRPr="00A56D69">
        <w:rPr>
          <w:rFonts w:ascii="Times New Roman" w:hAnsi="Times New Roman" w:cs="Times New Roman"/>
          <w:sz w:val="28"/>
          <w:szCs w:val="28"/>
        </w:rPr>
        <w:t xml:space="preserve">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 </w:t>
      </w:r>
    </w:p>
    <w:p w14:paraId="458148F7" w14:textId="77777777" w:rsidR="006F262B" w:rsidRPr="00A56D69" w:rsidRDefault="00284947" w:rsidP="006F262B">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6F262B" w:rsidRPr="00A56D69">
        <w:rPr>
          <w:rFonts w:ascii="Times New Roman" w:hAnsi="Times New Roman" w:cs="Times New Roman"/>
          <w:sz w:val="28"/>
          <w:szCs w:val="28"/>
        </w:rPr>
        <w:t>.23. Формы и порядок направления у</w:t>
      </w:r>
      <w:r w:rsidR="00A56D69" w:rsidRPr="00A56D69">
        <w:rPr>
          <w:rFonts w:ascii="Times New Roman" w:hAnsi="Times New Roman" w:cs="Times New Roman"/>
          <w:sz w:val="28"/>
          <w:szCs w:val="28"/>
        </w:rPr>
        <w:t>ведомлений, указанных в пунктах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.7,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.10,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.15,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.16,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 xml:space="preserve">.18, </w:t>
      </w:r>
      <w:r w:rsidRPr="00A56D69">
        <w:rPr>
          <w:rFonts w:ascii="Times New Roman" w:hAnsi="Times New Roman" w:cs="Times New Roman"/>
          <w:sz w:val="28"/>
          <w:szCs w:val="28"/>
        </w:rPr>
        <w:t>5</w:t>
      </w:r>
      <w:r w:rsidR="006F262B" w:rsidRPr="00A56D69">
        <w:rPr>
          <w:rFonts w:ascii="Times New Roman" w:hAnsi="Times New Roman" w:cs="Times New Roman"/>
          <w:sz w:val="28"/>
          <w:szCs w:val="28"/>
        </w:rPr>
        <w:t>.20 настоящ</w:t>
      </w:r>
      <w:r w:rsidRPr="00A56D69">
        <w:rPr>
          <w:rFonts w:ascii="Times New Roman" w:hAnsi="Times New Roman" w:cs="Times New Roman"/>
          <w:sz w:val="28"/>
          <w:szCs w:val="28"/>
        </w:rPr>
        <w:t>егораздела</w:t>
      </w:r>
      <w:r w:rsidR="006F262B" w:rsidRPr="00A56D69">
        <w:rPr>
          <w:rFonts w:ascii="Times New Roman" w:hAnsi="Times New Roman" w:cs="Times New Roman"/>
          <w:sz w:val="28"/>
          <w:szCs w:val="28"/>
        </w:rPr>
        <w:t>, устанавливаются оператором персонифицированного финансирования.</w:t>
      </w:r>
    </w:p>
    <w:p w14:paraId="0BD8FA55" w14:textId="77777777" w:rsidR="00607922" w:rsidRPr="00A56D69" w:rsidRDefault="00607922" w:rsidP="00607922">
      <w:pPr>
        <w:pStyle w:val="10"/>
        <w:keepNext w:val="0"/>
        <w:widowControl w:val="0"/>
        <w:spacing w:before="240" w:after="120" w:line="240" w:lineRule="exact"/>
        <w:ind w:left="0" w:right="0" w:firstLine="709"/>
        <w:jc w:val="both"/>
        <w:rPr>
          <w:i w:val="0"/>
          <w:sz w:val="28"/>
          <w:szCs w:val="28"/>
        </w:rPr>
      </w:pPr>
      <w:r w:rsidRPr="00A56D69">
        <w:rPr>
          <w:i w:val="0"/>
          <w:sz w:val="28"/>
          <w:szCs w:val="28"/>
        </w:rPr>
        <w:t xml:space="preserve">6. Порядок </w:t>
      </w:r>
      <w:r w:rsidR="00F93388" w:rsidRPr="00A56D69">
        <w:rPr>
          <w:i w:val="0"/>
          <w:sz w:val="28"/>
          <w:szCs w:val="28"/>
        </w:rPr>
        <w:t>включения образовательных программ в систему персонифицированного финансирования дополнительного образования детей</w:t>
      </w:r>
    </w:p>
    <w:p w14:paraId="1E08571D" w14:textId="77777777" w:rsidR="00DE7B31" w:rsidRPr="00A56D69" w:rsidRDefault="00F93388" w:rsidP="00DE7B31">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6</w:t>
      </w:r>
      <w:r w:rsidR="00607922" w:rsidRPr="00A56D69">
        <w:rPr>
          <w:rFonts w:ascii="Times New Roman" w:eastAsia="Arial Unicode MS" w:hAnsi="Times New Roman" w:cs="Times New Roman"/>
          <w:color w:val="000000"/>
          <w:kern w:val="2"/>
          <w:sz w:val="28"/>
          <w:szCs w:val="28"/>
          <w:lang w:eastAsia="ar-SA"/>
        </w:rPr>
        <w:t>.1. </w:t>
      </w:r>
      <w:r w:rsidR="00DE7B31" w:rsidRPr="00A56D69">
        <w:rPr>
          <w:rFonts w:ascii="Times New Roman" w:hAnsi="Times New Roman" w:cs="Times New Roman"/>
          <w:sz w:val="28"/>
          <w:szCs w:val="28"/>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дополнительного образования детей (далее – реестр сертифицированных программ).</w:t>
      </w:r>
    </w:p>
    <w:p w14:paraId="4102AAE8"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6.2. Решение о включении образовательных программ в реестр сертифицированных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w:t>
      </w:r>
      <w:r w:rsidR="00EC2C4D" w:rsidRPr="00A56D69">
        <w:rPr>
          <w:rFonts w:ascii="Times New Roman" w:hAnsi="Times New Roman" w:cs="Times New Roman"/>
          <w:sz w:val="28"/>
          <w:szCs w:val="28"/>
        </w:rPr>
        <w:t>6</w:t>
      </w:r>
      <w:r w:rsidRPr="00A56D69">
        <w:rPr>
          <w:rFonts w:ascii="Times New Roman" w:hAnsi="Times New Roman" w:cs="Times New Roman"/>
          <w:sz w:val="28"/>
          <w:szCs w:val="28"/>
        </w:rPr>
        <w:t>.6 настоящ</w:t>
      </w:r>
      <w:r w:rsidR="00EC2C4D" w:rsidRPr="00A56D69">
        <w:rPr>
          <w:rFonts w:ascii="Times New Roman" w:hAnsi="Times New Roman" w:cs="Times New Roman"/>
          <w:sz w:val="28"/>
          <w:szCs w:val="28"/>
        </w:rPr>
        <w:t>егораздела</w:t>
      </w:r>
      <w:r w:rsidRPr="00A56D69">
        <w:rPr>
          <w:rFonts w:ascii="Times New Roman" w:hAnsi="Times New Roman" w:cs="Times New Roman"/>
          <w:sz w:val="28"/>
          <w:szCs w:val="28"/>
        </w:rPr>
        <w:t xml:space="preserve"> (далее –добровольн</w:t>
      </w:r>
      <w:r w:rsidR="00FC7540" w:rsidRPr="00A56D69">
        <w:rPr>
          <w:rFonts w:ascii="Times New Roman" w:hAnsi="Times New Roman" w:cs="Times New Roman"/>
          <w:sz w:val="28"/>
          <w:szCs w:val="28"/>
        </w:rPr>
        <w:t xml:space="preserve">ая </w:t>
      </w:r>
      <w:r w:rsidRPr="00A56D69">
        <w:rPr>
          <w:rFonts w:ascii="Times New Roman" w:hAnsi="Times New Roman" w:cs="Times New Roman"/>
          <w:sz w:val="28"/>
          <w:szCs w:val="28"/>
        </w:rPr>
        <w:t>сертификаци</w:t>
      </w:r>
      <w:r w:rsidR="00FC7540" w:rsidRPr="00A56D69">
        <w:rPr>
          <w:rFonts w:ascii="Times New Roman" w:hAnsi="Times New Roman" w:cs="Times New Roman"/>
          <w:sz w:val="28"/>
          <w:szCs w:val="28"/>
        </w:rPr>
        <w:t>я</w:t>
      </w:r>
      <w:r w:rsidRPr="00A56D69">
        <w:rPr>
          <w:rFonts w:ascii="Times New Roman" w:hAnsi="Times New Roman" w:cs="Times New Roman"/>
          <w:sz w:val="28"/>
          <w:szCs w:val="28"/>
        </w:rPr>
        <w:t>).</w:t>
      </w:r>
    </w:p>
    <w:p w14:paraId="1E63690A" w14:textId="77777777"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.3. Для прохождения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p>
    <w:p w14:paraId="66C1678B"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наименование образовательной программы (и наименования каждой образовательной услуги, реализуемой в ее рамках, в случае выделения отдельных частей/модулей образовательной программы);</w:t>
      </w:r>
    </w:p>
    <w:p w14:paraId="24AE2134"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2) направленность образовательной программы;</w:t>
      </w:r>
    </w:p>
    <w:p w14:paraId="473C9C56"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вид деятельности образовательной программы;</w:t>
      </w:r>
    </w:p>
    <w:p w14:paraId="7B465DEA"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4) место реализации образовательной программы (с указанием </w:t>
      </w:r>
      <w:r w:rsidR="00EC2C4D" w:rsidRPr="00A56D69">
        <w:rPr>
          <w:rFonts w:ascii="Times New Roman" w:hAnsi="Times New Roman" w:cs="Times New Roman"/>
          <w:sz w:val="28"/>
          <w:szCs w:val="28"/>
        </w:rPr>
        <w:t>городско</w:t>
      </w:r>
      <w:r w:rsidR="00135B4E" w:rsidRPr="00A56D69">
        <w:rPr>
          <w:rFonts w:ascii="Times New Roman" w:hAnsi="Times New Roman" w:cs="Times New Roman"/>
          <w:sz w:val="28"/>
          <w:szCs w:val="28"/>
        </w:rPr>
        <w:t>го</w:t>
      </w:r>
      <w:r w:rsidR="00EC2C4D" w:rsidRPr="00A56D69">
        <w:rPr>
          <w:rFonts w:ascii="Times New Roman" w:hAnsi="Times New Roman" w:cs="Times New Roman"/>
          <w:sz w:val="28"/>
          <w:szCs w:val="28"/>
        </w:rPr>
        <w:t xml:space="preserve"> округ</w:t>
      </w:r>
      <w:r w:rsidR="00135B4E" w:rsidRPr="00A56D69">
        <w:rPr>
          <w:rFonts w:ascii="Times New Roman" w:hAnsi="Times New Roman" w:cs="Times New Roman"/>
          <w:sz w:val="28"/>
          <w:szCs w:val="28"/>
        </w:rPr>
        <w:t>а</w:t>
      </w:r>
      <w:r w:rsidR="00EC2C4D" w:rsidRPr="00A56D69">
        <w:rPr>
          <w:rFonts w:ascii="Times New Roman" w:hAnsi="Times New Roman" w:cs="Times New Roman"/>
          <w:sz w:val="28"/>
          <w:szCs w:val="28"/>
        </w:rPr>
        <w:t xml:space="preserve">, </w:t>
      </w:r>
      <w:r w:rsidRPr="00A56D69">
        <w:rPr>
          <w:rFonts w:ascii="Times New Roman" w:hAnsi="Times New Roman" w:cs="Times New Roman"/>
          <w:sz w:val="28"/>
          <w:szCs w:val="28"/>
        </w:rPr>
        <w:t>муниципальн</w:t>
      </w:r>
      <w:r w:rsidR="00135B4E" w:rsidRPr="00A56D69">
        <w:rPr>
          <w:rFonts w:ascii="Times New Roman" w:hAnsi="Times New Roman" w:cs="Times New Roman"/>
          <w:sz w:val="28"/>
          <w:szCs w:val="28"/>
        </w:rPr>
        <w:t>ого</w:t>
      </w:r>
      <w:r w:rsidRPr="00A56D69">
        <w:rPr>
          <w:rFonts w:ascii="Times New Roman" w:hAnsi="Times New Roman" w:cs="Times New Roman"/>
          <w:sz w:val="28"/>
          <w:szCs w:val="28"/>
        </w:rPr>
        <w:t xml:space="preserve"> район</w:t>
      </w:r>
      <w:r w:rsidR="00135B4E" w:rsidRPr="00A56D69">
        <w:rPr>
          <w:rFonts w:ascii="Times New Roman" w:hAnsi="Times New Roman" w:cs="Times New Roman"/>
          <w:sz w:val="28"/>
          <w:szCs w:val="28"/>
        </w:rPr>
        <w:t xml:space="preserve">а, </w:t>
      </w:r>
      <w:r w:rsidRPr="00A56D69">
        <w:rPr>
          <w:rFonts w:ascii="Times New Roman" w:hAnsi="Times New Roman" w:cs="Times New Roman"/>
          <w:sz w:val="28"/>
          <w:szCs w:val="28"/>
        </w:rPr>
        <w:t>тип</w:t>
      </w:r>
      <w:r w:rsidR="00135B4E" w:rsidRPr="00A56D69">
        <w:rPr>
          <w:rFonts w:ascii="Times New Roman" w:hAnsi="Times New Roman" w:cs="Times New Roman"/>
          <w:sz w:val="28"/>
          <w:szCs w:val="28"/>
        </w:rPr>
        <w:t>а</w:t>
      </w:r>
      <w:r w:rsidRPr="00A56D69">
        <w:rPr>
          <w:rFonts w:ascii="Times New Roman" w:hAnsi="Times New Roman" w:cs="Times New Roman"/>
          <w:sz w:val="28"/>
          <w:szCs w:val="28"/>
        </w:rPr>
        <w:t xml:space="preserve"> местности </w:t>
      </w:r>
      <w:r w:rsidR="002F5614" w:rsidRPr="00A56D69">
        <w:rPr>
          <w:rFonts w:ascii="Times New Roman" w:hAnsi="Times New Roman" w:cs="Times New Roman"/>
          <w:sz w:val="28"/>
          <w:szCs w:val="28"/>
        </w:rPr>
        <w:t xml:space="preserve">при </w:t>
      </w:r>
      <w:r w:rsidRPr="00A56D69">
        <w:rPr>
          <w:rFonts w:ascii="Times New Roman" w:hAnsi="Times New Roman" w:cs="Times New Roman"/>
          <w:sz w:val="28"/>
          <w:szCs w:val="28"/>
        </w:rPr>
        <w:t>реализации образовательной программы);</w:t>
      </w:r>
    </w:p>
    <w:p w14:paraId="558DCF92"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5) 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14:paraId="3C60EDBB"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 форм</w:t>
      </w:r>
      <w:r w:rsidR="00E33493" w:rsidRPr="00A56D69">
        <w:rPr>
          <w:rFonts w:ascii="Times New Roman" w:hAnsi="Times New Roman" w:cs="Times New Roman"/>
          <w:sz w:val="28"/>
          <w:szCs w:val="28"/>
        </w:rPr>
        <w:t>а</w:t>
      </w:r>
      <w:r w:rsidRPr="00A56D69">
        <w:rPr>
          <w:rFonts w:ascii="Times New Roman" w:hAnsi="Times New Roman" w:cs="Times New Roman"/>
          <w:sz w:val="28"/>
          <w:szCs w:val="28"/>
        </w:rPr>
        <w:t xml:space="preserve"> обучения по образовательной программе и используемые образовательные технологии;</w:t>
      </w:r>
    </w:p>
    <w:p w14:paraId="6D8CE2AB"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7) аннотаци</w:t>
      </w:r>
      <w:r w:rsidR="00E33493"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образовательной программы;</w:t>
      </w:r>
    </w:p>
    <w:p w14:paraId="50E09BC1"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8) возрастн</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категори</w:t>
      </w:r>
      <w:r w:rsidR="00E33493"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обучающихся;</w:t>
      </w:r>
    </w:p>
    <w:p w14:paraId="53C408AA"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9) категори</w:t>
      </w:r>
      <w:r w:rsidR="00E33493" w:rsidRPr="00A56D69">
        <w:rPr>
          <w:rFonts w:ascii="Times New Roman" w:hAnsi="Times New Roman" w:cs="Times New Roman"/>
          <w:sz w:val="28"/>
          <w:szCs w:val="28"/>
        </w:rPr>
        <w:t>я</w:t>
      </w:r>
      <w:r w:rsidRPr="00A56D69">
        <w:rPr>
          <w:rFonts w:ascii="Times New Roman" w:hAnsi="Times New Roman" w:cs="Times New Roman"/>
          <w:sz w:val="28"/>
          <w:szCs w:val="28"/>
        </w:rPr>
        <w:t>(</w:t>
      </w:r>
      <w:r w:rsidR="00135B4E" w:rsidRPr="00A56D69">
        <w:rPr>
          <w:rFonts w:ascii="Times New Roman" w:hAnsi="Times New Roman" w:cs="Times New Roman"/>
          <w:sz w:val="28"/>
          <w:szCs w:val="28"/>
        </w:rPr>
        <w:t>категории</w:t>
      </w:r>
      <w:r w:rsidRPr="00A56D69">
        <w:rPr>
          <w:rFonts w:ascii="Times New Roman" w:hAnsi="Times New Roman" w:cs="Times New Roman"/>
          <w:sz w:val="28"/>
          <w:szCs w:val="28"/>
        </w:rPr>
        <w:t>) состояния здоровья обучающихся (включая указание на наличие ограниченных возможностей здоровья у обучающихся);</w:t>
      </w:r>
    </w:p>
    <w:p w14:paraId="228D3B86"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10) период реализации образовательной программы (продолжительность реализации в месяцах всей программы и каждой ее отдельной части);</w:t>
      </w:r>
    </w:p>
    <w:p w14:paraId="1F314E63"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11) 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программе (при наличии соответствующих часов в учебном плане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всей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и каждой отдельной части образовательной программы);</w:t>
      </w:r>
    </w:p>
    <w:p w14:paraId="4198E31D"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12) сведения о квалификации педагогических работников, реализующих образовательную программу (для каждой отдельной части/модуля образовательной программы);</w:t>
      </w:r>
    </w:p>
    <w:p w14:paraId="214D9D63"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13) 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w:t>
      </w:r>
      <w:r w:rsidR="00135B4E"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 (при наличии</w:t>
      </w:r>
      <w:r w:rsidR="00EC2C4D" w:rsidRPr="00A56D69">
        <w:rPr>
          <w:rFonts w:ascii="Times New Roman" w:hAnsi="Times New Roman" w:cs="Times New Roman"/>
          <w:sz w:val="28"/>
          <w:szCs w:val="28"/>
        </w:rPr>
        <w:t>,</w:t>
      </w:r>
      <w:r w:rsidRPr="00A56D69">
        <w:rPr>
          <w:rFonts w:ascii="Times New Roman" w:hAnsi="Times New Roman" w:cs="Times New Roman"/>
          <w:sz w:val="28"/>
          <w:szCs w:val="28"/>
        </w:rPr>
        <w:t xml:space="preserve"> для каждой отдельной части/модуля образовательной программы);</w:t>
      </w:r>
    </w:p>
    <w:p w14:paraId="399BAE3D"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14) ожидаем</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минимальн</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и максимальн</w:t>
      </w:r>
      <w:r w:rsidR="00E33493"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численность детей, обучающихся в одной группе (для каждой отдельной части/модуля образовательной программы);</w:t>
      </w:r>
    </w:p>
    <w:p w14:paraId="24783ABF"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15) 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14:paraId="33726A09"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16) сведения о необходимости предоставления медицинской справки при зачислении на обучение;</w:t>
      </w:r>
    </w:p>
    <w:p w14:paraId="475A9B09"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17) сведения о документе, предоставляемом по результатам освоения образовательной программы.</w:t>
      </w:r>
    </w:p>
    <w:p w14:paraId="79FA71D9"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К уведомлению прикладывается соответствующая образовательная программа в формате, определяемом </w:t>
      </w:r>
      <w:r w:rsidR="00EC2C4D" w:rsidRPr="00A56D69">
        <w:rPr>
          <w:rFonts w:ascii="Times New Roman" w:hAnsi="Times New Roman" w:cs="Times New Roman"/>
          <w:sz w:val="28"/>
          <w:szCs w:val="28"/>
        </w:rPr>
        <w:t>о</w:t>
      </w:r>
      <w:r w:rsidRPr="00A56D69">
        <w:rPr>
          <w:rFonts w:ascii="Times New Roman" w:hAnsi="Times New Roman" w:cs="Times New Roman"/>
          <w:sz w:val="28"/>
          <w:szCs w:val="28"/>
        </w:rPr>
        <w:t>ператором персонифицированного финансирования.</w:t>
      </w:r>
    </w:p>
    <w:p w14:paraId="17EE79E9"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Уведомление о прохождении процедуры добровольной сертификации в случае использования информационной системы персонифицированного </w:t>
      </w:r>
      <w:r w:rsidR="00EC2C4D" w:rsidRPr="00A56D69">
        <w:rPr>
          <w:rFonts w:ascii="Times New Roman" w:hAnsi="Times New Roman" w:cs="Times New Roman"/>
          <w:sz w:val="28"/>
          <w:szCs w:val="28"/>
        </w:rPr>
        <w:t>дополнительного образования</w:t>
      </w:r>
      <w:r w:rsidRPr="00A56D69">
        <w:rPr>
          <w:rFonts w:ascii="Times New Roman" w:hAnsi="Times New Roman" w:cs="Times New Roman"/>
          <w:sz w:val="28"/>
          <w:szCs w:val="28"/>
        </w:rPr>
        <w:t>направляется с использованием указанной информационной системы.</w:t>
      </w:r>
    </w:p>
    <w:p w14:paraId="32C79EA9" w14:textId="77777777"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.4. Для каждой образовательной программы, проходящей процедуру добровольной сертификации, подается отдельное уведомление о прохождении данной процедуры.</w:t>
      </w:r>
    </w:p>
    <w:p w14:paraId="2F1E8A05" w14:textId="77777777"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.5. Оператор персонифицированного финансирования в течение 10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14:paraId="41A1A660" w14:textId="77777777" w:rsidR="00EC2C4D" w:rsidRPr="00A56D69" w:rsidRDefault="00EC2C4D"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.6. Решение о включении образовательной программы в реестр сертифицированных программ принимается оператором персонифицированного </w:t>
      </w:r>
      <w:r w:rsidR="00DE7B31" w:rsidRPr="00A56D69">
        <w:rPr>
          <w:rFonts w:ascii="Times New Roman" w:hAnsi="Times New Roman" w:cs="Times New Roman"/>
          <w:sz w:val="28"/>
          <w:szCs w:val="28"/>
        </w:rPr>
        <w:lastRenderedPageBreak/>
        <w:t>финансирования при установлении одновременного выполнения для образовательной программы следующих условий:</w:t>
      </w:r>
    </w:p>
    <w:p w14:paraId="7178926E" w14:textId="77777777" w:rsidR="00DE7B31"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представленная образовательная программа содержит все необходимые компоненты, предусмотренные федеральным законодательством, включая:</w:t>
      </w:r>
    </w:p>
    <w:p w14:paraId="399672D5"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w:t>
      </w:r>
      <w:r w:rsidR="00EC2C4D" w:rsidRPr="00A56D69">
        <w:rPr>
          <w:rFonts w:ascii="Times New Roman" w:hAnsi="Times New Roman" w:cs="Times New Roman"/>
          <w:sz w:val="28"/>
          <w:szCs w:val="28"/>
        </w:rPr>
        <w:t xml:space="preserve">фамилию, имя, отчество (при наличии), </w:t>
      </w:r>
      <w:r w:rsidRPr="00A56D69">
        <w:rPr>
          <w:rFonts w:ascii="Times New Roman" w:hAnsi="Times New Roman" w:cs="Times New Roman"/>
          <w:sz w:val="28"/>
          <w:szCs w:val="28"/>
        </w:rPr>
        <w:t xml:space="preserve">должность(и) разработчика(ов) программы, </w:t>
      </w:r>
      <w:r w:rsidR="00EC2C4D" w:rsidRPr="00A56D69">
        <w:rPr>
          <w:rFonts w:ascii="Times New Roman" w:hAnsi="Times New Roman" w:cs="Times New Roman"/>
          <w:sz w:val="28"/>
          <w:szCs w:val="28"/>
        </w:rPr>
        <w:t>место</w:t>
      </w:r>
      <w:r w:rsidRPr="00A56D69">
        <w:rPr>
          <w:rFonts w:ascii="Times New Roman" w:hAnsi="Times New Roman" w:cs="Times New Roman"/>
          <w:sz w:val="28"/>
          <w:szCs w:val="28"/>
        </w:rPr>
        <w:t xml:space="preserve"> и год ее разработки, а также гриф утверждения программы в соответствии с локальным нормативным актом поставщика образовательных услуг (при наличии);</w:t>
      </w:r>
    </w:p>
    <w:p w14:paraId="5BC02C5F"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пояснительная записка, содержащая указание на соответствие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действующим нормативным правовым актам и государственным программным документам, основные идеи, на которых базируется </w:t>
      </w:r>
      <w:r w:rsidR="00EC2C4D" w:rsidRPr="00A56D69">
        <w:rPr>
          <w:rFonts w:ascii="Times New Roman" w:hAnsi="Times New Roman" w:cs="Times New Roman"/>
          <w:sz w:val="28"/>
          <w:szCs w:val="28"/>
        </w:rPr>
        <w:t xml:space="preserve">образовательная </w:t>
      </w:r>
      <w:r w:rsidRPr="00A56D69">
        <w:rPr>
          <w:rFonts w:ascii="Times New Roman" w:hAnsi="Times New Roman" w:cs="Times New Roman"/>
          <w:sz w:val="28"/>
          <w:szCs w:val="28"/>
        </w:rPr>
        <w:t xml:space="preserve">программа, указание возраста и категории, а также индивидуальных особенностей детей (при необходимости), на которых рассчитана </w:t>
      </w:r>
      <w:r w:rsidR="00EC2C4D" w:rsidRPr="00A56D69">
        <w:rPr>
          <w:rFonts w:ascii="Times New Roman" w:hAnsi="Times New Roman" w:cs="Times New Roman"/>
          <w:sz w:val="28"/>
          <w:szCs w:val="28"/>
        </w:rPr>
        <w:t xml:space="preserve">образовательная </w:t>
      </w:r>
      <w:r w:rsidRPr="00A56D69">
        <w:rPr>
          <w:rFonts w:ascii="Times New Roman" w:hAnsi="Times New Roman" w:cs="Times New Roman"/>
          <w:sz w:val="28"/>
          <w:szCs w:val="28"/>
        </w:rPr>
        <w:t xml:space="preserve">программа, указание объемов (совокупной продолжительности реализации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и продолжительности реализации каждой ее части/модуля), сроков освоения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режима занятий;</w:t>
      </w:r>
    </w:p>
    <w:p w14:paraId="76730DED" w14:textId="77777777" w:rsidR="00EC2C4D"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цель и задачи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(указывается цель, на достижение которой направлена реализация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и задачи, которые необходимо выполнить для достижения указанной цели</w:t>
      </w:r>
      <w:r w:rsidR="00EC2C4D" w:rsidRPr="00A56D69">
        <w:rPr>
          <w:rFonts w:ascii="Times New Roman" w:hAnsi="Times New Roman" w:cs="Times New Roman"/>
          <w:sz w:val="28"/>
          <w:szCs w:val="28"/>
        </w:rPr>
        <w:t>. В</w:t>
      </w:r>
      <w:r w:rsidRPr="00A56D69">
        <w:rPr>
          <w:rFonts w:ascii="Times New Roman" w:hAnsi="Times New Roman" w:cs="Times New Roman"/>
          <w:sz w:val="28"/>
          <w:szCs w:val="28"/>
        </w:rPr>
        <w:t xml:space="preserve"> том числе в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программе должно быть представлено обоснование соответствия целей, содержания и образовательных результатов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региональным социально-экономическим и социокультурным потребностям и проблемам);</w:t>
      </w:r>
    </w:p>
    <w:p w14:paraId="36EA4000"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содержание </w:t>
      </w:r>
      <w:r w:rsidR="00EC2C4D"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интегративность, преемственность содержания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ее уровневость (ознакомительный, базовый, продвинутый);</w:t>
      </w:r>
    </w:p>
    <w:p w14:paraId="53A60010"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планируемые результаты освоения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w:t>
      </w:r>
    </w:p>
    <w:p w14:paraId="225D4B44"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оценочные материалы, формирующие систему оценивания;</w:t>
      </w:r>
    </w:p>
    <w:p w14:paraId="701D474B"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образовательные и учебные форматы (используемые в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 формы, методы, приемы и педагогические технологии);</w:t>
      </w:r>
    </w:p>
    <w:p w14:paraId="2E44EF0D"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материально-техническое обеспечение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(техническая и материальная платформа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w:t>
      </w:r>
    </w:p>
    <w:p w14:paraId="2593814B"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 перечень информационно-методических материалов, литературы, необходимых педагогу и учащимся для успешной реализации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оформленный в соответствии с требованиями к библиографическим ссылкам ГОСТ Р 7.0.5-2008 (список литературы);</w:t>
      </w:r>
    </w:p>
    <w:p w14:paraId="26D3DD3C"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2) продолжительность образовательной программы по учебному плану в часах составляет от 16 до 864 часов;</w:t>
      </w:r>
    </w:p>
    <w:p w14:paraId="28DB091C"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продолжительность части образовательной программы (года обучения, модуля) по учебному плану в часах составляет от 16 до 216 часов;</w:t>
      </w:r>
    </w:p>
    <w:p w14:paraId="75F9477E"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4) число детей, одновременно находя</w:t>
      </w:r>
      <w:r w:rsidR="00E92059" w:rsidRPr="00A56D69">
        <w:rPr>
          <w:rFonts w:ascii="Times New Roman" w:hAnsi="Times New Roman" w:cs="Times New Roman"/>
          <w:sz w:val="28"/>
          <w:szCs w:val="28"/>
        </w:rPr>
        <w:t>щихся в группе, составляет от 7 </w:t>
      </w:r>
      <w:r w:rsidRPr="00A56D69">
        <w:rPr>
          <w:rFonts w:ascii="Times New Roman" w:hAnsi="Times New Roman" w:cs="Times New Roman"/>
          <w:sz w:val="28"/>
          <w:szCs w:val="28"/>
        </w:rPr>
        <w:t>до</w:t>
      </w:r>
      <w:r w:rsidR="00E92059" w:rsidRPr="00A56D69">
        <w:rPr>
          <w:rFonts w:ascii="Times New Roman" w:hAnsi="Times New Roman" w:cs="Times New Roman"/>
          <w:sz w:val="28"/>
          <w:szCs w:val="28"/>
        </w:rPr>
        <w:t> </w:t>
      </w:r>
      <w:r w:rsidRPr="00A56D69">
        <w:rPr>
          <w:rFonts w:ascii="Times New Roman" w:hAnsi="Times New Roman" w:cs="Times New Roman"/>
          <w:sz w:val="28"/>
          <w:szCs w:val="28"/>
        </w:rPr>
        <w:t>30 человек;</w:t>
      </w:r>
    </w:p>
    <w:p w14:paraId="7738A22F"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5) ожидаемые результаты освоения образовательной программы (каждой части/модуля образовательной программы) соответствуют обозначенным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программой целям и задачам ее реализации;</w:t>
      </w:r>
    </w:p>
    <w:p w14:paraId="52B2D730"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6) содержание и условия реализации образовательной программы соответствуют возрастным и индивидуальным особенностям обучающихся по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w:t>
      </w:r>
    </w:p>
    <w:p w14:paraId="31F63EDB"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7) в рамках реализации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 xml:space="preserve">программы предусматривается материально-техническое обеспечение, достаточное для соблюдения условий реализации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и достижения заявленных результатов освоения образовательной программы;</w:t>
      </w:r>
    </w:p>
    <w:p w14:paraId="4ED6190C"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8) реализация </w:t>
      </w:r>
      <w:r w:rsidR="00E92059"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14:paraId="068BB1C3"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9) 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14:paraId="382F357F"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10) нормативная стоимость образовательной программы за период ее реализации составляет не более </w:t>
      </w:r>
      <w:r w:rsidR="00F12511" w:rsidRPr="00A56D69">
        <w:rPr>
          <w:rFonts w:ascii="Times New Roman" w:hAnsi="Times New Roman" w:cs="Times New Roman"/>
          <w:sz w:val="28"/>
          <w:szCs w:val="28"/>
        </w:rPr>
        <w:t>100</w:t>
      </w:r>
      <w:r w:rsidRPr="00A56D69">
        <w:rPr>
          <w:rFonts w:ascii="Times New Roman" w:hAnsi="Times New Roman" w:cs="Times New Roman"/>
          <w:sz w:val="28"/>
          <w:szCs w:val="28"/>
        </w:rPr>
        <w:t xml:space="preserve"> процентов от приходящегося на аналогичный период норматива обеспечения сертификата, включенного в реестр </w:t>
      </w:r>
      <w:r w:rsidR="00135B4E" w:rsidRPr="00A56D69">
        <w:rPr>
          <w:rFonts w:ascii="Times New Roman" w:hAnsi="Times New Roman" w:cs="Times New Roman"/>
          <w:sz w:val="28"/>
          <w:szCs w:val="28"/>
        </w:rPr>
        <w:t>городского округа, муниципального района</w:t>
      </w:r>
      <w:r w:rsidRPr="00A56D69">
        <w:rPr>
          <w:rFonts w:ascii="Times New Roman" w:hAnsi="Times New Roman" w:cs="Times New Roman"/>
          <w:sz w:val="28"/>
          <w:szCs w:val="28"/>
        </w:rPr>
        <w:t>, на территории которого реализуется образовательная программа;</w:t>
      </w:r>
    </w:p>
    <w:p w14:paraId="062410B2" w14:textId="77777777" w:rsidR="00E92059" w:rsidRPr="00A56D69" w:rsidRDefault="00DE7B31"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11) сведения, указанные в уведомлении, подаваемом в соответствии с пунктом </w:t>
      </w:r>
      <w:r w:rsidR="000C06ED" w:rsidRPr="00A56D69">
        <w:rPr>
          <w:rFonts w:ascii="Times New Roman" w:hAnsi="Times New Roman" w:cs="Times New Roman"/>
          <w:sz w:val="28"/>
          <w:szCs w:val="28"/>
        </w:rPr>
        <w:t xml:space="preserve">6.3 настоящего раздела, </w:t>
      </w:r>
      <w:r w:rsidRPr="00A56D69">
        <w:rPr>
          <w:rFonts w:ascii="Times New Roman" w:hAnsi="Times New Roman" w:cs="Times New Roman"/>
          <w:sz w:val="28"/>
          <w:szCs w:val="28"/>
        </w:rPr>
        <w:t>не противоречат приложенной к уведомлению образовательной программе.</w:t>
      </w:r>
    </w:p>
    <w:p w14:paraId="30A1420D" w14:textId="77777777"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.7. В случае установления невыполнения одного или более условий, определенных пунктом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.6 настоящ</w:t>
      </w:r>
      <w:r w:rsidRPr="00A56D69">
        <w:rPr>
          <w:rFonts w:ascii="Times New Roman" w:hAnsi="Times New Roman" w:cs="Times New Roman"/>
          <w:sz w:val="28"/>
          <w:szCs w:val="28"/>
        </w:rPr>
        <w:t>егораздела</w:t>
      </w:r>
      <w:r w:rsidR="00DE7B31" w:rsidRPr="00A56D69">
        <w:rPr>
          <w:rFonts w:ascii="Times New Roman" w:hAnsi="Times New Roman" w:cs="Times New Roman"/>
          <w:sz w:val="28"/>
          <w:szCs w:val="28"/>
        </w:rPr>
        <w:t>, поставщику образовательных услуг, направившему образовательную программу на добровольн</w:t>
      </w:r>
      <w:r w:rsidR="00FC7540" w:rsidRPr="00A56D69">
        <w:rPr>
          <w:rFonts w:ascii="Times New Roman" w:hAnsi="Times New Roman" w:cs="Times New Roman"/>
          <w:sz w:val="28"/>
          <w:szCs w:val="28"/>
        </w:rPr>
        <w:t>ую</w:t>
      </w:r>
      <w:r w:rsidR="00DE7B31" w:rsidRPr="00A56D69">
        <w:rPr>
          <w:rFonts w:ascii="Times New Roman" w:hAnsi="Times New Roman" w:cs="Times New Roman"/>
          <w:sz w:val="28"/>
          <w:szCs w:val="28"/>
        </w:rPr>
        <w:t xml:space="preserve"> сертификаци</w:t>
      </w:r>
      <w:r w:rsidR="00FC7540" w:rsidRPr="00A56D69">
        <w:rPr>
          <w:rFonts w:ascii="Times New Roman" w:hAnsi="Times New Roman" w:cs="Times New Roman"/>
          <w:sz w:val="28"/>
          <w:szCs w:val="28"/>
        </w:rPr>
        <w:t>ю</w:t>
      </w:r>
      <w:r w:rsidR="00DE7B31" w:rsidRPr="00A56D69">
        <w:rPr>
          <w:rFonts w:ascii="Times New Roman" w:hAnsi="Times New Roman" w:cs="Times New Roman"/>
          <w:sz w:val="28"/>
          <w:szCs w:val="28"/>
        </w:rPr>
        <w:t>, направляется уведомление об отказе во внесении образов</w:t>
      </w:r>
      <w:r w:rsidRPr="00A56D69">
        <w:rPr>
          <w:rFonts w:ascii="Times New Roman" w:hAnsi="Times New Roman" w:cs="Times New Roman"/>
          <w:sz w:val="28"/>
          <w:szCs w:val="28"/>
        </w:rPr>
        <w:t>а</w:t>
      </w:r>
      <w:r w:rsidR="00DE7B31" w:rsidRPr="00A56D69">
        <w:rPr>
          <w:rFonts w:ascii="Times New Roman" w:hAnsi="Times New Roman" w:cs="Times New Roman"/>
          <w:sz w:val="28"/>
          <w:szCs w:val="28"/>
        </w:rPr>
        <w:t xml:space="preserve">тельной программы в реестр сертифицированных программ. </w:t>
      </w:r>
    </w:p>
    <w:p w14:paraId="356FA7D8" w14:textId="77777777"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.8. Поставщик образовательных услуг имеет право подавать образовательные программы на добровольн</w:t>
      </w:r>
      <w:r w:rsidR="00FC7540" w:rsidRPr="00A56D69">
        <w:rPr>
          <w:rFonts w:ascii="Times New Roman" w:hAnsi="Times New Roman" w:cs="Times New Roman"/>
          <w:sz w:val="28"/>
          <w:szCs w:val="28"/>
        </w:rPr>
        <w:t>ую</w:t>
      </w:r>
      <w:r w:rsidR="00DE7B31" w:rsidRPr="00A56D69">
        <w:rPr>
          <w:rFonts w:ascii="Times New Roman" w:hAnsi="Times New Roman" w:cs="Times New Roman"/>
          <w:sz w:val="28"/>
          <w:szCs w:val="28"/>
        </w:rPr>
        <w:t xml:space="preserve"> сертификаци</w:t>
      </w:r>
      <w:r w:rsidR="00FC7540" w:rsidRPr="00A56D69">
        <w:rPr>
          <w:rFonts w:ascii="Times New Roman" w:hAnsi="Times New Roman" w:cs="Times New Roman"/>
          <w:sz w:val="28"/>
          <w:szCs w:val="28"/>
        </w:rPr>
        <w:t>ю</w:t>
      </w:r>
      <w:r w:rsidR="00DE7B31" w:rsidRPr="00A56D69">
        <w:rPr>
          <w:rFonts w:ascii="Times New Roman" w:hAnsi="Times New Roman" w:cs="Times New Roman"/>
          <w:sz w:val="28"/>
          <w:szCs w:val="28"/>
        </w:rPr>
        <w:t xml:space="preserve"> неограниченное число раз.</w:t>
      </w:r>
    </w:p>
    <w:p w14:paraId="1786C903" w14:textId="77777777"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.9. 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w:t>
      </w:r>
      <w:r w:rsidR="00DE7B31" w:rsidRPr="00A56D69">
        <w:rPr>
          <w:rFonts w:ascii="Times New Roman" w:hAnsi="Times New Roman" w:cs="Times New Roman"/>
          <w:sz w:val="28"/>
          <w:szCs w:val="28"/>
        </w:rPr>
        <w:lastRenderedPageBreak/>
        <w:t>сертифицированных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14:paraId="28DA2CC4" w14:textId="77777777"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.10. Поставщик образовательных услуг извещается о создании записи в реестре сертифицированных программ, нормативной стоимости образовательной услуги (нормативных стоимостях образовательных услуг), не позднее двух рабочих дней после создания указанной записи.</w:t>
      </w:r>
    </w:p>
    <w:p w14:paraId="54F42947" w14:textId="77777777"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.11. Поставщик образовательных услуг, не позднее 10 рабочих дней после получения извещения о создании записи в реестре сертифицированных программ, направляет уведомление </w:t>
      </w:r>
      <w:r w:rsidR="002F5614" w:rsidRPr="00A56D69">
        <w:rPr>
          <w:rFonts w:ascii="Times New Roman" w:hAnsi="Times New Roman" w:cs="Times New Roman"/>
          <w:sz w:val="28"/>
          <w:szCs w:val="28"/>
        </w:rPr>
        <w:t xml:space="preserve">об установлении цены образовательной услуги </w:t>
      </w:r>
      <w:r w:rsidR="00DE7B31" w:rsidRPr="00A56D69">
        <w:rPr>
          <w:rFonts w:ascii="Times New Roman" w:hAnsi="Times New Roman" w:cs="Times New Roman"/>
          <w:sz w:val="28"/>
          <w:szCs w:val="28"/>
        </w:rPr>
        <w:t>оператору персонифицированного финансирования. Цена образовательной услуги устанавливается поставщиком образовательных услуг для каждой отдельной части</w:t>
      </w:r>
      <w:r w:rsidR="002F5614" w:rsidRPr="00A56D69">
        <w:rPr>
          <w:rFonts w:ascii="Times New Roman" w:hAnsi="Times New Roman" w:cs="Times New Roman"/>
          <w:sz w:val="28"/>
          <w:szCs w:val="28"/>
        </w:rPr>
        <w:t xml:space="preserve">/модуля </w:t>
      </w:r>
      <w:r w:rsidR="00DE7B31" w:rsidRPr="00A56D69">
        <w:rPr>
          <w:rFonts w:ascii="Times New Roman" w:hAnsi="Times New Roman" w:cs="Times New Roman"/>
          <w:sz w:val="28"/>
          <w:szCs w:val="28"/>
        </w:rPr>
        <w:t>образовательной программы.</w:t>
      </w:r>
    </w:p>
    <w:p w14:paraId="35E06CF9" w14:textId="77777777" w:rsidR="00E92059"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.12. Цена образовательной услуги устанавливается поставщиком образовательной услуги в размере не более чем 150 процентов от нормативной стоимости образовательной услуги.</w:t>
      </w:r>
    </w:p>
    <w:p w14:paraId="7DC160AC" w14:textId="77777777" w:rsidR="00DE7B31" w:rsidRPr="00A56D69" w:rsidRDefault="00E92059" w:rsidP="00DE7B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DE7B31" w:rsidRPr="00A56D69">
        <w:rPr>
          <w:rFonts w:ascii="Times New Roman" w:hAnsi="Times New Roman" w:cs="Times New Roman"/>
          <w:sz w:val="28"/>
          <w:szCs w:val="28"/>
        </w:rPr>
        <w:t>.13.</w:t>
      </w:r>
      <w:r w:rsidRPr="00A56D69">
        <w:rPr>
          <w:rFonts w:ascii="Times New Roman" w:hAnsi="Times New Roman" w:cs="Times New Roman"/>
          <w:sz w:val="28"/>
          <w:szCs w:val="28"/>
        </w:rPr>
        <w:t> </w:t>
      </w:r>
      <w:r w:rsidR="00DE7B31" w:rsidRPr="00A56D69">
        <w:rPr>
          <w:rFonts w:ascii="Times New Roman" w:hAnsi="Times New Roman" w:cs="Times New Roman"/>
          <w:sz w:val="28"/>
          <w:szCs w:val="28"/>
        </w:rPr>
        <w:t>Формы и порядок направления у</w:t>
      </w:r>
      <w:r w:rsidR="00A56D69" w:rsidRPr="00A56D69">
        <w:rPr>
          <w:rFonts w:ascii="Times New Roman" w:hAnsi="Times New Roman" w:cs="Times New Roman"/>
          <w:sz w:val="28"/>
          <w:szCs w:val="28"/>
        </w:rPr>
        <w:t>ведомлений, указанных в пунктах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.3,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 xml:space="preserve">.7, </w:t>
      </w:r>
      <w:r w:rsidRPr="00A56D69">
        <w:rPr>
          <w:rFonts w:ascii="Times New Roman" w:hAnsi="Times New Roman" w:cs="Times New Roman"/>
          <w:sz w:val="28"/>
          <w:szCs w:val="28"/>
        </w:rPr>
        <w:t>6</w:t>
      </w:r>
      <w:r w:rsidR="00DE7B31" w:rsidRPr="00A56D69">
        <w:rPr>
          <w:rFonts w:ascii="Times New Roman" w:hAnsi="Times New Roman" w:cs="Times New Roman"/>
          <w:sz w:val="28"/>
          <w:szCs w:val="28"/>
        </w:rPr>
        <w:t>.11 настоящ</w:t>
      </w:r>
      <w:r w:rsidRPr="00A56D69">
        <w:rPr>
          <w:rFonts w:ascii="Times New Roman" w:hAnsi="Times New Roman" w:cs="Times New Roman"/>
          <w:sz w:val="28"/>
          <w:szCs w:val="28"/>
        </w:rPr>
        <w:t>егораздела</w:t>
      </w:r>
      <w:r w:rsidR="00DE7B31" w:rsidRPr="00A56D69">
        <w:rPr>
          <w:rFonts w:ascii="Times New Roman" w:hAnsi="Times New Roman" w:cs="Times New Roman"/>
          <w:sz w:val="28"/>
          <w:szCs w:val="28"/>
        </w:rPr>
        <w:t>, устанавлива</w:t>
      </w:r>
      <w:r w:rsidRPr="00A56D69">
        <w:rPr>
          <w:rFonts w:ascii="Times New Roman" w:hAnsi="Times New Roman" w:cs="Times New Roman"/>
          <w:sz w:val="28"/>
          <w:szCs w:val="28"/>
        </w:rPr>
        <w:t>ю</w:t>
      </w:r>
      <w:r w:rsidR="00DE7B31" w:rsidRPr="00A56D69">
        <w:rPr>
          <w:rFonts w:ascii="Times New Roman" w:hAnsi="Times New Roman" w:cs="Times New Roman"/>
          <w:sz w:val="28"/>
          <w:szCs w:val="28"/>
        </w:rPr>
        <w:t>тся оператором персонифицированного финансирования.</w:t>
      </w:r>
    </w:p>
    <w:p w14:paraId="7EA6ACFA" w14:textId="77777777" w:rsidR="00276F7F" w:rsidRPr="00A56D69" w:rsidRDefault="00276F7F" w:rsidP="00276F7F">
      <w:pPr>
        <w:pStyle w:val="10"/>
        <w:keepNext w:val="0"/>
        <w:widowControl w:val="0"/>
        <w:spacing w:before="240" w:after="120" w:line="240" w:lineRule="exact"/>
        <w:ind w:left="0" w:right="0" w:firstLine="709"/>
        <w:jc w:val="both"/>
        <w:rPr>
          <w:i w:val="0"/>
          <w:sz w:val="28"/>
          <w:szCs w:val="28"/>
        </w:rPr>
      </w:pPr>
      <w:r w:rsidRPr="00A56D69">
        <w:rPr>
          <w:i w:val="0"/>
          <w:sz w:val="28"/>
          <w:szCs w:val="28"/>
        </w:rPr>
        <w:t xml:space="preserve">7. Порядок ведения реестра сертифицированных программ </w:t>
      </w:r>
    </w:p>
    <w:p w14:paraId="5B46F4D2"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7.1. </w:t>
      </w:r>
      <w:r w:rsidRPr="00A56D69">
        <w:rPr>
          <w:rFonts w:ascii="Times New Roman" w:hAnsi="Times New Roman" w:cs="Times New Roman"/>
          <w:sz w:val="28"/>
          <w:szCs w:val="28"/>
        </w:rPr>
        <w:t>Ведение реестра сертифицированных программ осуществляется оператором персонифицированного финансирования.</w:t>
      </w:r>
    </w:p>
    <w:p w14:paraId="4C2AFBD2"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7.2. Реестр сертифицированных программ содержит следующие сведения:</w:t>
      </w:r>
    </w:p>
    <w:p w14:paraId="280B97D5"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 идентификатор образовательной программы;</w:t>
      </w:r>
    </w:p>
    <w:p w14:paraId="5FCC9979"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 идентификатор поставщика образовательных услуг, реализующий образовательную программу;</w:t>
      </w:r>
    </w:p>
    <w:p w14:paraId="4728A1A8"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3) возможность зачисления на обучение по образовательной программе;</w:t>
      </w:r>
    </w:p>
    <w:p w14:paraId="7CCE76AE"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4) наименование образовательной программы (и наименования каждой образовательной услуги, реализуемой в ее рамках, в случае выделения отдельных частей/модулей образовательной программы);</w:t>
      </w:r>
    </w:p>
    <w:p w14:paraId="17ABEA73"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5) направленность образовательной программы;</w:t>
      </w:r>
    </w:p>
    <w:p w14:paraId="394DED5C"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6) вид деятельности образовательной программы;</w:t>
      </w:r>
    </w:p>
    <w:p w14:paraId="7D97A302"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 место реализации образовательной программы (с указанием городско</w:t>
      </w:r>
      <w:r w:rsidR="002F5614" w:rsidRPr="00A56D69">
        <w:rPr>
          <w:rFonts w:ascii="Times New Roman" w:hAnsi="Times New Roman" w:cs="Times New Roman"/>
          <w:sz w:val="28"/>
          <w:szCs w:val="28"/>
        </w:rPr>
        <w:t>го</w:t>
      </w:r>
      <w:r w:rsidRPr="00A56D69">
        <w:rPr>
          <w:rFonts w:ascii="Times New Roman" w:hAnsi="Times New Roman" w:cs="Times New Roman"/>
          <w:sz w:val="28"/>
          <w:szCs w:val="28"/>
        </w:rPr>
        <w:t xml:space="preserve"> округ</w:t>
      </w:r>
      <w:r w:rsidR="002F5614" w:rsidRPr="00A56D69">
        <w:rPr>
          <w:rFonts w:ascii="Times New Roman" w:hAnsi="Times New Roman" w:cs="Times New Roman"/>
          <w:sz w:val="28"/>
          <w:szCs w:val="28"/>
        </w:rPr>
        <w:t>а</w:t>
      </w:r>
      <w:r w:rsidRPr="00A56D69">
        <w:rPr>
          <w:rFonts w:ascii="Times New Roman" w:hAnsi="Times New Roman" w:cs="Times New Roman"/>
          <w:sz w:val="28"/>
          <w:szCs w:val="28"/>
        </w:rPr>
        <w:t>, муниципальн</w:t>
      </w:r>
      <w:r w:rsidR="002F5614" w:rsidRPr="00A56D69">
        <w:rPr>
          <w:rFonts w:ascii="Times New Roman" w:hAnsi="Times New Roman" w:cs="Times New Roman"/>
          <w:sz w:val="28"/>
          <w:szCs w:val="28"/>
        </w:rPr>
        <w:t>ого</w:t>
      </w:r>
      <w:r w:rsidRPr="00A56D69">
        <w:rPr>
          <w:rFonts w:ascii="Times New Roman" w:hAnsi="Times New Roman" w:cs="Times New Roman"/>
          <w:sz w:val="28"/>
          <w:szCs w:val="28"/>
        </w:rPr>
        <w:t xml:space="preserve"> район</w:t>
      </w:r>
      <w:r w:rsidR="002F5614" w:rsidRPr="00A56D69">
        <w:rPr>
          <w:rFonts w:ascii="Times New Roman" w:hAnsi="Times New Roman" w:cs="Times New Roman"/>
          <w:sz w:val="28"/>
          <w:szCs w:val="28"/>
        </w:rPr>
        <w:t xml:space="preserve">а, </w:t>
      </w:r>
      <w:r w:rsidRPr="00A56D69">
        <w:rPr>
          <w:rFonts w:ascii="Times New Roman" w:hAnsi="Times New Roman" w:cs="Times New Roman"/>
          <w:sz w:val="28"/>
          <w:szCs w:val="28"/>
        </w:rPr>
        <w:t>тип</w:t>
      </w:r>
      <w:r w:rsidR="002F5614" w:rsidRPr="00A56D69">
        <w:rPr>
          <w:rFonts w:ascii="Times New Roman" w:hAnsi="Times New Roman" w:cs="Times New Roman"/>
          <w:sz w:val="28"/>
          <w:szCs w:val="28"/>
        </w:rPr>
        <w:t>а</w:t>
      </w:r>
      <w:r w:rsidRPr="00A56D69">
        <w:rPr>
          <w:rFonts w:ascii="Times New Roman" w:hAnsi="Times New Roman" w:cs="Times New Roman"/>
          <w:sz w:val="28"/>
          <w:szCs w:val="28"/>
        </w:rPr>
        <w:t xml:space="preserve"> местности </w:t>
      </w:r>
      <w:r w:rsidR="002F5614" w:rsidRPr="00A56D69">
        <w:rPr>
          <w:rFonts w:ascii="Times New Roman" w:hAnsi="Times New Roman" w:cs="Times New Roman"/>
          <w:sz w:val="28"/>
          <w:szCs w:val="28"/>
        </w:rPr>
        <w:t xml:space="preserve">при </w:t>
      </w:r>
      <w:r w:rsidRPr="00A56D69">
        <w:rPr>
          <w:rFonts w:ascii="Times New Roman" w:hAnsi="Times New Roman" w:cs="Times New Roman"/>
          <w:sz w:val="28"/>
          <w:szCs w:val="28"/>
        </w:rPr>
        <w:t>реализации образовательной программы);</w:t>
      </w:r>
    </w:p>
    <w:p w14:paraId="3D557398"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8) цели и задачи образовательной программы, а также ожидаемые результаты реализации образовательной программы (для каждой отдельной части/модуля образовательной программы);</w:t>
      </w:r>
    </w:p>
    <w:p w14:paraId="12406F67"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9) форм</w:t>
      </w:r>
      <w:r w:rsidR="002F5614" w:rsidRPr="00A56D69">
        <w:rPr>
          <w:rFonts w:ascii="Times New Roman" w:hAnsi="Times New Roman" w:cs="Times New Roman"/>
          <w:sz w:val="28"/>
          <w:szCs w:val="28"/>
        </w:rPr>
        <w:t>а</w:t>
      </w:r>
      <w:r w:rsidRPr="00A56D69">
        <w:rPr>
          <w:rFonts w:ascii="Times New Roman" w:hAnsi="Times New Roman" w:cs="Times New Roman"/>
          <w:sz w:val="28"/>
          <w:szCs w:val="28"/>
        </w:rPr>
        <w:t xml:space="preserve"> обучения по образовательной программе и используемые образовательные технологии;</w:t>
      </w:r>
    </w:p>
    <w:p w14:paraId="4CFE8C72"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10) аннотаци</w:t>
      </w:r>
      <w:r w:rsidR="002F5614"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образовательной программы;</w:t>
      </w:r>
    </w:p>
    <w:p w14:paraId="5C5EDCEF"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11) возрастн</w:t>
      </w:r>
      <w:r w:rsidR="002F5614"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категори</w:t>
      </w:r>
      <w:r w:rsidR="002F5614" w:rsidRPr="00A56D69">
        <w:rPr>
          <w:rFonts w:ascii="Times New Roman" w:hAnsi="Times New Roman" w:cs="Times New Roman"/>
          <w:sz w:val="28"/>
          <w:szCs w:val="28"/>
        </w:rPr>
        <w:t>я</w:t>
      </w:r>
      <w:r w:rsidRPr="00A56D69">
        <w:rPr>
          <w:rFonts w:ascii="Times New Roman" w:hAnsi="Times New Roman" w:cs="Times New Roman"/>
          <w:sz w:val="28"/>
          <w:szCs w:val="28"/>
        </w:rPr>
        <w:t xml:space="preserve"> обучающихся;</w:t>
      </w:r>
    </w:p>
    <w:p w14:paraId="3E4EAFC4"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12) категори</w:t>
      </w:r>
      <w:r w:rsidR="002F5614" w:rsidRPr="00A56D69">
        <w:rPr>
          <w:rFonts w:ascii="Times New Roman" w:hAnsi="Times New Roman" w:cs="Times New Roman"/>
          <w:sz w:val="28"/>
          <w:szCs w:val="28"/>
        </w:rPr>
        <w:t xml:space="preserve">я </w:t>
      </w:r>
      <w:r w:rsidRPr="00A56D69">
        <w:rPr>
          <w:rFonts w:ascii="Times New Roman" w:hAnsi="Times New Roman" w:cs="Times New Roman"/>
          <w:sz w:val="28"/>
          <w:szCs w:val="28"/>
        </w:rPr>
        <w:t>(</w:t>
      </w:r>
      <w:r w:rsidR="002F5614" w:rsidRPr="00A56D69">
        <w:rPr>
          <w:rFonts w:ascii="Times New Roman" w:hAnsi="Times New Roman" w:cs="Times New Roman"/>
          <w:sz w:val="28"/>
          <w:szCs w:val="28"/>
        </w:rPr>
        <w:t>категории</w:t>
      </w:r>
      <w:r w:rsidRPr="00A56D69">
        <w:rPr>
          <w:rFonts w:ascii="Times New Roman" w:hAnsi="Times New Roman" w:cs="Times New Roman"/>
          <w:sz w:val="28"/>
          <w:szCs w:val="28"/>
        </w:rPr>
        <w:t>) состояние здоровья обучающихся (включая указание на наличие ограниченных возможностей здоровья у обучающихся);</w:t>
      </w:r>
    </w:p>
    <w:p w14:paraId="6BB9BE1A"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13) период реализации образовательной программы в месяцах (продолжительность всей образовательной программы и каждой отдельной части/модуля образовательной программы);</w:t>
      </w:r>
    </w:p>
    <w:p w14:paraId="4FBEEBB9"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14) продолжительность образовательной программы в часах, в том числе в рамках групповой работы с </w:t>
      </w:r>
      <w:r w:rsidR="006C52B0" w:rsidRPr="00A56D69">
        <w:rPr>
          <w:rFonts w:ascii="Times New Roman" w:hAnsi="Times New Roman" w:cs="Times New Roman"/>
          <w:sz w:val="28"/>
          <w:szCs w:val="28"/>
        </w:rPr>
        <w:t>обучающимися</w:t>
      </w:r>
      <w:r w:rsidRPr="00A56D69">
        <w:rPr>
          <w:rFonts w:ascii="Times New Roman" w:hAnsi="Times New Roman" w:cs="Times New Roman"/>
          <w:sz w:val="28"/>
          <w:szCs w:val="28"/>
        </w:rPr>
        <w:t xml:space="preserve">, индивидуальной работы с </w:t>
      </w:r>
      <w:r w:rsidR="006C52B0" w:rsidRPr="00A56D69">
        <w:rPr>
          <w:rFonts w:ascii="Times New Roman" w:hAnsi="Times New Roman" w:cs="Times New Roman"/>
          <w:sz w:val="28"/>
          <w:szCs w:val="28"/>
        </w:rPr>
        <w:t>обучающимися</w:t>
      </w:r>
      <w:r w:rsidRPr="00A56D69">
        <w:rPr>
          <w:rFonts w:ascii="Times New Roman" w:hAnsi="Times New Roman" w:cs="Times New Roman"/>
          <w:sz w:val="28"/>
          <w:szCs w:val="28"/>
        </w:rPr>
        <w:t>, работы со всем объединением по образовательной программе (при наличии соответствующих часов в учебном плане образовательной программы);</w:t>
      </w:r>
    </w:p>
    <w:p w14:paraId="6A65F0D8" w14:textId="77777777" w:rsidR="00276F7F"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15) сведения о квалификации педагогических работников, реализующих образовательную программу (для каждой отдельной части/модуля образовательной программы);</w:t>
      </w:r>
    </w:p>
    <w:p w14:paraId="63D58A19"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16) числ</w:t>
      </w:r>
      <w:r w:rsidR="002F5614" w:rsidRPr="00A56D69">
        <w:rPr>
          <w:rFonts w:ascii="Times New Roman" w:hAnsi="Times New Roman" w:cs="Times New Roman"/>
          <w:sz w:val="28"/>
          <w:szCs w:val="28"/>
        </w:rPr>
        <w:t>о</w:t>
      </w:r>
      <w:r w:rsidRPr="00A56D69">
        <w:rPr>
          <w:rFonts w:ascii="Times New Roman" w:hAnsi="Times New Roman" w:cs="Times New Roman"/>
          <w:sz w:val="28"/>
          <w:szCs w:val="28"/>
        </w:rPr>
        <w:t xml:space="preserve">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w:t>
      </w:r>
      <w:r w:rsidR="00E27DE6"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программе (при наличии</w:t>
      </w:r>
      <w:r w:rsidR="00E27DE6" w:rsidRPr="00A56D69">
        <w:rPr>
          <w:rFonts w:ascii="Times New Roman" w:hAnsi="Times New Roman" w:cs="Times New Roman"/>
          <w:sz w:val="28"/>
          <w:szCs w:val="28"/>
        </w:rPr>
        <w:t xml:space="preserve">, </w:t>
      </w:r>
      <w:r w:rsidRPr="00A56D69">
        <w:rPr>
          <w:rFonts w:ascii="Times New Roman" w:hAnsi="Times New Roman" w:cs="Times New Roman"/>
          <w:sz w:val="28"/>
          <w:szCs w:val="28"/>
        </w:rPr>
        <w:t xml:space="preserve">для каждой отдельной части/модуля образовательной программы); </w:t>
      </w:r>
    </w:p>
    <w:p w14:paraId="121FD60C"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17) ожидаем</w:t>
      </w:r>
      <w:r w:rsidR="002F5614"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максимальн</w:t>
      </w:r>
      <w:r w:rsidR="002F5614"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численность детей, одновременно обучающихся в рамках часов учебного плана, предусматриваемых реализацию </w:t>
      </w:r>
      <w:r w:rsidR="00E27DE6" w:rsidRPr="00A56D69">
        <w:rPr>
          <w:rFonts w:ascii="Times New Roman" w:hAnsi="Times New Roman" w:cs="Times New Roman"/>
          <w:sz w:val="28"/>
          <w:szCs w:val="28"/>
        </w:rPr>
        <w:t xml:space="preserve">образовательной </w:t>
      </w:r>
      <w:r w:rsidRPr="00A56D69">
        <w:rPr>
          <w:rFonts w:ascii="Times New Roman" w:hAnsi="Times New Roman" w:cs="Times New Roman"/>
          <w:sz w:val="28"/>
          <w:szCs w:val="28"/>
        </w:rPr>
        <w:t>программы одновременно для всего объединения;</w:t>
      </w:r>
    </w:p>
    <w:p w14:paraId="6A635297"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18) ожидаемая минимальная и максимальная численность детей, обучающихся в одной группе (для каждой отдельной части/модуля образовательной программы);</w:t>
      </w:r>
    </w:p>
    <w:p w14:paraId="7F644896"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19) 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14:paraId="4541AB9C"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20) сведения о необходимости предоставления медицинской справки при зачислении на обучение;</w:t>
      </w:r>
    </w:p>
    <w:p w14:paraId="0361691A"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21) сведения о документе, предоставляемом по результатам освоения образовательной программы;</w:t>
      </w:r>
    </w:p>
    <w:p w14:paraId="4B09AD5D"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22) нормативная стоимость образовательной услуги (для каждой отдельной части/модуля образовательной программы);</w:t>
      </w:r>
    </w:p>
    <w:p w14:paraId="4D4C94FD"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23) цена образовательной услуги (для каждой отдельной части/модуля образовательной программы);</w:t>
      </w:r>
    </w:p>
    <w:p w14:paraId="0DFC7D56"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24) 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r w:rsidR="00E27DE6"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14:paraId="2A611466"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25) численность детей, завершивших обучение по образовательной программе;</w:t>
      </w:r>
    </w:p>
    <w:p w14:paraId="695863D2"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26) рейтинг образовательной программы;</w:t>
      </w:r>
    </w:p>
    <w:p w14:paraId="7EFA5629"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27) дата включения образовательной программы в реестр сертифици</w:t>
      </w:r>
      <w:r w:rsidRPr="00A56D69">
        <w:rPr>
          <w:rFonts w:ascii="Times New Roman" w:hAnsi="Times New Roman" w:cs="Times New Roman"/>
          <w:sz w:val="28"/>
          <w:szCs w:val="28"/>
        </w:rPr>
        <w:lastRenderedPageBreak/>
        <w:t>рованных образовательных программ.</w:t>
      </w:r>
    </w:p>
    <w:p w14:paraId="64C87228" w14:textId="77777777"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.3. Идентификатор образовательной программы, указанный в подпункте 1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 раздела</w:t>
      </w:r>
      <w:r w:rsidR="00276F7F" w:rsidRPr="00A56D69">
        <w:rPr>
          <w:rFonts w:ascii="Times New Roman" w:hAnsi="Times New Roman" w:cs="Times New Roman"/>
          <w:sz w:val="28"/>
          <w:szCs w:val="28"/>
        </w:rPr>
        <w:t>, определяется с учетом порядкового номера включения образовательной программы в реестр сертифицированных программ.</w:t>
      </w:r>
    </w:p>
    <w:p w14:paraId="78D04DC2" w14:textId="77777777"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.4. Возможность зачисления на обучение по образовательной программе, </w:t>
      </w:r>
      <w:r w:rsidRPr="00A56D69">
        <w:rPr>
          <w:rFonts w:ascii="Times New Roman" w:hAnsi="Times New Roman" w:cs="Times New Roman"/>
          <w:sz w:val="28"/>
          <w:szCs w:val="28"/>
        </w:rPr>
        <w:t>предусмотренная</w:t>
      </w:r>
      <w:r w:rsidR="00276F7F" w:rsidRPr="00A56D69">
        <w:rPr>
          <w:rFonts w:ascii="Times New Roman" w:hAnsi="Times New Roman" w:cs="Times New Roman"/>
          <w:sz w:val="28"/>
          <w:szCs w:val="28"/>
        </w:rPr>
        <w:t xml:space="preserve"> в подпункте 3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 xml:space="preserve">,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w:t>
      </w:r>
    </w:p>
    <w:p w14:paraId="6A43F486" w14:textId="77777777"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.5. Сведения, указанные в подпунктах 2 – 21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w:t>
      </w:r>
      <w:r w:rsidR="00093C77" w:rsidRPr="00A56D69">
        <w:rPr>
          <w:rFonts w:ascii="Times New Roman" w:hAnsi="Times New Roman" w:cs="Times New Roman"/>
          <w:sz w:val="28"/>
          <w:szCs w:val="28"/>
        </w:rPr>
        <w:t>ом</w:t>
      </w:r>
      <w:r w:rsidRPr="00A56D69">
        <w:rPr>
          <w:rFonts w:ascii="Times New Roman" w:hAnsi="Times New Roman" w:cs="Times New Roman"/>
          <w:sz w:val="28"/>
          <w:szCs w:val="28"/>
        </w:rPr>
        <w:t>6</w:t>
      </w:r>
      <w:r w:rsidR="00276F7F" w:rsidRPr="00A56D69">
        <w:rPr>
          <w:rFonts w:ascii="Times New Roman" w:hAnsi="Times New Roman" w:cs="Times New Roman"/>
          <w:sz w:val="28"/>
          <w:szCs w:val="28"/>
        </w:rPr>
        <w:t>.3</w:t>
      </w:r>
      <w:r w:rsidR="00093C77" w:rsidRPr="00A56D69">
        <w:rPr>
          <w:rFonts w:ascii="Times New Roman" w:hAnsi="Times New Roman" w:cs="Times New Roman"/>
          <w:sz w:val="28"/>
          <w:szCs w:val="28"/>
        </w:rPr>
        <w:t xml:space="preserve"> раздела 6</w:t>
      </w:r>
      <w:r w:rsidRPr="00A56D69">
        <w:rPr>
          <w:rFonts w:ascii="Times New Roman" w:hAnsi="Times New Roman" w:cs="Times New Roman"/>
          <w:sz w:val="28"/>
          <w:szCs w:val="28"/>
        </w:rPr>
        <w:t xml:space="preserve">, </w:t>
      </w:r>
      <w:r w:rsidR="00093C77" w:rsidRPr="00A56D69">
        <w:rPr>
          <w:rFonts w:ascii="Times New Roman" w:hAnsi="Times New Roman" w:cs="Times New Roman"/>
          <w:sz w:val="28"/>
          <w:szCs w:val="28"/>
        </w:rPr>
        <w:t>пунктом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.13</w:t>
      </w:r>
      <w:r w:rsidR="00890DC3" w:rsidRPr="00A56D69">
        <w:rPr>
          <w:rFonts w:ascii="Times New Roman" w:hAnsi="Times New Roman" w:cs="Times New Roman"/>
          <w:sz w:val="28"/>
          <w:szCs w:val="28"/>
        </w:rPr>
        <w:t xml:space="preserve">настоящего </w:t>
      </w:r>
      <w:r w:rsidR="00093C77" w:rsidRPr="00A56D69">
        <w:rPr>
          <w:rFonts w:ascii="Times New Roman" w:hAnsi="Times New Roman" w:cs="Times New Roman"/>
          <w:sz w:val="28"/>
          <w:szCs w:val="28"/>
        </w:rPr>
        <w:t>раздела</w:t>
      </w:r>
      <w:r w:rsidR="00890DC3" w:rsidRPr="00A56D69">
        <w:rPr>
          <w:rFonts w:ascii="Times New Roman" w:hAnsi="Times New Roman" w:cs="Times New Roman"/>
          <w:sz w:val="28"/>
          <w:szCs w:val="28"/>
        </w:rPr>
        <w:t>.</w:t>
      </w:r>
    </w:p>
    <w:p w14:paraId="4C08ABFE" w14:textId="77777777" w:rsidR="00E27DE6" w:rsidRPr="00A56D69" w:rsidRDefault="00E27DE6"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.6. Нормативная стоимость образовательной услуги вносится/изменяется оператором персонифицированного финансирования в случаях:</w:t>
      </w:r>
    </w:p>
    <w:p w14:paraId="03BB1E05"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1) первично</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включени</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образовательной программы в систему персонифицированного финансирования</w:t>
      </w:r>
      <w:r w:rsidR="00E27DE6"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w:t>
      </w:r>
    </w:p>
    <w:p w14:paraId="3C7B6B20" w14:textId="77777777" w:rsidR="00E27DE6"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2) внесени</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изменений в сведения об образовательной программе, указанные в подпунктах 5</w:t>
      </w:r>
      <w:r w:rsidR="00E27DE6" w:rsidRPr="00A56D69">
        <w:rPr>
          <w:rFonts w:ascii="Times New Roman" w:hAnsi="Times New Roman" w:cs="Times New Roman"/>
          <w:sz w:val="28"/>
          <w:szCs w:val="28"/>
        </w:rPr>
        <w:t xml:space="preserve">, </w:t>
      </w:r>
      <w:r w:rsidRPr="00A56D69">
        <w:rPr>
          <w:rFonts w:ascii="Times New Roman" w:hAnsi="Times New Roman" w:cs="Times New Roman"/>
          <w:sz w:val="28"/>
          <w:szCs w:val="28"/>
        </w:rPr>
        <w:t xml:space="preserve">14 – 21 пункта </w:t>
      </w:r>
      <w:r w:rsidR="00E27DE6" w:rsidRPr="00A56D69">
        <w:rPr>
          <w:rFonts w:ascii="Times New Roman" w:hAnsi="Times New Roman" w:cs="Times New Roman"/>
          <w:sz w:val="28"/>
          <w:szCs w:val="28"/>
        </w:rPr>
        <w:t>7</w:t>
      </w:r>
      <w:r w:rsidRPr="00A56D69">
        <w:rPr>
          <w:rFonts w:ascii="Times New Roman" w:hAnsi="Times New Roman" w:cs="Times New Roman"/>
          <w:sz w:val="28"/>
          <w:szCs w:val="28"/>
        </w:rPr>
        <w:t>.2 настоящ</w:t>
      </w:r>
      <w:r w:rsidR="00E27DE6" w:rsidRPr="00A56D69">
        <w:rPr>
          <w:rFonts w:ascii="Times New Roman" w:hAnsi="Times New Roman" w:cs="Times New Roman"/>
          <w:sz w:val="28"/>
          <w:szCs w:val="28"/>
        </w:rPr>
        <w:t>егораздела</w:t>
      </w:r>
      <w:r w:rsidRPr="00A56D69">
        <w:rPr>
          <w:rFonts w:ascii="Times New Roman" w:hAnsi="Times New Roman" w:cs="Times New Roman"/>
          <w:sz w:val="28"/>
          <w:szCs w:val="28"/>
        </w:rPr>
        <w:t>;</w:t>
      </w:r>
    </w:p>
    <w:p w14:paraId="65C98523" w14:textId="77777777" w:rsidR="0078465E" w:rsidRPr="00A56D69" w:rsidRDefault="00276F7F"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3) изменени</w:t>
      </w:r>
      <w:r w:rsidR="00890DC3" w:rsidRPr="00A56D69">
        <w:rPr>
          <w:rFonts w:ascii="Times New Roman" w:hAnsi="Times New Roman" w:cs="Times New Roman"/>
          <w:sz w:val="28"/>
          <w:szCs w:val="28"/>
        </w:rPr>
        <w:t>е</w:t>
      </w:r>
      <w:r w:rsidRPr="00A56D69">
        <w:rPr>
          <w:rFonts w:ascii="Times New Roman" w:hAnsi="Times New Roman" w:cs="Times New Roman"/>
          <w:sz w:val="28"/>
          <w:szCs w:val="28"/>
        </w:rPr>
        <w:t xml:space="preserve"> общих параметров, </w:t>
      </w:r>
      <w:r w:rsidR="00E27DE6" w:rsidRPr="00A56D69">
        <w:rPr>
          <w:rFonts w:ascii="Times New Roman" w:hAnsi="Times New Roman" w:cs="Times New Roman"/>
          <w:sz w:val="28"/>
          <w:szCs w:val="28"/>
        </w:rPr>
        <w:t>используемых для определения нормативной стоимости образовательной услуги в соответствии с методическими рекомен</w:t>
      </w:r>
      <w:r w:rsidR="0078465E" w:rsidRPr="00A56D69">
        <w:rPr>
          <w:rFonts w:ascii="Times New Roman" w:hAnsi="Times New Roman" w:cs="Times New Roman"/>
          <w:sz w:val="28"/>
          <w:szCs w:val="28"/>
        </w:rPr>
        <w:t>дациями.</w:t>
      </w:r>
    </w:p>
    <w:p w14:paraId="7F0579BC"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.7. Нормативная стоимость образовательной услуги определяется в соответствии с пунктами </w:t>
      </w:r>
      <w:r w:rsidR="00F805EE" w:rsidRPr="00A56D69">
        <w:rPr>
          <w:rFonts w:ascii="Times New Roman" w:hAnsi="Times New Roman" w:cs="Times New Roman"/>
          <w:sz w:val="28"/>
          <w:szCs w:val="28"/>
        </w:rPr>
        <w:t>8</w:t>
      </w:r>
      <w:r w:rsidR="00276F7F" w:rsidRPr="00A56D69">
        <w:rPr>
          <w:rFonts w:ascii="Times New Roman" w:hAnsi="Times New Roman" w:cs="Times New Roman"/>
          <w:sz w:val="28"/>
          <w:szCs w:val="28"/>
        </w:rPr>
        <w:t xml:space="preserve">.1 – </w:t>
      </w:r>
      <w:r w:rsidR="00F805EE" w:rsidRPr="00A56D69">
        <w:rPr>
          <w:rFonts w:ascii="Times New Roman" w:hAnsi="Times New Roman" w:cs="Times New Roman"/>
          <w:sz w:val="28"/>
          <w:szCs w:val="28"/>
        </w:rPr>
        <w:t>8</w:t>
      </w:r>
      <w:r w:rsidR="00276F7F" w:rsidRPr="00A56D69">
        <w:rPr>
          <w:rFonts w:ascii="Times New Roman" w:hAnsi="Times New Roman" w:cs="Times New Roman"/>
          <w:sz w:val="28"/>
          <w:szCs w:val="28"/>
        </w:rPr>
        <w:t xml:space="preserve">.5 </w:t>
      </w:r>
      <w:r w:rsidR="008A1B93" w:rsidRPr="00A56D69">
        <w:rPr>
          <w:rFonts w:ascii="Times New Roman" w:hAnsi="Times New Roman" w:cs="Times New Roman"/>
          <w:sz w:val="28"/>
          <w:szCs w:val="28"/>
        </w:rPr>
        <w:t xml:space="preserve">раздела 8 </w:t>
      </w:r>
      <w:r w:rsidR="00276F7F" w:rsidRPr="00A56D69">
        <w:rPr>
          <w:rFonts w:ascii="Times New Roman" w:hAnsi="Times New Roman" w:cs="Times New Roman"/>
          <w:sz w:val="28"/>
          <w:szCs w:val="28"/>
        </w:rPr>
        <w:t>настоящ</w:t>
      </w:r>
      <w:r w:rsidR="008A1B93" w:rsidRPr="00A56D69">
        <w:rPr>
          <w:rFonts w:ascii="Times New Roman" w:hAnsi="Times New Roman" w:cs="Times New Roman"/>
          <w:sz w:val="28"/>
          <w:szCs w:val="28"/>
        </w:rPr>
        <w:t>ихметодических рекомендаций</w:t>
      </w:r>
      <w:r w:rsidR="00276F7F" w:rsidRPr="00A56D69">
        <w:rPr>
          <w:rFonts w:ascii="Times New Roman" w:hAnsi="Times New Roman" w:cs="Times New Roman"/>
          <w:sz w:val="28"/>
          <w:szCs w:val="28"/>
        </w:rPr>
        <w:t>.</w:t>
      </w:r>
    </w:p>
    <w:p w14:paraId="101C2254"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.8. Сведения, указанные в подпункте 23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w:t>
      </w:r>
      <w:r w:rsidRPr="00A56D69">
        <w:rPr>
          <w:rFonts w:ascii="Times New Roman" w:hAnsi="Times New Roman" w:cs="Times New Roman"/>
          <w:sz w:val="28"/>
          <w:szCs w:val="28"/>
        </w:rPr>
        <w:t xml:space="preserve"> настоящего раздела</w:t>
      </w:r>
      <w:r w:rsidR="00276F7F" w:rsidRPr="00A56D69">
        <w:rPr>
          <w:rFonts w:ascii="Times New Roman" w:hAnsi="Times New Roman" w:cs="Times New Roman"/>
          <w:sz w:val="28"/>
          <w:szCs w:val="28"/>
        </w:rPr>
        <w:t>, вносятся оператором</w:t>
      </w:r>
      <w:r w:rsidRPr="00A56D69">
        <w:rPr>
          <w:rFonts w:ascii="Times New Roman" w:hAnsi="Times New Roman" w:cs="Times New Roman"/>
          <w:sz w:val="28"/>
          <w:szCs w:val="28"/>
        </w:rPr>
        <w:t xml:space="preserve"> персонифицированного финансирования</w:t>
      </w:r>
      <w:r w:rsidR="00276F7F" w:rsidRPr="00A56D69">
        <w:rPr>
          <w:rFonts w:ascii="Times New Roman" w:hAnsi="Times New Roman" w:cs="Times New Roman"/>
          <w:sz w:val="28"/>
          <w:szCs w:val="28"/>
        </w:rPr>
        <w:t xml:space="preserve"> на основании уведомлений, направляемых поставщиком образовательных услуг в соответствии с пункт</w:t>
      </w:r>
      <w:r w:rsidR="00890DC3" w:rsidRPr="00A56D69">
        <w:rPr>
          <w:rFonts w:ascii="Times New Roman" w:hAnsi="Times New Roman" w:cs="Times New Roman"/>
          <w:sz w:val="28"/>
          <w:szCs w:val="28"/>
        </w:rPr>
        <w:t>ом</w:t>
      </w:r>
      <w:r w:rsidRPr="00A56D69">
        <w:rPr>
          <w:rFonts w:ascii="Times New Roman" w:hAnsi="Times New Roman" w:cs="Times New Roman"/>
          <w:sz w:val="28"/>
          <w:szCs w:val="28"/>
        </w:rPr>
        <w:t>6</w:t>
      </w:r>
      <w:r w:rsidR="00276F7F" w:rsidRPr="00A56D69">
        <w:rPr>
          <w:rFonts w:ascii="Times New Roman" w:hAnsi="Times New Roman" w:cs="Times New Roman"/>
          <w:sz w:val="28"/>
          <w:szCs w:val="28"/>
        </w:rPr>
        <w:t>.11</w:t>
      </w:r>
      <w:r w:rsidR="00890DC3" w:rsidRPr="00A56D69">
        <w:rPr>
          <w:rFonts w:ascii="Times New Roman" w:hAnsi="Times New Roman" w:cs="Times New Roman"/>
          <w:sz w:val="28"/>
          <w:szCs w:val="28"/>
        </w:rPr>
        <w:t xml:space="preserve"> раздела 6</w:t>
      </w:r>
      <w:r w:rsidRPr="00A56D69">
        <w:rPr>
          <w:rFonts w:ascii="Times New Roman" w:hAnsi="Times New Roman" w:cs="Times New Roman"/>
          <w:sz w:val="28"/>
          <w:szCs w:val="28"/>
        </w:rPr>
        <w:t xml:space="preserve">, </w:t>
      </w:r>
      <w:r w:rsidR="00890DC3" w:rsidRPr="00A56D69">
        <w:rPr>
          <w:rFonts w:ascii="Times New Roman" w:hAnsi="Times New Roman" w:cs="Times New Roman"/>
          <w:sz w:val="28"/>
          <w:szCs w:val="28"/>
        </w:rPr>
        <w:t xml:space="preserve">пунктом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.13</w:t>
      </w:r>
      <w:r w:rsidR="00890DC3" w:rsidRPr="00A56D69">
        <w:rPr>
          <w:rFonts w:ascii="Times New Roman" w:hAnsi="Times New Roman" w:cs="Times New Roman"/>
          <w:sz w:val="28"/>
          <w:szCs w:val="28"/>
        </w:rPr>
        <w:t xml:space="preserve"> настоящего раздела.</w:t>
      </w:r>
    </w:p>
    <w:p w14:paraId="225D9BE7"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.9. Сведения, указанные в подпунктах 24</w:t>
      </w:r>
      <w:r w:rsidRPr="00A56D69">
        <w:rPr>
          <w:rFonts w:ascii="Times New Roman" w:hAnsi="Times New Roman" w:cs="Times New Roman"/>
          <w:sz w:val="28"/>
          <w:szCs w:val="28"/>
        </w:rPr>
        <w:t xml:space="preserve">, </w:t>
      </w:r>
      <w:r w:rsidR="00276F7F" w:rsidRPr="00A56D69">
        <w:rPr>
          <w:rFonts w:ascii="Times New Roman" w:hAnsi="Times New Roman" w:cs="Times New Roman"/>
          <w:sz w:val="28"/>
          <w:szCs w:val="28"/>
        </w:rPr>
        <w:t xml:space="preserve">25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 вносятся оператором персонифицированного финансирования на основ</w:t>
      </w:r>
      <w:r w:rsidR="00890DC3" w:rsidRPr="00A56D69">
        <w:rPr>
          <w:rFonts w:ascii="Times New Roman" w:hAnsi="Times New Roman" w:cs="Times New Roman"/>
          <w:sz w:val="28"/>
          <w:szCs w:val="28"/>
        </w:rPr>
        <w:t>ании</w:t>
      </w:r>
      <w:r w:rsidR="00276F7F" w:rsidRPr="00A56D69">
        <w:rPr>
          <w:rFonts w:ascii="Times New Roman" w:hAnsi="Times New Roman" w:cs="Times New Roman"/>
          <w:sz w:val="28"/>
          <w:szCs w:val="28"/>
        </w:rPr>
        <w:t xml:space="preserve"> учета заключенных за соответствующий период договоров об образованиипо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14:paraId="7C32A6E9"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.10. Сведения, указанные в подпункте 26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 вносятся оператором персонифицированного финансирования, на основ</w:t>
      </w:r>
      <w:r w:rsidRPr="00A56D69">
        <w:rPr>
          <w:rFonts w:ascii="Times New Roman" w:hAnsi="Times New Roman" w:cs="Times New Roman"/>
          <w:sz w:val="28"/>
          <w:szCs w:val="28"/>
        </w:rPr>
        <w:t>ании</w:t>
      </w:r>
      <w:r w:rsidR="00276F7F" w:rsidRPr="00A56D69">
        <w:rPr>
          <w:rFonts w:ascii="Times New Roman" w:hAnsi="Times New Roman" w:cs="Times New Roman"/>
          <w:sz w:val="28"/>
          <w:szCs w:val="28"/>
        </w:rPr>
        <w:t xml:space="preserve"> определяемого в соответствии с пунктом </w:t>
      </w:r>
      <w:r w:rsidR="000C06ED" w:rsidRPr="00A56D69">
        <w:rPr>
          <w:rFonts w:ascii="Times New Roman" w:hAnsi="Times New Roman" w:cs="Times New Roman"/>
          <w:sz w:val="28"/>
          <w:szCs w:val="28"/>
        </w:rPr>
        <w:t xml:space="preserve">11.1 раздела 11 настоящих методических рекомендаций </w:t>
      </w:r>
      <w:r w:rsidR="00276F7F" w:rsidRPr="00A56D69">
        <w:rPr>
          <w:rFonts w:ascii="Times New Roman" w:hAnsi="Times New Roman" w:cs="Times New Roman"/>
          <w:sz w:val="28"/>
          <w:szCs w:val="28"/>
        </w:rPr>
        <w:t>значения рейтинга образовательной программы.</w:t>
      </w:r>
    </w:p>
    <w:p w14:paraId="3E3A291D"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.11. Сведения, указанные в подпункте 27 пункта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егораздела</w:t>
      </w:r>
      <w:r w:rsidR="00276F7F" w:rsidRPr="00A56D69">
        <w:rPr>
          <w:rFonts w:ascii="Times New Roman" w:hAnsi="Times New Roman" w:cs="Times New Roman"/>
          <w:sz w:val="28"/>
          <w:szCs w:val="28"/>
        </w:rPr>
        <w:t>, вносятся оператором персонифицированного финансирования в соответ</w:t>
      </w:r>
      <w:r w:rsidR="00276F7F" w:rsidRPr="00A56D69">
        <w:rPr>
          <w:rFonts w:ascii="Times New Roman" w:hAnsi="Times New Roman" w:cs="Times New Roman"/>
          <w:sz w:val="28"/>
          <w:szCs w:val="28"/>
        </w:rPr>
        <w:lastRenderedPageBreak/>
        <w:t>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276F7F" w:rsidRPr="00A56D69">
        <w:rPr>
          <w:rFonts w:ascii="Times New Roman" w:hAnsi="Times New Roman" w:cs="Times New Roman"/>
          <w:sz w:val="28"/>
          <w:szCs w:val="28"/>
        </w:rPr>
        <w:t>.</w:t>
      </w:r>
    </w:p>
    <w:p w14:paraId="584809BC"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.12. 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программ, и их отдельным частям/модулям,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программ.</w:t>
      </w:r>
    </w:p>
    <w:p w14:paraId="5EAA6715" w14:textId="77777777" w:rsidR="0078465E"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.13. Поставщик образовательных услуг имеет право изменить сведения об образовательной программе, указанные в подпунктах 8 – 19, 23</w:t>
      </w:r>
      <w:r w:rsidRPr="00A56D69">
        <w:rPr>
          <w:rFonts w:ascii="Times New Roman" w:hAnsi="Times New Roman" w:cs="Times New Roman"/>
          <w:sz w:val="28"/>
          <w:szCs w:val="28"/>
        </w:rPr>
        <w:t xml:space="preserve"> пункта 7</w:t>
      </w:r>
      <w:r w:rsidR="00276F7F" w:rsidRPr="00A56D69">
        <w:rPr>
          <w:rFonts w:ascii="Times New Roman" w:hAnsi="Times New Roman" w:cs="Times New Roman"/>
          <w:sz w:val="28"/>
          <w:szCs w:val="28"/>
        </w:rPr>
        <w:t>.2 настоящ</w:t>
      </w:r>
      <w:r w:rsidRPr="00A56D69">
        <w:rPr>
          <w:rFonts w:ascii="Times New Roman" w:hAnsi="Times New Roman" w:cs="Times New Roman"/>
          <w:sz w:val="28"/>
          <w:szCs w:val="28"/>
        </w:rPr>
        <w:t>егоразде</w:t>
      </w:r>
      <w:r w:rsidR="00276F7F" w:rsidRPr="00A56D69">
        <w:rPr>
          <w:rFonts w:ascii="Times New Roman" w:hAnsi="Times New Roman" w:cs="Times New Roman"/>
          <w:sz w:val="28"/>
          <w:szCs w:val="28"/>
        </w:rPr>
        <w:t>л</w:t>
      </w:r>
      <w:r w:rsidRPr="00A56D69">
        <w:rPr>
          <w:rFonts w:ascii="Times New Roman" w:hAnsi="Times New Roman" w:cs="Times New Roman"/>
          <w:sz w:val="28"/>
          <w:szCs w:val="28"/>
        </w:rPr>
        <w:t>а</w:t>
      </w:r>
      <w:r w:rsidR="00276F7F" w:rsidRPr="00A56D69">
        <w:rPr>
          <w:rFonts w:ascii="Times New Roman" w:hAnsi="Times New Roman" w:cs="Times New Roman"/>
          <w:sz w:val="28"/>
          <w:szCs w:val="28"/>
        </w:rPr>
        <w:t xml:space="preserve">, в случае если на момент изменения указанных сведений нет действующих договоров об образовании по соответствующей образовательной программе и/или при использовании уполномоченным органом информационной системы персонифицированного </w:t>
      </w:r>
      <w:r w:rsidR="00FC7540" w:rsidRPr="00A56D69">
        <w:rPr>
          <w:rFonts w:ascii="Times New Roman" w:hAnsi="Times New Roman" w:cs="Times New Roman"/>
          <w:sz w:val="28"/>
          <w:szCs w:val="28"/>
        </w:rPr>
        <w:t>дополнительного образования</w:t>
      </w:r>
      <w:r w:rsidR="00276F7F" w:rsidRPr="00A56D69">
        <w:rPr>
          <w:rFonts w:ascii="Times New Roman" w:hAnsi="Times New Roman" w:cs="Times New Roman"/>
          <w:sz w:val="28"/>
          <w:szCs w:val="28"/>
        </w:rPr>
        <w:t xml:space="preserve"> не подано ни одной электронной заявки на обучение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 </w:t>
      </w:r>
    </w:p>
    <w:p w14:paraId="4A417F26" w14:textId="77777777" w:rsidR="00D1494D" w:rsidRPr="00A56D69" w:rsidRDefault="0078465E"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 xml:space="preserve">.14.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D1494D" w:rsidRPr="00A56D69">
        <w:rPr>
          <w:rFonts w:ascii="Times New Roman" w:hAnsi="Times New Roman" w:cs="Times New Roman"/>
          <w:sz w:val="28"/>
          <w:szCs w:val="28"/>
        </w:rPr>
        <w:t>6</w:t>
      </w:r>
      <w:r w:rsidR="00276F7F" w:rsidRPr="00A56D69">
        <w:rPr>
          <w:rFonts w:ascii="Times New Roman" w:hAnsi="Times New Roman" w:cs="Times New Roman"/>
          <w:sz w:val="28"/>
          <w:szCs w:val="28"/>
        </w:rPr>
        <w:t xml:space="preserve">.6 </w:t>
      </w:r>
      <w:r w:rsidR="00D1494D" w:rsidRPr="00A56D69">
        <w:rPr>
          <w:rFonts w:ascii="Times New Roman" w:hAnsi="Times New Roman" w:cs="Times New Roman"/>
          <w:sz w:val="28"/>
          <w:szCs w:val="28"/>
        </w:rPr>
        <w:t xml:space="preserve">раздела 6 </w:t>
      </w:r>
      <w:r w:rsidR="00276F7F" w:rsidRPr="00A56D69">
        <w:rPr>
          <w:rFonts w:ascii="Times New Roman" w:hAnsi="Times New Roman" w:cs="Times New Roman"/>
          <w:sz w:val="28"/>
          <w:szCs w:val="28"/>
        </w:rPr>
        <w:t xml:space="preserve">настоящих </w:t>
      </w:r>
      <w:r w:rsidR="00D1494D" w:rsidRPr="00A56D69">
        <w:rPr>
          <w:rFonts w:ascii="Times New Roman" w:hAnsi="Times New Roman" w:cs="Times New Roman"/>
          <w:sz w:val="28"/>
          <w:szCs w:val="28"/>
        </w:rPr>
        <w:t>методических рекомендаций</w:t>
      </w:r>
      <w:r w:rsidR="00276F7F" w:rsidRPr="00A56D69">
        <w:rPr>
          <w:rFonts w:ascii="Times New Roman" w:hAnsi="Times New Roman" w:cs="Times New Roman"/>
          <w:sz w:val="28"/>
          <w:szCs w:val="28"/>
        </w:rPr>
        <w:t>.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программ оператор персонифицированного финансирования извещает поставщика образовательных услуг в течение одного рабочего дня после принятия соответствующего решения.</w:t>
      </w:r>
    </w:p>
    <w:p w14:paraId="4DB7AB92" w14:textId="77777777" w:rsidR="00276F7F" w:rsidRPr="00A56D69" w:rsidRDefault="00D1494D" w:rsidP="00276F7F">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276F7F" w:rsidRPr="00A56D69">
        <w:rPr>
          <w:rFonts w:ascii="Times New Roman" w:hAnsi="Times New Roman" w:cs="Times New Roman"/>
          <w:sz w:val="28"/>
          <w:szCs w:val="28"/>
        </w:rPr>
        <w:t>.15. Формы и порядок направления уведомлений, указанных в пунктах</w:t>
      </w:r>
      <w:r w:rsidR="00A56D69" w:rsidRPr="00A56D69">
        <w:rPr>
          <w:rFonts w:ascii="Times New Roman" w:hAnsi="Times New Roman" w:cs="Times New Roman"/>
          <w:sz w:val="28"/>
          <w:szCs w:val="28"/>
        </w:rPr>
        <w:t> </w:t>
      </w:r>
      <w:r w:rsidRPr="00A56D69">
        <w:rPr>
          <w:rFonts w:ascii="Times New Roman" w:hAnsi="Times New Roman" w:cs="Times New Roman"/>
          <w:sz w:val="28"/>
          <w:szCs w:val="28"/>
        </w:rPr>
        <w:t>7</w:t>
      </w:r>
      <w:r w:rsidR="00276F7F" w:rsidRPr="00A56D69">
        <w:rPr>
          <w:rFonts w:ascii="Times New Roman" w:hAnsi="Times New Roman" w:cs="Times New Roman"/>
          <w:sz w:val="28"/>
          <w:szCs w:val="28"/>
        </w:rPr>
        <w:t>.12</w:t>
      </w:r>
      <w:r w:rsidRPr="00A56D69">
        <w:rPr>
          <w:rFonts w:ascii="Times New Roman" w:hAnsi="Times New Roman" w:cs="Times New Roman"/>
          <w:sz w:val="28"/>
          <w:szCs w:val="28"/>
        </w:rPr>
        <w:t>, 7</w:t>
      </w:r>
      <w:r w:rsidR="00276F7F" w:rsidRPr="00A56D69">
        <w:rPr>
          <w:rFonts w:ascii="Times New Roman" w:hAnsi="Times New Roman" w:cs="Times New Roman"/>
          <w:sz w:val="28"/>
          <w:szCs w:val="28"/>
        </w:rPr>
        <w:t>.13 настоящ</w:t>
      </w:r>
      <w:r w:rsidRPr="00A56D69">
        <w:rPr>
          <w:rFonts w:ascii="Times New Roman" w:hAnsi="Times New Roman" w:cs="Times New Roman"/>
          <w:sz w:val="28"/>
          <w:szCs w:val="28"/>
        </w:rPr>
        <w:t>его</w:t>
      </w:r>
      <w:r w:rsidR="00F73BA6" w:rsidRPr="00A56D69">
        <w:rPr>
          <w:rFonts w:ascii="Times New Roman" w:hAnsi="Times New Roman" w:cs="Times New Roman"/>
          <w:sz w:val="28"/>
          <w:szCs w:val="28"/>
        </w:rPr>
        <w:t>раздела</w:t>
      </w:r>
      <w:r w:rsidR="00276F7F" w:rsidRPr="00A56D69">
        <w:rPr>
          <w:rFonts w:ascii="Times New Roman" w:hAnsi="Times New Roman" w:cs="Times New Roman"/>
          <w:sz w:val="28"/>
          <w:szCs w:val="28"/>
        </w:rPr>
        <w:t>, устанавливаются оператором персонифи</w:t>
      </w:r>
      <w:r w:rsidR="00276F7F" w:rsidRPr="00A56D69">
        <w:rPr>
          <w:rFonts w:ascii="Times New Roman" w:hAnsi="Times New Roman" w:cs="Times New Roman"/>
          <w:sz w:val="28"/>
          <w:szCs w:val="28"/>
        </w:rPr>
        <w:lastRenderedPageBreak/>
        <w:t>цированного финансирования.</w:t>
      </w:r>
    </w:p>
    <w:p w14:paraId="1A3DE6EB" w14:textId="77777777"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 xml:space="preserve">8. Порядокопределения нормативной стоимости образовательной услуги в сфере дополнительного образования </w:t>
      </w:r>
    </w:p>
    <w:p w14:paraId="53D087E8"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8.1. </w:t>
      </w:r>
      <w:bookmarkStart w:id="0" w:name="_Ref450817453"/>
      <w:r w:rsidRPr="00A56D69">
        <w:rPr>
          <w:rFonts w:ascii="Times New Roman" w:hAnsi="Times New Roman" w:cs="Times New Roman"/>
          <w:sz w:val="28"/>
          <w:szCs w:val="28"/>
        </w:rPr>
        <w:t xml:space="preserve">Нормативная стоимость образовательной услуги определяется </w:t>
      </w:r>
      <w:r w:rsidR="00D863A9" w:rsidRPr="00A56D69">
        <w:rPr>
          <w:rFonts w:ascii="Times New Roman" w:hAnsi="Times New Roman" w:cs="Times New Roman"/>
          <w:sz w:val="28"/>
          <w:szCs w:val="28"/>
        </w:rPr>
        <w:t>городским округом, муниципальным районом</w:t>
      </w:r>
      <w:r w:rsidRPr="00A56D69">
        <w:rPr>
          <w:rFonts w:ascii="Times New Roman" w:hAnsi="Times New Roman" w:cs="Times New Roman"/>
          <w:sz w:val="28"/>
          <w:szCs w:val="28"/>
        </w:rPr>
        <w:t xml:space="preserve"> для каждой части/модуля образовательной программы, включенной в реестр сертифицированных программ.</w:t>
      </w:r>
      <w:bookmarkEnd w:id="0"/>
    </w:p>
    <w:p w14:paraId="01FAB483" w14:textId="77777777"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EF3C7C" w:rsidRPr="00A56D69">
        <w:rPr>
          <w:rFonts w:ascii="Times New Roman" w:hAnsi="Times New Roman" w:cs="Times New Roman"/>
          <w:sz w:val="28"/>
          <w:szCs w:val="28"/>
        </w:rPr>
        <w:t xml:space="preserve">.2. 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w:t>
      </w:r>
      <w:r w:rsidRPr="00A56D69">
        <w:rPr>
          <w:rFonts w:ascii="Times New Roman" w:hAnsi="Times New Roman" w:cs="Times New Roman"/>
          <w:sz w:val="28"/>
          <w:szCs w:val="28"/>
        </w:rPr>
        <w:t>7</w:t>
      </w:r>
      <w:r w:rsidR="00EF3C7C" w:rsidRPr="00A56D69">
        <w:rPr>
          <w:rFonts w:ascii="Times New Roman" w:hAnsi="Times New Roman" w:cs="Times New Roman"/>
          <w:sz w:val="28"/>
          <w:szCs w:val="28"/>
        </w:rPr>
        <w:t>.2</w:t>
      </w:r>
      <w:r w:rsidRPr="00A56D69">
        <w:rPr>
          <w:rFonts w:ascii="Times New Roman" w:hAnsi="Times New Roman" w:cs="Times New Roman"/>
          <w:sz w:val="28"/>
          <w:szCs w:val="28"/>
        </w:rPr>
        <w:t xml:space="preserve"> раздела 7</w:t>
      </w:r>
      <w:r w:rsidR="00EF3C7C" w:rsidRPr="00A56D69">
        <w:rPr>
          <w:rFonts w:ascii="Times New Roman" w:hAnsi="Times New Roman" w:cs="Times New Roman"/>
          <w:sz w:val="28"/>
          <w:szCs w:val="28"/>
        </w:rPr>
        <w:t xml:space="preserve"> настоящих </w:t>
      </w:r>
      <w:r w:rsidRPr="00A56D69">
        <w:rPr>
          <w:rFonts w:ascii="Times New Roman" w:hAnsi="Times New Roman" w:cs="Times New Roman"/>
          <w:sz w:val="28"/>
          <w:szCs w:val="28"/>
        </w:rPr>
        <w:t>методических рекомендаций</w:t>
      </w:r>
      <w:r w:rsidR="00EF3C7C" w:rsidRPr="00A56D69">
        <w:rPr>
          <w:rFonts w:ascii="Times New Roman" w:hAnsi="Times New Roman" w:cs="Times New Roman"/>
          <w:sz w:val="28"/>
          <w:szCs w:val="28"/>
        </w:rPr>
        <w:t xml:space="preserve">, а также общих параметров, </w:t>
      </w:r>
      <w:r w:rsidRPr="00A56D69">
        <w:rPr>
          <w:rFonts w:ascii="Times New Roman" w:hAnsi="Times New Roman" w:cs="Times New Roman"/>
          <w:sz w:val="28"/>
          <w:szCs w:val="28"/>
        </w:rPr>
        <w:t>определенных</w:t>
      </w:r>
      <w:r w:rsidR="00EF3C7C" w:rsidRPr="00A56D69">
        <w:rPr>
          <w:rFonts w:ascii="Times New Roman" w:hAnsi="Times New Roman" w:cs="Times New Roman"/>
          <w:sz w:val="28"/>
          <w:szCs w:val="28"/>
        </w:rPr>
        <w:t xml:space="preserve"> настоящими </w:t>
      </w:r>
      <w:r w:rsidRPr="00A56D69">
        <w:rPr>
          <w:rFonts w:ascii="Times New Roman" w:hAnsi="Times New Roman" w:cs="Times New Roman"/>
          <w:sz w:val="28"/>
          <w:szCs w:val="28"/>
        </w:rPr>
        <w:t>методическими рекомендациями</w:t>
      </w:r>
      <w:r w:rsidR="00EF3C7C" w:rsidRPr="00A56D69">
        <w:rPr>
          <w:rFonts w:ascii="Times New Roman" w:hAnsi="Times New Roman" w:cs="Times New Roman"/>
          <w:sz w:val="28"/>
          <w:szCs w:val="28"/>
        </w:rPr>
        <w:t>.</w:t>
      </w:r>
    </w:p>
    <w:p w14:paraId="09EBC848" w14:textId="77777777"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EF3C7C" w:rsidRPr="00A56D69">
        <w:rPr>
          <w:rFonts w:ascii="Times New Roman" w:hAnsi="Times New Roman" w:cs="Times New Roman"/>
          <w:sz w:val="28"/>
          <w:szCs w:val="28"/>
        </w:rPr>
        <w:t xml:space="preserve">.3. Значения общих параметров, </w:t>
      </w:r>
      <w:r w:rsidRPr="00A56D69">
        <w:rPr>
          <w:rFonts w:ascii="Times New Roman" w:hAnsi="Times New Roman" w:cs="Times New Roman"/>
          <w:sz w:val="28"/>
          <w:szCs w:val="28"/>
        </w:rPr>
        <w:t>определенных</w:t>
      </w:r>
      <w:r w:rsidR="00EF3C7C" w:rsidRPr="00A56D69">
        <w:rPr>
          <w:rFonts w:ascii="Times New Roman" w:hAnsi="Times New Roman" w:cs="Times New Roman"/>
          <w:sz w:val="28"/>
          <w:szCs w:val="28"/>
        </w:rPr>
        <w:t xml:space="preserve"> настоящими </w:t>
      </w:r>
      <w:r w:rsidRPr="00A56D69">
        <w:rPr>
          <w:rFonts w:ascii="Times New Roman" w:hAnsi="Times New Roman" w:cs="Times New Roman"/>
          <w:sz w:val="28"/>
          <w:szCs w:val="28"/>
        </w:rPr>
        <w:t>методическими рекомендациями</w:t>
      </w:r>
      <w:r w:rsidR="00EF3C7C" w:rsidRPr="00A56D69">
        <w:rPr>
          <w:rFonts w:ascii="Times New Roman" w:hAnsi="Times New Roman" w:cs="Times New Roman"/>
          <w:sz w:val="28"/>
          <w:szCs w:val="28"/>
        </w:rPr>
        <w:t xml:space="preserve"> и не определенных пункт</w:t>
      </w:r>
      <w:r w:rsidRPr="00A56D69">
        <w:rPr>
          <w:rFonts w:ascii="Times New Roman" w:hAnsi="Times New Roman" w:cs="Times New Roman"/>
          <w:sz w:val="28"/>
          <w:szCs w:val="28"/>
        </w:rPr>
        <w:t>ом8</w:t>
      </w:r>
      <w:r w:rsidR="00EF3C7C" w:rsidRPr="00A56D69">
        <w:rPr>
          <w:rFonts w:ascii="Times New Roman" w:hAnsi="Times New Roman" w:cs="Times New Roman"/>
          <w:sz w:val="28"/>
          <w:szCs w:val="28"/>
        </w:rPr>
        <w:t>.5 настоящ</w:t>
      </w:r>
      <w:r w:rsidRPr="00A56D69">
        <w:rPr>
          <w:rFonts w:ascii="Times New Roman" w:hAnsi="Times New Roman" w:cs="Times New Roman"/>
          <w:sz w:val="28"/>
          <w:szCs w:val="28"/>
        </w:rPr>
        <w:t>его раздела,</w:t>
      </w:r>
      <w:r w:rsidR="00EF3C7C" w:rsidRPr="00A56D69">
        <w:rPr>
          <w:rFonts w:ascii="Times New Roman" w:hAnsi="Times New Roman" w:cs="Times New Roman"/>
          <w:sz w:val="28"/>
          <w:szCs w:val="28"/>
        </w:rPr>
        <w:t xml:space="preserve"> используемых для определения нормативной стоимости образовательной услуги, устанавливаются </w:t>
      </w:r>
      <w:r w:rsidR="005F1679" w:rsidRPr="00A56D69">
        <w:rPr>
          <w:rFonts w:ascii="Times New Roman" w:eastAsia="Arial Unicode MS" w:hAnsi="Times New Roman" w:cs="Times New Roman"/>
          <w:kern w:val="2"/>
          <w:sz w:val="28"/>
          <w:szCs w:val="28"/>
          <w:lang w:eastAsia="ar-SA"/>
        </w:rPr>
        <w:t>правовыми актами органом местного самоуправления городских округов, муниципальных районов</w:t>
      </w:r>
      <w:r w:rsidR="00EF3C7C" w:rsidRPr="00A56D69">
        <w:rPr>
          <w:rFonts w:ascii="Times New Roman" w:hAnsi="Times New Roman" w:cs="Times New Roman"/>
          <w:sz w:val="28"/>
          <w:szCs w:val="28"/>
        </w:rPr>
        <w:t>, на территории которых реализуются соответствующие образовательные программы.</w:t>
      </w:r>
      <w:bookmarkStart w:id="1" w:name="_Ref528767226"/>
    </w:p>
    <w:p w14:paraId="356F1899" w14:textId="77777777"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890DC3" w:rsidRPr="00A56D69">
        <w:rPr>
          <w:rFonts w:ascii="Times New Roman" w:hAnsi="Times New Roman" w:cs="Times New Roman"/>
          <w:sz w:val="28"/>
          <w:szCs w:val="28"/>
        </w:rPr>
        <w:t>.4. </w:t>
      </w:r>
      <w:r w:rsidR="00EF3C7C" w:rsidRPr="00A56D69">
        <w:rPr>
          <w:rFonts w:ascii="Times New Roman" w:hAnsi="Times New Roman" w:cs="Times New Roman"/>
          <w:sz w:val="28"/>
          <w:szCs w:val="28"/>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bookmarkEnd w:id="1"/>
    </w:p>
    <w:p w14:paraId="020F7706" w14:textId="77777777" w:rsidR="00D863A9"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w:t>
      </w:r>
      <w:r w:rsidR="00EF3C7C" w:rsidRPr="00A56D69">
        <w:rPr>
          <w:rFonts w:ascii="Times New Roman" w:hAnsi="Times New Roman" w:cs="Times New Roman"/>
          <w:sz w:val="28"/>
          <w:szCs w:val="28"/>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14:paraId="2655D661"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w:t>
      </w:r>
      <w:r w:rsidR="00D863A9" w:rsidRPr="00A56D69">
        <w:rPr>
          <w:rFonts w:ascii="Times New Roman" w:hAnsi="Times New Roman" w:cs="Times New Roman"/>
          <w:sz w:val="28"/>
          <w:szCs w:val="28"/>
        </w:rPr>
        <w:t> </w:t>
      </w:r>
      <w:r w:rsidRPr="00A56D69">
        <w:rPr>
          <w:rFonts w:ascii="Times New Roman" w:hAnsi="Times New Roman" w:cs="Times New Roman"/>
          <w:sz w:val="28"/>
          <w:szCs w:val="28"/>
        </w:rPr>
        <w:t>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w:t>
      </w:r>
      <w:r w:rsidR="00D863A9" w:rsidRPr="00A56D69">
        <w:rPr>
          <w:rFonts w:ascii="Times New Roman" w:hAnsi="Times New Roman" w:cs="Times New Roman"/>
          <w:sz w:val="28"/>
          <w:szCs w:val="28"/>
        </w:rPr>
        <w:t>очие</w:t>
      </w:r>
      <w:r w:rsidRPr="00A56D69">
        <w:rPr>
          <w:rFonts w:ascii="Times New Roman" w:hAnsi="Times New Roman" w:cs="Times New Roman"/>
          <w:sz w:val="28"/>
          <w:szCs w:val="28"/>
        </w:rPr>
        <w:t xml:space="preserve">); </w:t>
      </w:r>
    </w:p>
    <w:p w14:paraId="460E1FBB"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приобретение материальных запасов, потребляемых в процессе реализации образовательной программы;</w:t>
      </w:r>
    </w:p>
    <w:p w14:paraId="26E42745"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приобретение, амортизацию и восполнение средств обучения, используемых при реализации образовательной программы;</w:t>
      </w:r>
    </w:p>
    <w:p w14:paraId="19C34FD8"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приобретение коммунальных услуг</w:t>
      </w:r>
      <w:r w:rsidR="00D863A9" w:rsidRPr="00A56D69">
        <w:rPr>
          <w:rFonts w:ascii="Times New Roman" w:hAnsi="Times New Roman" w:cs="Times New Roman"/>
          <w:sz w:val="28"/>
          <w:szCs w:val="28"/>
        </w:rPr>
        <w:t>,</w:t>
      </w:r>
      <w:r w:rsidRPr="00A56D69">
        <w:rPr>
          <w:rFonts w:ascii="Times New Roman" w:hAnsi="Times New Roman" w:cs="Times New Roman"/>
          <w:sz w:val="28"/>
          <w:szCs w:val="28"/>
        </w:rPr>
        <w:t xml:space="preserve"> за исключением объемов, необходимых для обеспечения сохранения недвижимого имущества;</w:t>
      </w:r>
    </w:p>
    <w:p w14:paraId="74DAD9C6"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w:t>
      </w:r>
      <w:r w:rsidR="00D863A9" w:rsidRPr="00A56D69">
        <w:rPr>
          <w:rFonts w:ascii="Times New Roman" w:hAnsi="Times New Roman" w:cs="Times New Roman"/>
          <w:sz w:val="28"/>
          <w:szCs w:val="28"/>
        </w:rPr>
        <w:t> </w:t>
      </w:r>
      <w:r w:rsidRPr="00A56D69">
        <w:rPr>
          <w:rFonts w:ascii="Times New Roman" w:hAnsi="Times New Roman" w:cs="Times New Roman"/>
          <w:sz w:val="28"/>
          <w:szCs w:val="28"/>
        </w:rPr>
        <w:t>затраты на приобретение услуг связи;</w:t>
      </w:r>
    </w:p>
    <w:p w14:paraId="0AE165A3"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14:paraId="0404D67D" w14:textId="77777777" w:rsidR="00D863A9" w:rsidRPr="00A56D69" w:rsidRDefault="00EF3C7C" w:rsidP="00EF3C7C">
      <w:pPr>
        <w:ind w:firstLine="709"/>
        <w:jc w:val="both"/>
        <w:rPr>
          <w:rFonts w:ascii="Times New Roman" w:hAnsi="Times New Roman" w:cs="Times New Roman"/>
          <w:spacing w:val="-6"/>
          <w:sz w:val="28"/>
          <w:szCs w:val="28"/>
        </w:rPr>
      </w:pPr>
      <w:r w:rsidRPr="00A56D69">
        <w:rPr>
          <w:rFonts w:ascii="Times New Roman" w:hAnsi="Times New Roman" w:cs="Times New Roman"/>
          <w:spacing w:val="-6"/>
          <w:sz w:val="28"/>
          <w:szCs w:val="28"/>
        </w:rPr>
        <w:t>-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(административно-управленческий,административно-хозяйственный, учебно-вспомогательный и иной персонал);</w:t>
      </w:r>
    </w:p>
    <w:p w14:paraId="48A53CB2"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 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14:paraId="061656DA" w14:textId="77777777" w:rsidR="00D863A9"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затраты на обеспечение допуска педагогических работников к педагогической деятельности (в том числе затраты на пр</w:t>
      </w:r>
      <w:r w:rsidR="000C0580" w:rsidRPr="00A56D69">
        <w:rPr>
          <w:rFonts w:ascii="Times New Roman" w:hAnsi="Times New Roman" w:cs="Times New Roman"/>
          <w:sz w:val="28"/>
          <w:szCs w:val="28"/>
        </w:rPr>
        <w:t>охождение медицинских осмотров);</w:t>
      </w:r>
    </w:p>
    <w:p w14:paraId="220EA909" w14:textId="77777777" w:rsidR="000C0580" w:rsidRPr="00A56D69" w:rsidRDefault="000C0580" w:rsidP="000C0580">
      <w:pPr>
        <w:ind w:firstLine="709"/>
        <w:rPr>
          <w:rFonts w:ascii="Times New Roman" w:hAnsi="Times New Roman" w:cs="Times New Roman"/>
          <w:sz w:val="28"/>
          <w:szCs w:val="28"/>
        </w:rPr>
      </w:pPr>
      <w:r w:rsidRPr="00A56D69">
        <w:rPr>
          <w:rFonts w:ascii="Times New Roman" w:hAnsi="Times New Roman" w:cs="Times New Roman"/>
          <w:sz w:val="28"/>
          <w:szCs w:val="28"/>
        </w:rPr>
        <w:t>- прочие расходы, необходимые для оказания образовательной услуги.</w:t>
      </w:r>
    </w:p>
    <w:p w14:paraId="27778ED2" w14:textId="77777777" w:rsidR="00EF3C7C" w:rsidRPr="00A56D69" w:rsidRDefault="00D863A9"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890DC3" w:rsidRPr="00A56D69">
        <w:rPr>
          <w:rFonts w:ascii="Times New Roman" w:hAnsi="Times New Roman" w:cs="Times New Roman"/>
          <w:sz w:val="28"/>
          <w:szCs w:val="28"/>
        </w:rPr>
        <w:t>.5. </w:t>
      </w:r>
      <w:r w:rsidR="00EF3C7C" w:rsidRPr="00A56D69">
        <w:rPr>
          <w:rFonts w:ascii="Times New Roman" w:hAnsi="Times New Roman" w:cs="Times New Roman"/>
          <w:sz w:val="28"/>
          <w:szCs w:val="28"/>
        </w:rPr>
        <w:t>Расчет нормативной стоимости образовательной услуги осуществляется по формуле:</w:t>
      </w:r>
    </w:p>
    <w:p w14:paraId="30AECBE2" w14:textId="77777777" w:rsidR="00EF3C7C" w:rsidRPr="00A56D69" w:rsidRDefault="00894F2D" w:rsidP="00894F2D">
      <w:pPr>
        <w:pStyle w:val="14"/>
      </w:pPr>
      <m:oMathPara>
        <m:oMathParaPr>
          <m:jc m:val="center"/>
        </m:oMathParaPr>
        <m:oMath>
          <m:r>
            <w:rPr>
              <w:rFonts w:cstheme="majorHAnsi"/>
            </w:rPr>
            <m:t>N=</m:t>
          </m:r>
          <m:d>
            <m:dPr>
              <m:ctrlPr>
                <w:rPr>
                  <w:rFonts w:cstheme="majorHAnsi"/>
                  <w:i w:val="0"/>
                </w:rPr>
              </m:ctrlPr>
            </m:dPr>
            <m:e>
              <m:sSub>
                <m:sSubPr>
                  <m:ctrlPr>
                    <w:rPr>
                      <w:rFonts w:cstheme="majorHAnsi"/>
                      <w:i w:val="0"/>
                    </w:rPr>
                  </m:ctrlPr>
                </m:sSubPr>
                <m:e>
                  <m:r>
                    <w:rPr>
                      <w:rFonts w:cstheme="majorHAnsi"/>
                    </w:rPr>
                    <m:t>ЗП</m:t>
                  </m:r>
                </m:e>
                <m:sub>
                  <m:r>
                    <w:rPr>
                      <w:rFonts w:cstheme="majorHAnsi"/>
                    </w:rPr>
                    <m:t>ср</m:t>
                  </m:r>
                </m:sub>
              </m:sSub>
              <m:r>
                <w:rPr>
                  <w:rFonts w:cstheme="majorHAnsi"/>
                </w:rPr>
                <m:t>×</m:t>
              </m:r>
              <m:f>
                <m:fPr>
                  <m:ctrlPr>
                    <w:rPr>
                      <w:rFonts w:cstheme="majorHAnsi"/>
                      <w:i w:val="0"/>
                    </w:rPr>
                  </m:ctrlPr>
                </m:fPr>
                <m:num>
                  <m:sSub>
                    <m:sSubPr>
                      <m:ctrlPr>
                        <w:rPr>
                          <w:rFonts w:cstheme="majorHAnsi"/>
                          <w:i w:val="0"/>
                        </w:rPr>
                      </m:ctrlPr>
                    </m:sSubPr>
                    <m:e>
                      <m:r>
                        <w:rPr>
                          <w:rFonts w:cstheme="majorHAnsi"/>
                        </w:rPr>
                        <m:t>k</m:t>
                      </m:r>
                    </m:e>
                    <m:sub>
                      <m:r>
                        <w:rPr>
                          <w:rFonts w:cstheme="majorHAnsi"/>
                        </w:rPr>
                        <m:t>осн</m:t>
                      </m:r>
                    </m:sub>
                  </m:sSub>
                  <m:r>
                    <w:rPr>
                      <w:rFonts w:cstheme="majorHAnsi"/>
                    </w:rPr>
                    <m:t>×</m:t>
                  </m:r>
                  <m:d>
                    <m:dPr>
                      <m:ctrlPr>
                        <w:rPr>
                          <w:rFonts w:cstheme="majorHAnsi"/>
                          <w:i w:val="0"/>
                        </w:rPr>
                      </m:ctrlPr>
                    </m:dPr>
                    <m:e>
                      <m:f>
                        <m:fPr>
                          <m:ctrlPr>
                            <w:rPr>
                              <w:rFonts w:cstheme="majorHAnsi"/>
                              <w:i w:val="0"/>
                            </w:rPr>
                          </m:ctrlPr>
                        </m:fPr>
                        <m:num>
                          <m:sSup>
                            <m:sSupPr>
                              <m:ctrlPr>
                                <w:rPr>
                                  <w:rFonts w:cstheme="majorHAnsi"/>
                                  <w:i w:val="0"/>
                                </w:rPr>
                              </m:ctrlPr>
                            </m:sSupPr>
                            <m:e>
                              <m:r>
                                <w:rPr>
                                  <w:rFonts w:cstheme="majorHAnsi"/>
                                </w:rPr>
                                <m:t>a</m:t>
                              </m:r>
                            </m:e>
                            <m:sup>
                              <m:r>
                                <w:rPr>
                                  <w:rFonts w:cstheme="majorHAnsi"/>
                                </w:rPr>
                                <m:t>объед</m:t>
                              </m:r>
                            </m:sup>
                          </m:s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p>
                            <m:sSupPr>
                              <m:ctrlPr>
                                <w:rPr>
                                  <w:rFonts w:cstheme="majorHAnsi"/>
                                  <w:i w:val="0"/>
                                </w:rPr>
                              </m:ctrlPr>
                            </m:sSupPr>
                            <m:e>
                              <m:r>
                                <w:rPr>
                                  <w:rFonts w:cstheme="majorHAnsi"/>
                                </w:rPr>
                                <m:t>a</m:t>
                              </m:r>
                            </m:e>
                            <m:sup>
                              <m:r>
                                <w:rPr>
                                  <w:rFonts w:cstheme="majorHAnsi"/>
                                </w:rPr>
                                <m:t>гр</m:t>
                              </m:r>
                            </m:sup>
                          </m:s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p>
                        <m:sSupPr>
                          <m:ctrlPr>
                            <w:rPr>
                              <w:rFonts w:cstheme="majorHAnsi"/>
                              <w:i w:val="0"/>
                            </w:rPr>
                          </m:ctrlPr>
                        </m:sSupPr>
                        <m:e>
                          <m:r>
                            <w:rPr>
                              <w:rFonts w:cstheme="majorHAnsi"/>
                            </w:rPr>
                            <m:t>a</m:t>
                          </m:r>
                        </m:e>
                        <m:sup>
                          <m:r>
                            <w:rPr>
                              <w:rFonts w:cstheme="majorHAnsi"/>
                            </w:rPr>
                            <m:t>инд</m:t>
                          </m:r>
                        </m:sup>
                      </m:sSup>
                    </m:e>
                  </m:d>
                  <m:r>
                    <w:rPr>
                      <w:rFonts w:cstheme="majorHAnsi"/>
                    </w:rPr>
                    <m:t>+</m:t>
                  </m:r>
                  <m:f>
                    <m:fPr>
                      <m:ctrlPr>
                        <w:rPr>
                          <w:rFonts w:cstheme="majorHAnsi"/>
                          <w:i w:val="0"/>
                        </w:rPr>
                      </m:ctrlPr>
                    </m:fPr>
                    <m:num>
                      <m:sSubSup>
                        <m:sSubSupPr>
                          <m:ctrlPr>
                            <w:rPr>
                              <w:rFonts w:cstheme="majorHAnsi"/>
                              <w:i w:val="0"/>
                            </w:rPr>
                          </m:ctrlPr>
                        </m:sSubSupPr>
                        <m:e>
                          <m:r>
                            <w:rPr>
                              <w:rFonts w:cstheme="majorHAnsi"/>
                            </w:rPr>
                            <m:t>a</m:t>
                          </m:r>
                        </m:e>
                        <m:sub>
                          <m:r>
                            <w:rPr>
                              <w:rFonts w:cstheme="majorHAnsi"/>
                            </w:rPr>
                            <m:t>доп</m:t>
                          </m:r>
                        </m:sub>
                        <m:sup>
                          <m:r>
                            <w:rPr>
                              <w:rFonts w:cstheme="majorHAnsi"/>
                            </w:rPr>
                            <m:t>объед</m:t>
                          </m:r>
                        </m:sup>
                      </m:sSub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bSup>
                        <m:sSubSupPr>
                          <m:ctrlPr>
                            <w:rPr>
                              <w:rFonts w:cstheme="majorHAnsi"/>
                              <w:i w:val="0"/>
                            </w:rPr>
                          </m:ctrlPr>
                        </m:sSubSupPr>
                        <m:e>
                          <m:r>
                            <w:rPr>
                              <w:rFonts w:cstheme="majorHAnsi"/>
                            </w:rPr>
                            <m:t>a</m:t>
                          </m:r>
                        </m:e>
                        <m:sub>
                          <m:r>
                            <w:rPr>
                              <w:rFonts w:cstheme="majorHAnsi"/>
                            </w:rPr>
                            <m:t>доп</m:t>
                          </m:r>
                        </m:sub>
                        <m:sup>
                          <m:r>
                            <w:rPr>
                              <w:rFonts w:cstheme="majorHAnsi"/>
                            </w:rPr>
                            <m:t>гр</m:t>
                          </m:r>
                        </m:sup>
                      </m:sSub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bSup>
                    <m:sSubSupPr>
                      <m:ctrlPr>
                        <w:rPr>
                          <w:rFonts w:cstheme="majorHAnsi"/>
                          <w:i w:val="0"/>
                        </w:rPr>
                      </m:ctrlPr>
                    </m:sSubSupPr>
                    <m:e>
                      <m:r>
                        <w:rPr>
                          <w:rFonts w:cstheme="majorHAnsi"/>
                        </w:rPr>
                        <m:t>a</m:t>
                      </m:r>
                    </m:e>
                    <m:sub>
                      <m:r>
                        <w:rPr>
                          <w:rFonts w:cstheme="majorHAnsi"/>
                        </w:rPr>
                        <m:t>доп</m:t>
                      </m:r>
                    </m:sub>
                    <m:sup>
                      <m:r>
                        <w:rPr>
                          <w:rFonts w:cstheme="majorHAnsi"/>
                        </w:rPr>
                        <m:t>инд</m:t>
                      </m:r>
                    </m:sup>
                  </m:sSubSup>
                </m:num>
                <m:den>
                  <m:sSub>
                    <m:sSubPr>
                      <m:ctrlPr>
                        <w:rPr>
                          <w:rFonts w:cstheme="majorHAnsi"/>
                          <w:i w:val="0"/>
                        </w:rPr>
                      </m:ctrlPr>
                    </m:sSubPr>
                    <m:e>
                      <m:r>
                        <w:rPr>
                          <w:rFonts w:cstheme="majorHAnsi"/>
                        </w:rPr>
                        <m:t>k</m:t>
                      </m:r>
                    </m:e>
                    <m:sub>
                      <m:r>
                        <w:rPr>
                          <w:rFonts w:cstheme="majorHAnsi"/>
                        </w:rPr>
                        <m:t>st</m:t>
                      </m:r>
                    </m:sub>
                  </m:sSub>
                  <m:r>
                    <w:rPr>
                      <w:rFonts w:cstheme="majorHAnsi"/>
                    </w:rPr>
                    <m:t>×d×4,345</m:t>
                  </m:r>
                </m:den>
              </m:f>
              <m:r>
                <w:rPr>
                  <w:rFonts w:cstheme="majorHAnsi"/>
                </w:rPr>
                <m:t>×</m:t>
              </m:r>
              <m:sSub>
                <m:sSubPr>
                  <m:ctrlPr>
                    <w:rPr>
                      <w:rFonts w:cstheme="majorHAnsi"/>
                      <w:i w:val="0"/>
                    </w:rPr>
                  </m:ctrlPr>
                </m:sSubPr>
                <m:e>
                  <m:r>
                    <w:rPr>
                      <w:rFonts w:cstheme="majorHAnsi"/>
                    </w:rPr>
                    <m:t>U</m:t>
                  </m:r>
                </m:e>
                <m:sub>
                  <m:r>
                    <w:rPr>
                      <w:rFonts w:cstheme="majorHAnsi"/>
                    </w:rPr>
                    <m:t>пп</m:t>
                  </m:r>
                </m:sub>
              </m:sSub>
              <m:r>
                <w:rPr>
                  <w:rFonts w:cstheme="majorHAnsi"/>
                </w:rPr>
                <m:t>×</m:t>
              </m:r>
              <m:d>
                <m:dPr>
                  <m:ctrlPr>
                    <w:rPr>
                      <w:rFonts w:cstheme="majorHAnsi"/>
                      <w:i w:val="0"/>
                    </w:rPr>
                  </m:ctrlPr>
                </m:dPr>
                <m:e>
                  <m:r>
                    <w:rPr>
                      <w:rFonts w:cstheme="majorHAnsi"/>
                    </w:rPr>
                    <m:t>1+</m:t>
                  </m:r>
                  <m:sSub>
                    <m:sSubPr>
                      <m:ctrlPr>
                        <w:rPr>
                          <w:rFonts w:cstheme="majorHAnsi"/>
                          <w:i w:val="0"/>
                        </w:rPr>
                      </m:ctrlPr>
                    </m:sSubPr>
                    <m:e>
                      <m:r>
                        <w:rPr>
                          <w:rFonts w:cstheme="majorHAnsi"/>
                        </w:rPr>
                        <m:t>U</m:t>
                      </m:r>
                    </m:e>
                    <m:sub>
                      <m:r>
                        <w:rPr>
                          <w:rFonts w:cstheme="majorHAnsi"/>
                        </w:rPr>
                        <m:t>пр</m:t>
                      </m:r>
                    </m:sub>
                  </m:sSub>
                </m:e>
              </m:d>
              <m:r>
                <w:rPr>
                  <w:rFonts w:cstheme="majorHAnsi"/>
                </w:rPr>
                <m:t>×</m:t>
              </m:r>
              <m:sSub>
                <m:sSubPr>
                  <m:ctrlPr>
                    <w:rPr>
                      <w:rFonts w:cstheme="majorHAnsi"/>
                      <w:i w:val="0"/>
                    </w:rPr>
                  </m:ctrlPr>
                </m:sSubPr>
                <m:e>
                  <m:r>
                    <w:rPr>
                      <w:rFonts w:cstheme="majorHAnsi"/>
                    </w:rPr>
                    <m:t>K</m:t>
                  </m:r>
                </m:e>
                <m:sub>
                  <m:r>
                    <w:rPr>
                      <w:rFonts w:cstheme="majorHAnsi"/>
                    </w:rPr>
                    <m:t>н</m:t>
                  </m:r>
                </m:sub>
              </m:sSub>
              <m:r>
                <w:rPr>
                  <w:rFonts w:cstheme="majorHAnsi"/>
                </w:rPr>
                <m:t>×</m:t>
              </m:r>
              <m:sSub>
                <m:sSubPr>
                  <m:ctrlPr>
                    <w:rPr>
                      <w:rFonts w:cstheme="majorHAnsi"/>
                      <w:i w:val="0"/>
                    </w:rPr>
                  </m:ctrlPr>
                </m:sSubPr>
                <m:e>
                  <m:r>
                    <w:rPr>
                      <w:rFonts w:cstheme="majorHAnsi"/>
                    </w:rPr>
                    <m:t>K</m:t>
                  </m:r>
                </m:e>
                <m:sub>
                  <m:r>
                    <w:rPr>
                      <w:rFonts w:cstheme="majorHAnsi"/>
                    </w:rPr>
                    <m:t>отп</m:t>
                  </m:r>
                </m:sub>
              </m:sSub>
              <m:r>
                <w:rPr>
                  <w:rFonts w:cstheme="majorHAnsi"/>
                </w:rPr>
                <m:t>+</m:t>
              </m:r>
              <m:d>
                <m:dPr>
                  <m:ctrlPr>
                    <w:rPr>
                      <w:rFonts w:cstheme="majorHAnsi"/>
                      <w:i w:val="0"/>
                    </w:rPr>
                  </m:ctrlPr>
                </m:dPr>
                <m:e>
                  <m:f>
                    <m:fPr>
                      <m:ctrlPr>
                        <w:rPr>
                          <w:rFonts w:cstheme="majorHAnsi"/>
                          <w:i w:val="0"/>
                        </w:rPr>
                      </m:ctrlPr>
                    </m:fPr>
                    <m:num>
                      <m:sSup>
                        <m:sSupPr>
                          <m:ctrlPr>
                            <w:rPr>
                              <w:rFonts w:cstheme="majorHAnsi"/>
                              <w:i w:val="0"/>
                            </w:rPr>
                          </m:ctrlPr>
                        </m:sSupPr>
                        <m:e>
                          <m:r>
                            <w:rPr>
                              <w:rFonts w:cstheme="majorHAnsi"/>
                            </w:rPr>
                            <m:t>a</m:t>
                          </m:r>
                        </m:e>
                        <m:sup>
                          <m:r>
                            <w:rPr>
                              <w:rFonts w:cstheme="majorHAnsi"/>
                            </w:rPr>
                            <m:t>объед</m:t>
                          </m:r>
                        </m:sup>
                      </m:s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p>
                        <m:sSupPr>
                          <m:ctrlPr>
                            <w:rPr>
                              <w:rFonts w:cstheme="majorHAnsi"/>
                              <w:i w:val="0"/>
                            </w:rPr>
                          </m:ctrlPr>
                        </m:sSupPr>
                        <m:e>
                          <m:r>
                            <w:rPr>
                              <w:rFonts w:cstheme="majorHAnsi"/>
                            </w:rPr>
                            <m:t>a</m:t>
                          </m:r>
                        </m:e>
                        <m:sup>
                          <m:r>
                            <w:rPr>
                              <w:rFonts w:cstheme="majorHAnsi"/>
                            </w:rPr>
                            <m:t>гр</m:t>
                          </m:r>
                        </m:sup>
                      </m:s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p>
                    <m:sSupPr>
                      <m:ctrlPr>
                        <w:rPr>
                          <w:rFonts w:cstheme="majorHAnsi"/>
                          <w:i w:val="0"/>
                        </w:rPr>
                      </m:ctrlPr>
                    </m:sSupPr>
                    <m:e>
                      <m:r>
                        <w:rPr>
                          <w:rFonts w:cstheme="majorHAnsi"/>
                        </w:rPr>
                        <m:t>a</m:t>
                      </m:r>
                    </m:e>
                    <m:sup>
                      <m:r>
                        <w:rPr>
                          <w:rFonts w:cstheme="majorHAnsi"/>
                        </w:rPr>
                        <m:t>инд</m:t>
                      </m:r>
                    </m:sup>
                  </m:sSup>
                </m:e>
              </m:d>
              <m:r>
                <w:rPr>
                  <w:rFonts w:cstheme="majorHAnsi"/>
                </w:rPr>
                <m:t>×</m:t>
              </m:r>
              <m:f>
                <m:fPr>
                  <m:ctrlPr>
                    <w:rPr>
                      <w:rFonts w:cstheme="majorHAnsi"/>
                      <w:i w:val="0"/>
                    </w:rPr>
                  </m:ctrlPr>
                </m:fPr>
                <m:num>
                  <m:sSub>
                    <m:sSubPr>
                      <m:ctrlPr>
                        <w:rPr>
                          <w:rFonts w:cstheme="majorHAnsi"/>
                          <w:i w:val="0"/>
                        </w:rPr>
                      </m:ctrlPr>
                    </m:sSubPr>
                    <m:e>
                      <m:r>
                        <w:rPr>
                          <w:rFonts w:cstheme="majorHAnsi"/>
                        </w:rPr>
                        <m:t>S</m:t>
                      </m:r>
                    </m:e>
                    <m:sub>
                      <m:r>
                        <w:rPr>
                          <w:rFonts w:cstheme="majorHAnsi"/>
                        </w:rPr>
                        <m:t>баз</m:t>
                      </m:r>
                    </m:sub>
                  </m:sSub>
                  <m:r>
                    <w:rPr>
                      <w:rFonts w:cstheme="majorHAnsi"/>
                    </w:rPr>
                    <m:t>×</m:t>
                  </m:r>
                  <m:sSub>
                    <m:sSubPr>
                      <m:ctrlPr>
                        <w:rPr>
                          <w:rFonts w:cstheme="majorHAnsi"/>
                          <w:i w:val="0"/>
                        </w:rPr>
                      </m:ctrlPr>
                    </m:sSubPr>
                    <m:e>
                      <m:r>
                        <w:rPr>
                          <w:rFonts w:cstheme="majorHAnsi"/>
                        </w:rPr>
                        <m:t>k</m:t>
                      </m:r>
                    </m:e>
                    <m:sub>
                      <m:r>
                        <w:rPr>
                          <w:rFonts w:cstheme="majorHAnsi"/>
                        </w:rPr>
                        <m:t>s</m:t>
                      </m:r>
                    </m:sub>
                  </m:sSub>
                  <m:r>
                    <w:rPr>
                      <w:rFonts w:cstheme="majorHAnsi"/>
                    </w:rPr>
                    <m:t>+</m:t>
                  </m:r>
                  <m:sSub>
                    <m:sSubPr>
                      <m:ctrlPr>
                        <w:rPr>
                          <w:rFonts w:cstheme="majorHAnsi"/>
                          <w:i w:val="0"/>
                        </w:rPr>
                      </m:ctrlPr>
                    </m:sSubPr>
                    <m:e>
                      <m:r>
                        <w:rPr>
                          <w:rFonts w:cstheme="majorHAnsi"/>
                        </w:rPr>
                        <m:t>U</m:t>
                      </m:r>
                    </m:e>
                    <m:sub>
                      <m:r>
                        <w:rPr>
                          <w:rFonts w:cstheme="majorHAnsi"/>
                        </w:rPr>
                        <m:t>баз</m:t>
                      </m:r>
                    </m:sub>
                  </m:sSub>
                </m:num>
                <m:den>
                  <m:r>
                    <w:rPr>
                      <w:rFonts w:cstheme="majorHAnsi"/>
                    </w:rPr>
                    <m:t>b</m:t>
                  </m:r>
                </m:den>
              </m:f>
              <m:r>
                <w:rPr>
                  <w:rFonts w:cstheme="majorHAnsi"/>
                </w:rPr>
                <m:t>+</m:t>
              </m:r>
              <m:d>
                <m:dPr>
                  <m:ctrlPr>
                    <w:rPr>
                      <w:rFonts w:cstheme="majorHAnsi"/>
                      <w:i w:val="0"/>
                    </w:rPr>
                  </m:ctrlPr>
                </m:dPr>
                <m:e>
                  <m:f>
                    <m:fPr>
                      <m:ctrlPr>
                        <w:rPr>
                          <w:rFonts w:cstheme="majorHAnsi"/>
                          <w:i w:val="0"/>
                        </w:rPr>
                      </m:ctrlPr>
                    </m:fPr>
                    <m:num>
                      <m:sSup>
                        <m:sSupPr>
                          <m:ctrlPr>
                            <w:rPr>
                              <w:rFonts w:cstheme="majorHAnsi"/>
                              <w:i w:val="0"/>
                            </w:rPr>
                          </m:ctrlPr>
                        </m:sSupPr>
                        <m:e>
                          <m:r>
                            <w:rPr>
                              <w:rFonts w:cstheme="majorHAnsi"/>
                            </w:rPr>
                            <m:t>a</m:t>
                          </m:r>
                        </m:e>
                        <m:sup>
                          <m:r>
                            <w:rPr>
                              <w:rFonts w:cstheme="majorHAnsi"/>
                            </w:rPr>
                            <m:t>объед</m:t>
                          </m:r>
                        </m:sup>
                      </m:sSup>
                      <m:r>
                        <w:rPr>
                          <w:rFonts w:cstheme="majorHAnsi"/>
                        </w:rPr>
                        <m:t xml:space="preserve">+ </m:t>
                      </m:r>
                      <m:sSubSup>
                        <m:sSubSupPr>
                          <m:ctrlPr>
                            <w:rPr>
                              <w:rFonts w:cstheme="majorHAnsi"/>
                              <w:i w:val="0"/>
                            </w:rPr>
                          </m:ctrlPr>
                        </m:sSubSupPr>
                        <m:e>
                          <m:r>
                            <w:rPr>
                              <w:rFonts w:cstheme="majorHAnsi"/>
                            </w:rPr>
                            <m:t>a</m:t>
                          </m:r>
                        </m:e>
                        <m:sub>
                          <m:r>
                            <w:rPr>
                              <w:rFonts w:cstheme="majorHAnsi"/>
                            </w:rPr>
                            <m:t>доп</m:t>
                          </m:r>
                        </m:sub>
                        <m:sup>
                          <m:r>
                            <w:rPr>
                              <w:rFonts w:cstheme="majorHAnsi"/>
                            </w:rPr>
                            <m:t>объед</m:t>
                          </m:r>
                        </m:sup>
                      </m:sSubSup>
                    </m:num>
                    <m:den>
                      <m:sSub>
                        <m:sSubPr>
                          <m:ctrlPr>
                            <w:rPr>
                              <w:rFonts w:cstheme="majorHAnsi"/>
                              <w:i w:val="0"/>
                            </w:rPr>
                          </m:ctrlPr>
                        </m:sSubPr>
                        <m:e>
                          <m:r>
                            <w:rPr>
                              <w:rFonts w:cstheme="majorHAnsi"/>
                            </w:rPr>
                            <m:t>m</m:t>
                          </m:r>
                        </m:e>
                        <m:sub>
                          <m:r>
                            <w:rPr>
                              <w:rFonts w:cstheme="majorHAnsi"/>
                            </w:rPr>
                            <m:t>объед</m:t>
                          </m:r>
                        </m:sub>
                      </m:sSub>
                    </m:den>
                  </m:f>
                  <m:r>
                    <w:rPr>
                      <w:rFonts w:cstheme="majorHAnsi"/>
                    </w:rPr>
                    <m:t>+</m:t>
                  </m:r>
                  <m:f>
                    <m:fPr>
                      <m:ctrlPr>
                        <w:rPr>
                          <w:rFonts w:cstheme="majorHAnsi"/>
                          <w:i w:val="0"/>
                        </w:rPr>
                      </m:ctrlPr>
                    </m:fPr>
                    <m:num>
                      <m:sSup>
                        <m:sSupPr>
                          <m:ctrlPr>
                            <w:rPr>
                              <w:rFonts w:cstheme="majorHAnsi"/>
                              <w:i w:val="0"/>
                            </w:rPr>
                          </m:ctrlPr>
                        </m:sSupPr>
                        <m:e>
                          <m:r>
                            <w:rPr>
                              <w:rFonts w:cstheme="majorHAnsi"/>
                            </w:rPr>
                            <m:t>a</m:t>
                          </m:r>
                        </m:e>
                        <m:sup>
                          <m:r>
                            <w:rPr>
                              <w:rFonts w:cstheme="majorHAnsi"/>
                            </w:rPr>
                            <m:t>гр</m:t>
                          </m:r>
                        </m:sup>
                      </m:sSup>
                      <m:r>
                        <w:rPr>
                          <w:rFonts w:cstheme="majorHAnsi"/>
                        </w:rPr>
                        <m:t xml:space="preserve">+ </m:t>
                      </m:r>
                      <m:sSubSup>
                        <m:sSubSupPr>
                          <m:ctrlPr>
                            <w:rPr>
                              <w:rFonts w:cstheme="majorHAnsi"/>
                              <w:i w:val="0"/>
                            </w:rPr>
                          </m:ctrlPr>
                        </m:sSubSupPr>
                        <m:e>
                          <m:r>
                            <w:rPr>
                              <w:rFonts w:cstheme="majorHAnsi"/>
                            </w:rPr>
                            <m:t>a</m:t>
                          </m:r>
                        </m:e>
                        <m:sub>
                          <m:r>
                            <w:rPr>
                              <w:rFonts w:cstheme="majorHAnsi"/>
                            </w:rPr>
                            <m:t>доп</m:t>
                          </m:r>
                        </m:sub>
                        <m:sup>
                          <m:r>
                            <w:rPr>
                              <w:rFonts w:cstheme="majorHAnsi"/>
                            </w:rPr>
                            <m:t>гр</m:t>
                          </m:r>
                        </m:sup>
                      </m:sSubSup>
                    </m:num>
                    <m:den>
                      <m:sSub>
                        <m:sSubPr>
                          <m:ctrlPr>
                            <w:rPr>
                              <w:rFonts w:cstheme="majorHAnsi"/>
                              <w:i w:val="0"/>
                            </w:rPr>
                          </m:ctrlPr>
                        </m:sSubPr>
                        <m:e>
                          <m:r>
                            <w:rPr>
                              <w:rFonts w:cstheme="majorHAnsi"/>
                            </w:rPr>
                            <m:t>m</m:t>
                          </m:r>
                        </m:e>
                        <m:sub>
                          <m:r>
                            <w:rPr>
                              <w:rFonts w:cstheme="majorHAnsi"/>
                            </w:rPr>
                            <m:t>гр</m:t>
                          </m:r>
                        </m:sub>
                      </m:sSub>
                    </m:den>
                  </m:f>
                  <m:r>
                    <w:rPr>
                      <w:rFonts w:cstheme="majorHAnsi"/>
                    </w:rPr>
                    <m:t>+</m:t>
                  </m:r>
                  <m:sSup>
                    <m:sSupPr>
                      <m:ctrlPr>
                        <w:rPr>
                          <w:rFonts w:cstheme="majorHAnsi"/>
                          <w:i w:val="0"/>
                        </w:rPr>
                      </m:ctrlPr>
                    </m:sSupPr>
                    <m:e>
                      <m:r>
                        <w:rPr>
                          <w:rFonts w:cstheme="majorHAnsi"/>
                        </w:rPr>
                        <m:t>a</m:t>
                      </m:r>
                    </m:e>
                    <m:sup>
                      <m:r>
                        <w:rPr>
                          <w:rFonts w:cstheme="majorHAnsi"/>
                        </w:rPr>
                        <m:t>инд</m:t>
                      </m:r>
                    </m:sup>
                  </m:sSup>
                  <m:r>
                    <w:rPr>
                      <w:rFonts w:cstheme="majorHAnsi"/>
                    </w:rPr>
                    <m:t>+</m:t>
                  </m:r>
                  <m:sSubSup>
                    <m:sSubSupPr>
                      <m:ctrlPr>
                        <w:rPr>
                          <w:rFonts w:cstheme="majorHAnsi"/>
                          <w:i w:val="0"/>
                        </w:rPr>
                      </m:ctrlPr>
                    </m:sSubSupPr>
                    <m:e>
                      <m:r>
                        <w:rPr>
                          <w:rFonts w:cstheme="majorHAnsi"/>
                        </w:rPr>
                        <m:t>a</m:t>
                      </m:r>
                    </m:e>
                    <m:sub>
                      <m:r>
                        <w:rPr>
                          <w:rFonts w:cstheme="majorHAnsi"/>
                        </w:rPr>
                        <m:t>доп</m:t>
                      </m:r>
                    </m:sub>
                    <m:sup>
                      <m:r>
                        <w:rPr>
                          <w:rFonts w:cstheme="majorHAnsi"/>
                        </w:rPr>
                        <m:t>инд</m:t>
                      </m:r>
                    </m:sup>
                  </m:sSubSup>
                </m:e>
              </m:d>
              <m:r>
                <w:rPr>
                  <w:rFonts w:cstheme="majorHAnsi"/>
                </w:rPr>
                <m:t>×</m:t>
              </m:r>
              <m:f>
                <m:fPr>
                  <m:ctrlPr>
                    <w:rPr>
                      <w:rFonts w:cstheme="majorHAnsi"/>
                      <w:i w:val="0"/>
                    </w:rPr>
                  </m:ctrlPr>
                </m:fPr>
                <m:num>
                  <m:d>
                    <m:dPr>
                      <m:ctrlPr>
                        <w:rPr>
                          <w:rFonts w:cstheme="majorHAnsi"/>
                          <w:i w:val="0"/>
                        </w:rPr>
                      </m:ctrlPr>
                    </m:dPr>
                    <m:e>
                      <m:f>
                        <m:fPr>
                          <m:ctrlPr>
                            <w:rPr>
                              <w:rFonts w:cstheme="majorHAnsi"/>
                              <w:i w:val="0"/>
                            </w:rPr>
                          </m:ctrlPr>
                        </m:fPr>
                        <m:num>
                          <m:sSub>
                            <m:sSubPr>
                              <m:ctrlPr>
                                <w:rPr>
                                  <w:rFonts w:cstheme="majorHAnsi"/>
                                  <w:i w:val="0"/>
                                </w:rPr>
                              </m:ctrlPr>
                            </m:sSubPr>
                            <m:e>
                              <m:r>
                                <w:rPr>
                                  <w:rFonts w:cstheme="majorHAnsi"/>
                                </w:rPr>
                                <m:t>O</m:t>
                              </m:r>
                            </m:e>
                            <m:sub>
                              <m:r>
                                <w:rPr>
                                  <w:rFonts w:cstheme="majorHAnsi"/>
                                </w:rPr>
                                <m:t>баз</m:t>
                              </m:r>
                            </m:sub>
                          </m:sSub>
                        </m:num>
                        <m:den>
                          <m:r>
                            <w:rPr>
                              <w:rFonts w:cstheme="majorHAnsi"/>
                            </w:rPr>
                            <m:t>3</m:t>
                          </m:r>
                        </m:den>
                      </m:f>
                      <m:r>
                        <w:rPr>
                          <w:rFonts w:cstheme="majorHAnsi"/>
                        </w:rPr>
                        <m:t>+</m:t>
                      </m:r>
                      <m:sSub>
                        <m:sSubPr>
                          <m:ctrlPr>
                            <w:rPr>
                              <w:rFonts w:cstheme="majorHAnsi"/>
                              <w:i w:val="0"/>
                            </w:rPr>
                          </m:ctrlPr>
                        </m:sSubPr>
                        <m:e>
                          <m:r>
                            <w:rPr>
                              <w:rFonts w:cstheme="majorHAnsi"/>
                            </w:rPr>
                            <m:t>M</m:t>
                          </m:r>
                        </m:e>
                        <m:sub>
                          <m:r>
                            <w:rPr>
                              <w:rFonts w:cstheme="majorHAnsi"/>
                            </w:rPr>
                            <m:t>баз</m:t>
                          </m:r>
                        </m:sub>
                      </m:sSub>
                    </m:e>
                  </m:d>
                  <m:r>
                    <w:rPr>
                      <w:rFonts w:cstheme="majorHAnsi"/>
                    </w:rPr>
                    <m:t>×</m:t>
                  </m:r>
                  <m:sSub>
                    <m:sSubPr>
                      <m:ctrlPr>
                        <w:rPr>
                          <w:rFonts w:cstheme="majorHAnsi"/>
                          <w:i w:val="0"/>
                        </w:rPr>
                      </m:ctrlPr>
                    </m:sSubPr>
                    <m:e>
                      <m:r>
                        <w:rPr>
                          <w:rFonts w:cstheme="majorHAnsi"/>
                        </w:rPr>
                        <m:t>K</m:t>
                      </m:r>
                    </m:e>
                    <m:sub>
                      <m:r>
                        <w:rPr>
                          <w:rFonts w:cstheme="majorHAnsi"/>
                        </w:rPr>
                        <m:t>отп</m:t>
                      </m:r>
                    </m:sub>
                  </m:sSub>
                  <m:r>
                    <w:rPr>
                      <w:rFonts w:cstheme="majorHAnsi"/>
                    </w:rPr>
                    <m:t>×</m:t>
                  </m:r>
                  <m:sSub>
                    <m:sSubPr>
                      <m:ctrlPr>
                        <w:rPr>
                          <w:rFonts w:cstheme="majorHAnsi"/>
                          <w:i w:val="0"/>
                        </w:rPr>
                      </m:ctrlPr>
                    </m:sSubPr>
                    <m:e>
                      <m:r>
                        <w:rPr>
                          <w:rFonts w:cstheme="majorHAnsi"/>
                        </w:rPr>
                        <m:t>U</m:t>
                      </m:r>
                    </m:e>
                    <m:sub>
                      <m:r>
                        <w:rPr>
                          <w:rFonts w:cstheme="majorHAnsi"/>
                        </w:rPr>
                        <m:t>пп</m:t>
                      </m:r>
                    </m:sub>
                  </m:sSub>
                </m:num>
                <m:den>
                  <m:r>
                    <w:rPr>
                      <w:rFonts w:cstheme="majorHAnsi"/>
                    </w:rPr>
                    <m:t>52×</m:t>
                  </m:r>
                  <m:sSub>
                    <m:sSubPr>
                      <m:ctrlPr>
                        <w:rPr>
                          <w:rFonts w:cstheme="majorHAnsi"/>
                          <w:i w:val="0"/>
                        </w:rPr>
                      </m:ctrlPr>
                    </m:sSubPr>
                    <m:e>
                      <m:r>
                        <w:rPr>
                          <w:rFonts w:cstheme="majorHAnsi"/>
                        </w:rPr>
                        <m:t>k</m:t>
                      </m:r>
                    </m:e>
                    <m:sub>
                      <m:r>
                        <w:rPr>
                          <w:rFonts w:cstheme="majorHAnsi"/>
                        </w:rPr>
                        <m:t>st</m:t>
                      </m:r>
                    </m:sub>
                  </m:sSub>
                  <m:r>
                    <w:rPr>
                      <w:rFonts w:cstheme="majorHAnsi"/>
                    </w:rPr>
                    <m:t>×d</m:t>
                  </m:r>
                </m:den>
              </m:f>
            </m:e>
          </m:d>
          <m:r>
            <w:rPr>
              <w:rFonts w:cstheme="majorHAnsi"/>
            </w:rPr>
            <m:t>×</m:t>
          </m:r>
          <m:sSub>
            <m:sSubPr>
              <m:ctrlPr>
                <w:rPr>
                  <w:rFonts w:cstheme="majorHAnsi"/>
                  <w:i w:val="0"/>
                </w:rPr>
              </m:ctrlPr>
            </m:sSubPr>
            <m:e>
              <m:r>
                <w:rPr>
                  <w:rFonts w:cstheme="majorHAnsi"/>
                </w:rPr>
                <m:t>k</m:t>
              </m:r>
            </m:e>
            <m:sub>
              <m:r>
                <w:rPr>
                  <w:rFonts w:cstheme="majorHAnsi"/>
                </w:rPr>
                <m:t>форм</m:t>
              </m:r>
            </m:sub>
          </m:sSub>
          <m:r>
            <m:t>,</m:t>
          </m:r>
        </m:oMath>
      </m:oMathPara>
    </w:p>
    <w:p w14:paraId="3CD05C6B" w14:textId="77777777" w:rsidR="008B61C1" w:rsidRPr="00A56D69" w:rsidRDefault="008B61C1"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г</w:t>
      </w:r>
      <w:r w:rsidR="00EF3C7C" w:rsidRPr="00A56D69">
        <w:rPr>
          <w:rFonts w:ascii="Times New Roman" w:hAnsi="Times New Roman" w:cs="Times New Roman"/>
          <w:sz w:val="28"/>
          <w:szCs w:val="28"/>
        </w:rPr>
        <w:t>де</w:t>
      </w:r>
      <w:r w:rsidRPr="00A56D69">
        <w:rPr>
          <w:rFonts w:ascii="Times New Roman" w:hAnsi="Times New Roman" w:cs="Times New Roman"/>
          <w:sz w:val="28"/>
          <w:szCs w:val="28"/>
        </w:rPr>
        <w:t>:</w:t>
      </w:r>
    </w:p>
    <w:p w14:paraId="20763B02"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ЗП</w:t>
      </w:r>
      <w:r w:rsidRPr="00A56D69">
        <w:rPr>
          <w:rFonts w:ascii="Times New Roman" w:hAnsi="Times New Roman" w:cs="Times New Roman"/>
          <w:sz w:val="28"/>
          <w:szCs w:val="28"/>
          <w:vertAlign w:val="subscript"/>
        </w:rPr>
        <w:t>ср</w:t>
      </w:r>
      <w:r w:rsidR="008B61C1" w:rsidRPr="00A56D69">
        <w:rPr>
          <w:rFonts w:ascii="Times New Roman" w:hAnsi="Times New Roman" w:cs="Times New Roman"/>
          <w:sz w:val="28"/>
          <w:szCs w:val="28"/>
        </w:rPr>
        <w:t xml:space="preserve"> – </w:t>
      </w:r>
      <w:r w:rsidR="00EF3C7C" w:rsidRPr="00A56D69">
        <w:rPr>
          <w:rFonts w:ascii="Times New Roman" w:hAnsi="Times New Roman" w:cs="Times New Roman"/>
          <w:sz w:val="28"/>
          <w:szCs w:val="28"/>
        </w:rPr>
        <w:t xml:space="preserve">средняя прогнозируемая заработная плата педагогов организаций дополнительного образования в </w:t>
      </w:r>
      <w:r w:rsidR="00D863A9" w:rsidRPr="00A56D69">
        <w:rPr>
          <w:rFonts w:ascii="Times New Roman" w:hAnsi="Times New Roman" w:cs="Times New Roman"/>
          <w:sz w:val="28"/>
          <w:szCs w:val="28"/>
        </w:rPr>
        <w:t xml:space="preserve">городском округе, </w:t>
      </w:r>
      <w:r w:rsidR="00EF3C7C" w:rsidRPr="00A56D69">
        <w:rPr>
          <w:rFonts w:ascii="Times New Roman" w:hAnsi="Times New Roman" w:cs="Times New Roman"/>
          <w:sz w:val="28"/>
          <w:szCs w:val="28"/>
        </w:rPr>
        <w:t>муниципальном районе в году, на который определяется нормативная стоимость образовательной услуги (с учетом типа местности)</w:t>
      </w:r>
      <w:r w:rsidR="008B61C1" w:rsidRPr="00A56D69">
        <w:rPr>
          <w:rFonts w:ascii="Times New Roman" w:hAnsi="Times New Roman" w:cs="Times New Roman"/>
          <w:sz w:val="28"/>
          <w:szCs w:val="28"/>
        </w:rPr>
        <w:t>;</w:t>
      </w:r>
    </w:p>
    <w:p w14:paraId="72C26FCD" w14:textId="77777777" w:rsidR="000A6954"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объед</w:t>
      </w:r>
      <w:r w:rsidRPr="00A56D69">
        <w:rPr>
          <w:rFonts w:ascii="Times New Roman" w:hAnsi="Times New Roman" w:cs="Times New Roman"/>
          <w:sz w:val="28"/>
          <w:szCs w:val="28"/>
        </w:rPr>
        <w:t xml:space="preserve">– </w:t>
      </w:r>
      <w:r w:rsidR="00EF3C7C" w:rsidRPr="00A56D69">
        <w:rPr>
          <w:rFonts w:ascii="Times New Roman" w:hAnsi="Times New Roman" w:cs="Times New Roman"/>
          <w:sz w:val="28"/>
          <w:szCs w:val="28"/>
        </w:rPr>
        <w:t xml:space="preserve">продолжительность части/модуля образовательной программы </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в часах</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в рамках часов учебного плана, предусматриваемых реализацию </w:t>
      </w:r>
      <w:r w:rsidR="00890DC3"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программы одновременно для всего объединения;</w:t>
      </w:r>
    </w:p>
    <w:p w14:paraId="2847EE88"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гр</w:t>
      </w:r>
      <w:r w:rsidRPr="00A56D69">
        <w:rPr>
          <w:rFonts w:ascii="Times New Roman" w:hAnsi="Times New Roman" w:cs="Times New Roman"/>
          <w:sz w:val="28"/>
          <w:szCs w:val="28"/>
        </w:rPr>
        <w:t xml:space="preserve">–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p>
          <m:sSupPr>
            <m:ctrlPr>
              <w:rPr>
                <w:rFonts w:ascii="Cambria Math" w:hAnsi="Cambria Math"/>
                <w:i/>
                <w:sz w:val="28"/>
                <w:szCs w:val="28"/>
              </w:rPr>
            </m:ctrlPr>
          </m:sSupPr>
          <m:e>
            <m:r>
              <m:rPr>
                <m:sty m:val="p"/>
              </m:rPr>
              <w:rPr>
                <w:rFonts w:ascii="Cambria Math" w:hAnsi="Cambria Math"/>
                <w:sz w:val="28"/>
                <w:szCs w:val="28"/>
              </w:rPr>
              <m:t>a</m:t>
            </m:r>
          </m:e>
          <m:sup>
            <m:r>
              <m:rPr>
                <m:sty m:val="p"/>
              </m:rPr>
              <w:rPr>
                <w:rFonts w:ascii="Cambria Math" w:hAnsi="Cambria Math"/>
                <w:sz w:val="28"/>
                <w:szCs w:val="28"/>
              </w:rPr>
              <m:t>гр</m:t>
            </m:r>
          </m:sup>
        </m:sSup>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продолжительность части образовательной программы </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в часах</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в рамках часов учебного плана, предусматриваемых реализацию </w:t>
      </w:r>
      <w:r w:rsidR="00890DC3"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программы для группы детей;</w:t>
      </w:r>
    </w:p>
    <w:p w14:paraId="6A968FFA"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инд</w:t>
      </w:r>
      <w:r w:rsidRPr="00A56D69">
        <w:rPr>
          <w:rFonts w:ascii="Times New Roman" w:hAnsi="Times New Roman" w:cs="Times New Roman"/>
          <w:sz w:val="28"/>
          <w:szCs w:val="28"/>
        </w:rPr>
        <w:t xml:space="preserve">–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p>
          <m:sSupPr>
            <m:ctrlPr>
              <w:rPr>
                <w:rFonts w:ascii="Cambria Math" w:hAnsi="Cambria Math" w:cs="Times New Roman"/>
                <w:i/>
                <w:sz w:val="28"/>
                <w:szCs w:val="28"/>
              </w:rPr>
            </m:ctrlPr>
          </m:sSupPr>
          <m:e>
            <m:r>
              <m:rPr>
                <m:sty m:val="p"/>
              </m:rPr>
              <w:rPr>
                <w:rFonts w:ascii="Cambria Math" w:hAnsi="Cambria Math" w:cs="Times New Roman"/>
                <w:sz w:val="28"/>
                <w:szCs w:val="28"/>
              </w:rPr>
              <m:t>a</m:t>
            </m:r>
          </m:e>
          <m:sup>
            <m:r>
              <m:rPr>
                <m:sty m:val="p"/>
              </m:rPr>
              <w:rPr>
                <w:rFonts w:ascii="Cambria Math" w:hAnsi="Cambria Math" w:cs="Times New Roman"/>
                <w:sz w:val="28"/>
                <w:szCs w:val="28"/>
              </w:rPr>
              <m:t>инд</m:t>
            </m:r>
          </m:sup>
        </m:sSup>
        <m:r>
          <m:rPr>
            <m:sty m:val="p"/>
          </m:rPr>
          <w:rPr>
            <w:rFonts w:ascii="Cambria Math" w:hAnsi="Cambria Math" w:cs="Times New Roman"/>
            <w:sz w:val="28"/>
            <w:szCs w:val="28"/>
          </w:rPr>
          <m:t>-</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продолжительность части/модуля образовательной программы </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в часах</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в рамках часов учебного плана, предусматриваемых реализацию </w:t>
      </w:r>
      <w:r w:rsidR="00890DC3"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программы в рамках индивидуальной работы с детьми;</w:t>
      </w:r>
    </w:p>
    <w:p w14:paraId="2D1E48FB"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объед</w:t>
      </w:r>
      <w:r w:rsidRPr="00A56D69">
        <w:rPr>
          <w:rFonts w:ascii="Times New Roman" w:hAnsi="Times New Roman" w:cs="Times New Roman"/>
          <w:sz w:val="28"/>
          <w:szCs w:val="28"/>
          <w:vertAlign w:val="subscript"/>
        </w:rPr>
        <w:t>доп</w:t>
      </w:r>
      <w:r w:rsidRPr="00A56D69">
        <w:rPr>
          <w:rFonts w:ascii="Times New Roman" w:hAnsi="Times New Roman" w:cs="Times New Roman"/>
          <w:sz w:val="28"/>
          <w:szCs w:val="28"/>
        </w:rPr>
        <w:t>– п</w:t>
      </w:r>
      <w:r w:rsidR="00EF3C7C" w:rsidRPr="00A56D69">
        <w:rPr>
          <w:rFonts w:ascii="Times New Roman" w:hAnsi="Times New Roman" w:cs="Times New Roman"/>
          <w:sz w:val="28"/>
          <w:szCs w:val="28"/>
        </w:rPr>
        <w:t xml:space="preserve">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части/модуля образовательной программы, в рамках работы со всем объединением по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lastRenderedPageBreak/>
        <w:t>программе;</w:t>
      </w:r>
    </w:p>
    <w:p w14:paraId="7DE292E1"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гр</w:t>
      </w:r>
      <w:r w:rsidRPr="00A56D69">
        <w:rPr>
          <w:rFonts w:ascii="Times New Roman" w:hAnsi="Times New Roman" w:cs="Times New Roman"/>
          <w:sz w:val="28"/>
          <w:szCs w:val="28"/>
          <w:vertAlign w:val="subscript"/>
        </w:rPr>
        <w:t>доп</w:t>
      </w:r>
      <w:r w:rsidRPr="00A56D69">
        <w:rPr>
          <w:rFonts w:ascii="Times New Roman" w:hAnsi="Times New Roman" w:cs="Times New Roman"/>
          <w:sz w:val="28"/>
          <w:szCs w:val="28"/>
        </w:rPr>
        <w:t>– п</w:t>
      </w:r>
      <w:r w:rsidR="00EF3C7C" w:rsidRPr="00A56D69">
        <w:rPr>
          <w:rFonts w:ascii="Times New Roman" w:hAnsi="Times New Roman" w:cs="Times New Roman"/>
          <w:sz w:val="28"/>
          <w:szCs w:val="28"/>
        </w:rPr>
        <w:t xml:space="preserve">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с детьми по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программе;</w:t>
      </w:r>
    </w:p>
    <w:p w14:paraId="7829CFCD"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а</w:t>
      </w:r>
      <w:r w:rsidRPr="00A56D69">
        <w:rPr>
          <w:rFonts w:ascii="Times New Roman" w:hAnsi="Times New Roman" w:cs="Times New Roman"/>
          <w:sz w:val="28"/>
          <w:szCs w:val="28"/>
          <w:vertAlign w:val="superscript"/>
        </w:rPr>
        <w:t>инд</w:t>
      </w:r>
      <w:r w:rsidRPr="00A56D69">
        <w:rPr>
          <w:rFonts w:ascii="Times New Roman" w:hAnsi="Times New Roman" w:cs="Times New Roman"/>
          <w:sz w:val="28"/>
          <w:szCs w:val="28"/>
          <w:vertAlign w:val="subscript"/>
        </w:rPr>
        <w:t>доп</w:t>
      </w:r>
      <w:r w:rsidRPr="00A56D69">
        <w:rPr>
          <w:rFonts w:ascii="Times New Roman" w:hAnsi="Times New Roman" w:cs="Times New Roman"/>
          <w:sz w:val="28"/>
          <w:szCs w:val="28"/>
        </w:rPr>
        <w:t>– п</w:t>
      </w:r>
      <w:r w:rsidR="00EF3C7C" w:rsidRPr="00A56D69">
        <w:rPr>
          <w:rFonts w:ascii="Times New Roman" w:hAnsi="Times New Roman" w:cs="Times New Roman"/>
          <w:sz w:val="28"/>
          <w:szCs w:val="28"/>
        </w:rPr>
        <w:t>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части/модуля образов</w:t>
      </w:r>
      <w:r w:rsidR="000A6954" w:rsidRPr="00A56D69">
        <w:rPr>
          <w:rFonts w:ascii="Times New Roman" w:hAnsi="Times New Roman" w:cs="Times New Roman"/>
          <w:sz w:val="28"/>
          <w:szCs w:val="28"/>
        </w:rPr>
        <w:t>а</w:t>
      </w:r>
      <w:r w:rsidR="00EF3C7C" w:rsidRPr="00A56D69">
        <w:rPr>
          <w:rFonts w:ascii="Times New Roman" w:hAnsi="Times New Roman" w:cs="Times New Roman"/>
          <w:sz w:val="28"/>
          <w:szCs w:val="28"/>
        </w:rPr>
        <w:t xml:space="preserve">тельной программы, в рамках индивидуальной работы с детьми по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программе;</w:t>
      </w:r>
    </w:p>
    <w:p w14:paraId="7715D44B"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осн</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 xml:space="preserve">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15 пункта </w:t>
      </w:r>
      <w:r w:rsidR="000A6954" w:rsidRPr="00A56D69">
        <w:rPr>
          <w:rFonts w:ascii="Times New Roman" w:hAnsi="Times New Roman" w:cs="Times New Roman"/>
          <w:sz w:val="28"/>
          <w:szCs w:val="28"/>
        </w:rPr>
        <w:t>7</w:t>
      </w:r>
      <w:r w:rsidR="00EF3C7C" w:rsidRPr="00A56D69">
        <w:rPr>
          <w:rFonts w:ascii="Times New Roman" w:hAnsi="Times New Roman" w:cs="Times New Roman"/>
          <w:sz w:val="28"/>
          <w:szCs w:val="28"/>
        </w:rPr>
        <w:t xml:space="preserve">.2 </w:t>
      </w:r>
      <w:r w:rsidR="000A6954" w:rsidRPr="00A56D69">
        <w:rPr>
          <w:rFonts w:ascii="Times New Roman" w:hAnsi="Times New Roman" w:cs="Times New Roman"/>
          <w:sz w:val="28"/>
          <w:szCs w:val="28"/>
        </w:rPr>
        <w:t xml:space="preserve">раздела 7 </w:t>
      </w:r>
      <w:r w:rsidR="00EF3C7C" w:rsidRPr="00A56D69">
        <w:rPr>
          <w:rFonts w:ascii="Times New Roman" w:hAnsi="Times New Roman" w:cs="Times New Roman"/>
          <w:sz w:val="28"/>
          <w:szCs w:val="28"/>
        </w:rPr>
        <w:t xml:space="preserve">настоящих </w:t>
      </w:r>
      <w:r w:rsidR="000A6954" w:rsidRPr="00A56D69">
        <w:rPr>
          <w:rFonts w:ascii="Times New Roman" w:hAnsi="Times New Roman" w:cs="Times New Roman"/>
          <w:sz w:val="28"/>
          <w:szCs w:val="28"/>
        </w:rPr>
        <w:t>методических рекомендаций</w:t>
      </w:r>
      <w:r w:rsidR="00EF3C7C" w:rsidRPr="00A56D69">
        <w:rPr>
          <w:rFonts w:ascii="Times New Roman" w:hAnsi="Times New Roman" w:cs="Times New Roman"/>
          <w:sz w:val="28"/>
          <w:szCs w:val="28"/>
        </w:rPr>
        <w:t>;</w:t>
      </w:r>
    </w:p>
    <w:p w14:paraId="1B7E45F2" w14:textId="77777777" w:rsidR="000A6954"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lang w:val="en-US"/>
        </w:rPr>
        <w:t>st</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xml:space="preserve">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st</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lang w:val="en-US"/>
        </w:rPr>
        <w:t> </w:t>
      </w:r>
      <w:r w:rsidR="00EF3C7C" w:rsidRPr="00A56D69">
        <w:rPr>
          <w:rFonts w:ascii="Times New Roman" w:hAnsi="Times New Roman" w:cs="Times New Roman"/>
          <w:sz w:val="28"/>
          <w:szCs w:val="28"/>
        </w:rPr>
        <w:t>коэффициент, учитывающий сложившуюся в системе дополнительного образования практику трудоустройства более чем на одну ставку;</w:t>
      </w:r>
    </w:p>
    <w:p w14:paraId="564E22C3"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d</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r>
          <m:rPr>
            <m:sty m:val="p"/>
          </m:rPr>
          <w:rPr>
            <w:rFonts w:ascii="Cambria Math" w:hAnsi="Cambria Math"/>
            <w:sz w:val="28"/>
            <w:szCs w:val="28"/>
          </w:rPr>
          <m:t>d</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 – норма нагрузки на ставку педагога дополнительного образования в неделю;</w:t>
      </w:r>
    </w:p>
    <w:p w14:paraId="0E98887B" w14:textId="77777777" w:rsidR="00EF3C7C"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4,345 – среднее количество недель в одном месяце;</w:t>
      </w:r>
    </w:p>
    <w:p w14:paraId="0CB890E8" w14:textId="77777777" w:rsidR="00EF3C7C" w:rsidRPr="00A56D69" w:rsidRDefault="000A6954"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52 – </w:t>
      </w:r>
      <w:r w:rsidR="00EF3C7C" w:rsidRPr="00A56D69">
        <w:rPr>
          <w:rFonts w:ascii="Times New Roman" w:hAnsi="Times New Roman" w:cs="Times New Roman"/>
          <w:sz w:val="28"/>
          <w:szCs w:val="28"/>
        </w:rPr>
        <w:t>число недель в году;</w:t>
      </w:r>
    </w:p>
    <w:p w14:paraId="1F9BCCEE" w14:textId="77777777" w:rsidR="00EF3C7C" w:rsidRPr="00A56D69" w:rsidRDefault="00EF3C7C"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3 – периодичность прохождения повышения квалификации педагогическими работниками (один раз в три года);</w:t>
      </w:r>
    </w:p>
    <w:p w14:paraId="3711863A"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bscript"/>
        </w:rPr>
        <w:t>объед</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объед</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 xml:space="preserve">ожидаемая максимальная численность детей, одновременно обучающихся в рамках часов учебного плана, предусматриваемых реализацию </w:t>
      </w:r>
      <w:r w:rsidR="003205FB" w:rsidRPr="00A56D69">
        <w:rPr>
          <w:rFonts w:ascii="Times New Roman" w:hAnsi="Times New Roman" w:cs="Times New Roman"/>
          <w:sz w:val="28"/>
          <w:szCs w:val="28"/>
        </w:rPr>
        <w:t xml:space="preserve">образовательной </w:t>
      </w:r>
      <w:r w:rsidR="00EF3C7C" w:rsidRPr="00A56D69">
        <w:rPr>
          <w:rFonts w:ascii="Times New Roman" w:hAnsi="Times New Roman" w:cs="Times New Roman"/>
          <w:sz w:val="28"/>
          <w:szCs w:val="28"/>
        </w:rPr>
        <w:t>программы одновременно для всего объединения;</w:t>
      </w:r>
    </w:p>
    <w:p w14:paraId="365728A7" w14:textId="77777777" w:rsidR="00B05F0B"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bscript"/>
        </w:rPr>
        <w:t>гр</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объед</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гр</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средняя наполняемость группы при реализации части образовательной программы, определяемая по формуле</w:t>
      </w:r>
      <w:r w:rsidR="00B05F0B" w:rsidRPr="00A56D69">
        <w:rPr>
          <w:rFonts w:ascii="Times New Roman" w:hAnsi="Times New Roman" w:cs="Times New Roman"/>
          <w:sz w:val="28"/>
          <w:szCs w:val="28"/>
        </w:rPr>
        <w:t>:</w:t>
      </w:r>
    </w:p>
    <w:p w14:paraId="48BF5061" w14:textId="77777777" w:rsidR="00055F16" w:rsidRPr="00A56D69" w:rsidRDefault="009E21F6" w:rsidP="00EF3C7C">
      <w:pPr>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m</m:t>
            </m:r>
          </m:e>
          <m:sub>
            <m:r>
              <m:rPr>
                <m:sty m:val="p"/>
              </m:rPr>
              <w:rPr>
                <w:rFonts w:ascii="Cambria Math" w:hAnsi="Cambria Math" w:cs="Times New Roman"/>
                <w:sz w:val="28"/>
                <w:szCs w:val="28"/>
              </w:rPr>
              <m:t>гр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m:t>
            </m:r>
          </m:den>
        </m:f>
        <m:d>
          <m:dPr>
            <m:ctrlPr>
              <w:rPr>
                <w:rFonts w:ascii="Cambria Math" w:hAnsi="Cambria Math" w:cs="Times New Roman"/>
                <w:sz w:val="28"/>
                <w:szCs w:val="28"/>
              </w:rPr>
            </m:ctrlPr>
          </m:dPr>
          <m:e>
            <m:sSubSup>
              <m:sSubSupPr>
                <m:ctrlPr>
                  <w:rPr>
                    <w:rFonts w:ascii="Cambria Math" w:hAnsi="Cambria Math" w:cs="Times New Roman"/>
                    <w:sz w:val="28"/>
                    <w:szCs w:val="28"/>
                  </w:rPr>
                </m:ctrlPr>
              </m:sSubSupPr>
              <m:e>
                <m:r>
                  <m:rPr>
                    <m:sty m:val="p"/>
                  </m:rPr>
                  <w:rPr>
                    <w:rFonts w:ascii="Cambria Math" w:hAnsi="Cambria Math" w:cs="Times New Roman"/>
                    <w:sz w:val="28"/>
                    <w:szCs w:val="28"/>
                  </w:rPr>
                  <m:t>m</m:t>
                </m:r>
              </m:e>
              <m:sub>
                <m:r>
                  <m:rPr>
                    <m:sty m:val="p"/>
                  </m:rPr>
                  <w:rPr>
                    <w:rFonts w:ascii="Cambria Math" w:hAnsi="Cambria Math" w:cs="Times New Roman"/>
                    <w:sz w:val="28"/>
                    <w:szCs w:val="28"/>
                  </w:rPr>
                  <m:t>гр</m:t>
                </m:r>
              </m:sub>
              <m:sup>
                <m:r>
                  <m:rPr>
                    <m:sty m:val="p"/>
                  </m:rPr>
                  <w:rPr>
                    <w:rFonts w:ascii="Cambria Math" w:hAnsi="Cambria Math" w:cs="Times New Roman"/>
                    <w:sz w:val="28"/>
                    <w:szCs w:val="28"/>
                  </w:rPr>
                  <m:t>min</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m</m:t>
                </m:r>
              </m:e>
              <m:sub>
                <m:r>
                  <m:rPr>
                    <m:sty m:val="p"/>
                  </m:rPr>
                  <w:rPr>
                    <w:rFonts w:ascii="Cambria Math" w:hAnsi="Cambria Math" w:cs="Times New Roman"/>
                    <w:sz w:val="28"/>
                    <w:szCs w:val="28"/>
                  </w:rPr>
                  <m:t>гр</m:t>
                </m:r>
              </m:sub>
              <m:sup>
                <m:r>
                  <m:rPr>
                    <m:sty m:val="p"/>
                  </m:rPr>
                  <w:rPr>
                    <w:rFonts w:ascii="Cambria Math" w:hAnsi="Cambria Math" w:cs="Times New Roman"/>
                    <w:sz w:val="28"/>
                    <w:szCs w:val="28"/>
                  </w:rPr>
                  <m:t>max</m:t>
                </m:r>
              </m:sup>
            </m:sSubSup>
          </m:e>
        </m:d>
      </m:oMath>
      <w:r w:rsidR="00EF3C7C" w:rsidRPr="00A56D69">
        <w:rPr>
          <w:rFonts w:ascii="Times New Roman" w:hAnsi="Times New Roman" w:cs="Times New Roman"/>
          <w:sz w:val="28"/>
          <w:szCs w:val="28"/>
        </w:rPr>
        <w:t xml:space="preserve">, </w:t>
      </w:r>
    </w:p>
    <w:p w14:paraId="6E7B7E8A" w14:textId="77777777" w:rsidR="00894F2D" w:rsidRPr="00A56D69" w:rsidRDefault="00894F2D" w:rsidP="00894F2D">
      <w:pPr>
        <w:ind w:firstLine="709"/>
        <w:jc w:val="both"/>
        <w:rPr>
          <w:rFonts w:ascii="Times New Roman" w:hAnsi="Times New Roman" w:cs="Times New Roman"/>
          <w:sz w:val="28"/>
          <w:szCs w:val="28"/>
        </w:rPr>
      </w:pPr>
      <w:r w:rsidRPr="00A56D69">
        <w:rPr>
          <w:rFonts w:ascii="Times New Roman" w:hAnsi="Times New Roman" w:cs="Times New Roman"/>
          <w:sz w:val="28"/>
          <w:szCs w:val="28"/>
        </w:rPr>
        <w:t>г</w:t>
      </w:r>
      <w:r w:rsidR="00EF3C7C" w:rsidRPr="00A56D69">
        <w:rPr>
          <w:rFonts w:ascii="Times New Roman" w:hAnsi="Times New Roman" w:cs="Times New Roman"/>
          <w:sz w:val="28"/>
          <w:szCs w:val="28"/>
        </w:rPr>
        <w:t>де</w:t>
      </w:r>
      <w:r w:rsidR="00D26BAE" w:rsidRPr="00A56D69">
        <w:rPr>
          <w:rFonts w:ascii="Times New Roman" w:hAnsi="Times New Roman" w:cs="Times New Roman"/>
          <w:sz w:val="28"/>
          <w:szCs w:val="28"/>
        </w:rPr>
        <w:t>:</w:t>
      </w:r>
    </w:p>
    <w:p w14:paraId="12B26427" w14:textId="77777777" w:rsidR="00EF3C7C" w:rsidRPr="00A56D69" w:rsidRDefault="00894F2D" w:rsidP="00894F2D">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perscript"/>
          <w:lang w:val="en-US"/>
        </w:rPr>
        <w:t>min</w:t>
      </w:r>
      <w:r w:rsidRPr="00A56D69">
        <w:rPr>
          <w:rFonts w:ascii="Times New Roman" w:hAnsi="Times New Roman" w:cs="Times New Roman"/>
          <w:sz w:val="28"/>
          <w:szCs w:val="28"/>
          <w:vertAlign w:val="subscript"/>
        </w:rPr>
        <w:t>гр</w:t>
      </w:r>
      <w:r w:rsidRPr="00A56D69">
        <w:rPr>
          <w:rFonts w:ascii="Times New Roman" w:hAnsi="Times New Roman" w:cs="Times New Roman"/>
          <w:sz w:val="28"/>
          <w:szCs w:val="28"/>
        </w:rPr>
        <w:t>(</w:t>
      </w: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perscript"/>
          <w:lang w:val="en-US"/>
        </w:rPr>
        <w:t>max</w:t>
      </w:r>
      <w:r w:rsidRPr="00A56D69">
        <w:rPr>
          <w:rFonts w:ascii="Times New Roman" w:hAnsi="Times New Roman" w:cs="Times New Roman"/>
          <w:sz w:val="28"/>
          <w:szCs w:val="28"/>
          <w:vertAlign w:val="subscript"/>
        </w:rPr>
        <w:t>гр</w:t>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минимальная (максимальная) наполняемость группы при реализации части образовательной программы;</w:t>
      </w:r>
    </w:p>
    <w:p w14:paraId="60B8F4EC"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U</w:t>
      </w:r>
      <w:r w:rsidRPr="00A56D69">
        <w:rPr>
          <w:rFonts w:ascii="Times New Roman" w:hAnsi="Times New Roman" w:cs="Times New Roman"/>
          <w:sz w:val="28"/>
          <w:szCs w:val="28"/>
          <w:vertAlign w:val="subscript"/>
        </w:rPr>
        <w:t>пп</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объед</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коэффициент привлечения дополнительных педагогических работников (педагоги-психологи, методисты, социальные педагоги и пр</w:t>
      </w:r>
      <w:r w:rsidR="000A6954" w:rsidRPr="00A56D69">
        <w:rPr>
          <w:rFonts w:ascii="Times New Roman" w:hAnsi="Times New Roman" w:cs="Times New Roman"/>
          <w:sz w:val="28"/>
          <w:szCs w:val="28"/>
        </w:rPr>
        <w:t>очие</w:t>
      </w:r>
      <w:r w:rsidR="00EF3C7C" w:rsidRPr="00A56D69">
        <w:rPr>
          <w:rFonts w:ascii="Times New Roman" w:hAnsi="Times New Roman" w:cs="Times New Roman"/>
          <w:sz w:val="28"/>
          <w:szCs w:val="28"/>
        </w:rPr>
        <w:t>) для сопровождения реализации части образовательной программы;</w:t>
      </w:r>
    </w:p>
    <w:p w14:paraId="3298E9E3"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U</w:t>
      </w:r>
      <w:r w:rsidRPr="00A56D69">
        <w:rPr>
          <w:rFonts w:ascii="Times New Roman" w:hAnsi="Times New Roman" w:cs="Times New Roman"/>
          <w:sz w:val="28"/>
          <w:szCs w:val="28"/>
          <w:vertAlign w:val="subscript"/>
        </w:rPr>
        <w:t>пр</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U</m:t>
            </m:r>
          </m:e>
          <m:sub>
            <m:r>
              <m:rPr>
                <m:sty m:val="p"/>
              </m:rPr>
              <w:rPr>
                <w:rFonts w:ascii="Cambria Math" w:hAnsi="Cambria Math"/>
                <w:sz w:val="28"/>
                <w:szCs w:val="28"/>
              </w:rPr>
              <m:t>пр</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 xml:space="preserve">коэффициент, учитывающий потребность в привлечении работников, которые не принимают непосредственного участия в реализации образовательной программы </w:t>
      </w:r>
      <w:r w:rsidR="00EF3C7C" w:rsidRPr="00A56D69">
        <w:rPr>
          <w:rFonts w:ascii="Times New Roman" w:hAnsi="Times New Roman" w:cs="Times New Roman"/>
          <w:spacing w:val="-4"/>
          <w:sz w:val="28"/>
          <w:szCs w:val="28"/>
        </w:rPr>
        <w:t>(административно-управленческий, административно</w:t>
      </w:r>
      <w:r w:rsidR="00EF3C7C" w:rsidRPr="00A56D69">
        <w:rPr>
          <w:rFonts w:ascii="Times New Roman" w:hAnsi="Times New Roman" w:cs="Times New Roman"/>
          <w:sz w:val="28"/>
          <w:szCs w:val="28"/>
        </w:rPr>
        <w:t>-хозяйственный, учебно-вспомогательный и иной персонал);</w:t>
      </w:r>
    </w:p>
    <w:p w14:paraId="2F516F60"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н</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коэффициент отчислений по страховым взносам в государственные внебюджетные фонды;</w:t>
      </w:r>
    </w:p>
    <w:p w14:paraId="622A7B68"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опт</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отп</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коэффициент, учитывающий сохранение заработной платы и для </w:t>
      </w:r>
      <w:r w:rsidR="00EF3C7C" w:rsidRPr="00A56D69">
        <w:rPr>
          <w:rFonts w:ascii="Times New Roman" w:hAnsi="Times New Roman" w:cs="Times New Roman"/>
          <w:sz w:val="28"/>
          <w:szCs w:val="28"/>
        </w:rPr>
        <w:lastRenderedPageBreak/>
        <w:t>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календарных дней в году и числа дней, которое в среднем должны отработать педагогические и иные работники;</w:t>
      </w:r>
    </w:p>
    <w:p w14:paraId="12CD3434"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b</w:t>
      </w:r>
      <w:r w:rsidR="00EF3C7C" w:rsidRPr="00A56D69">
        <w:rPr>
          <w:rFonts w:ascii="Times New Roman" w:hAnsi="Times New Roman" w:cs="Times New Roman"/>
          <w:sz w:val="28"/>
          <w:szCs w:val="28"/>
        </w:rPr>
        <w:t xml:space="preserve"> – расчетное время полезного использования одного кабинета при реализации образовательных программ</w:t>
      </w:r>
      <w:r w:rsidR="003205FB" w:rsidRPr="00A56D69">
        <w:rPr>
          <w:rFonts w:ascii="Times New Roman" w:hAnsi="Times New Roman" w:cs="Times New Roman"/>
          <w:sz w:val="28"/>
          <w:szCs w:val="28"/>
        </w:rPr>
        <w:t xml:space="preserve"> (</w:t>
      </w:r>
      <w:r w:rsidR="00EF3C7C" w:rsidRPr="00A56D69">
        <w:rPr>
          <w:rFonts w:ascii="Times New Roman" w:hAnsi="Times New Roman" w:cs="Times New Roman"/>
          <w:sz w:val="28"/>
          <w:szCs w:val="28"/>
        </w:rPr>
        <w:t>часов в неделю</w:t>
      </w:r>
      <w:r w:rsidR="003205FB" w:rsidRPr="00A56D69">
        <w:rPr>
          <w:rFonts w:ascii="Times New Roman" w:hAnsi="Times New Roman" w:cs="Times New Roman"/>
          <w:sz w:val="28"/>
          <w:szCs w:val="28"/>
        </w:rPr>
        <w:t>)</w:t>
      </w:r>
      <w:r w:rsidR="00EF3C7C" w:rsidRPr="00A56D69">
        <w:rPr>
          <w:rFonts w:ascii="Times New Roman" w:hAnsi="Times New Roman" w:cs="Times New Roman"/>
          <w:sz w:val="28"/>
          <w:szCs w:val="28"/>
        </w:rPr>
        <w:t>;</w:t>
      </w:r>
    </w:p>
    <w:p w14:paraId="65586630"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S</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S</m:t>
            </m:r>
          </m:e>
          <m:sub>
            <m:r>
              <m:rPr>
                <m:sty m:val="p"/>
              </m:rPr>
              <w:rPr>
                <w:rFonts w:ascii="Cambria Math" w:hAnsi="Cambria Math"/>
                <w:sz w:val="28"/>
                <w:szCs w:val="28"/>
              </w:rPr>
              <m:t>баз</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w:t>
      </w:r>
      <w:r w:rsidR="000A6954" w:rsidRPr="00A56D69">
        <w:rPr>
          <w:rFonts w:ascii="Times New Roman" w:hAnsi="Times New Roman" w:cs="Times New Roman"/>
          <w:sz w:val="28"/>
          <w:szCs w:val="28"/>
        </w:rPr>
        <w:t>,</w:t>
      </w:r>
      <w:r w:rsidR="00EF3C7C" w:rsidRPr="00A56D69">
        <w:rPr>
          <w:rFonts w:ascii="Times New Roman" w:hAnsi="Times New Roman" w:cs="Times New Roman"/>
          <w:sz w:val="28"/>
          <w:szCs w:val="28"/>
        </w:rPr>
        <w:t xml:space="preserve"> определенная в расчете на одну неделю использования в группах, для программ различной направленности;</w:t>
      </w:r>
    </w:p>
    <w:p w14:paraId="0B551B3A"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lang w:val="en-US"/>
        </w:rPr>
        <w:t>s</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s</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 xml:space="preserve">коэффициент, учитывающий нормы и интенсивность использования оборудования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в подпункте 19 пункта </w:t>
      </w:r>
      <w:r w:rsidR="000A6954" w:rsidRPr="00A56D69">
        <w:rPr>
          <w:rFonts w:ascii="Times New Roman" w:hAnsi="Times New Roman" w:cs="Times New Roman"/>
          <w:sz w:val="28"/>
          <w:szCs w:val="28"/>
        </w:rPr>
        <w:t>7</w:t>
      </w:r>
      <w:r w:rsidR="00EF3C7C" w:rsidRPr="00A56D69">
        <w:rPr>
          <w:rFonts w:ascii="Times New Roman" w:hAnsi="Times New Roman" w:cs="Times New Roman"/>
          <w:sz w:val="28"/>
          <w:szCs w:val="28"/>
        </w:rPr>
        <w:t xml:space="preserve">.2 </w:t>
      </w:r>
      <w:r w:rsidR="000A6954" w:rsidRPr="00A56D69">
        <w:rPr>
          <w:rFonts w:ascii="Times New Roman" w:hAnsi="Times New Roman" w:cs="Times New Roman"/>
          <w:sz w:val="28"/>
          <w:szCs w:val="28"/>
        </w:rPr>
        <w:t xml:space="preserve">раздела 7 </w:t>
      </w:r>
      <w:r w:rsidR="00EF3C7C" w:rsidRPr="00A56D69">
        <w:rPr>
          <w:rFonts w:ascii="Times New Roman" w:hAnsi="Times New Roman" w:cs="Times New Roman"/>
          <w:sz w:val="28"/>
          <w:szCs w:val="28"/>
        </w:rPr>
        <w:t xml:space="preserve">настоящих </w:t>
      </w:r>
      <w:r w:rsidR="000A6954" w:rsidRPr="00A56D69">
        <w:rPr>
          <w:rFonts w:ascii="Times New Roman" w:hAnsi="Times New Roman" w:cs="Times New Roman"/>
          <w:sz w:val="28"/>
          <w:szCs w:val="28"/>
        </w:rPr>
        <w:t>методических рекоме</w:t>
      </w:r>
      <w:r w:rsidR="003205FB" w:rsidRPr="00A56D69">
        <w:rPr>
          <w:rFonts w:ascii="Times New Roman" w:hAnsi="Times New Roman" w:cs="Times New Roman"/>
          <w:sz w:val="28"/>
          <w:szCs w:val="28"/>
        </w:rPr>
        <w:t>н</w:t>
      </w:r>
      <w:r w:rsidR="000A6954" w:rsidRPr="00A56D69">
        <w:rPr>
          <w:rFonts w:ascii="Times New Roman" w:hAnsi="Times New Roman" w:cs="Times New Roman"/>
          <w:sz w:val="28"/>
          <w:szCs w:val="28"/>
        </w:rPr>
        <w:t>даций</w:t>
      </w:r>
      <w:r w:rsidR="00EF3C7C" w:rsidRPr="00A56D69">
        <w:rPr>
          <w:rFonts w:ascii="Times New Roman" w:hAnsi="Times New Roman" w:cs="Times New Roman"/>
          <w:sz w:val="28"/>
          <w:szCs w:val="28"/>
        </w:rPr>
        <w:t>;</w:t>
      </w:r>
    </w:p>
    <w:p w14:paraId="5B02471A"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U</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U</m:t>
            </m:r>
          </m:e>
          <m:sub>
            <m:r>
              <m:rPr>
                <m:sty m:val="p"/>
              </m:rPr>
              <w:rPr>
                <w:rFonts w:ascii="Cambria Math" w:hAnsi="Cambria Math"/>
                <w:sz w:val="28"/>
                <w:szCs w:val="28"/>
              </w:rPr>
              <m:t>баз</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EF3C7C" w:rsidRPr="00A56D69">
        <w:rPr>
          <w:rFonts w:ascii="Times New Roman" w:hAnsi="Times New Roman" w:cs="Times New Roman"/>
          <w:sz w:val="28"/>
          <w:szCs w:val="28"/>
        </w:rPr>
        <w:t>базовая потребность в приобретении услуг, необходимых для обеспечения организации реализации образовательных программ(в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14:paraId="016E91C8"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O</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 </w:t>
      </w:r>
      <w:r w:rsidR="00EF3C7C" w:rsidRPr="00A56D69">
        <w:rPr>
          <w:rFonts w:ascii="Times New Roman" w:hAnsi="Times New Roman" w:cs="Times New Roman"/>
          <w:sz w:val="28"/>
          <w:szCs w:val="28"/>
        </w:rPr>
        <w:t>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14:paraId="09DB5743"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vertAlign w:val="subscript"/>
        </w:rPr>
        <w:t>баз</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M</m:t>
            </m:r>
          </m:e>
          <m:sub>
            <m:r>
              <m:rPr>
                <m:sty m:val="p"/>
              </m:rPr>
              <w:rPr>
                <w:rFonts w:ascii="Cambria Math" w:hAnsi="Cambria Math"/>
                <w:sz w:val="28"/>
                <w:szCs w:val="28"/>
              </w:rPr>
              <m:t>баз</m:t>
            </m:r>
          </m:sub>
        </m:sSub>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средние расходы на обеспечение прохождения одним педагогическим работником ежегодного медицинского осмотра;</w:t>
      </w:r>
    </w:p>
    <w:p w14:paraId="3EAF6242" w14:textId="77777777" w:rsidR="00EF3C7C" w:rsidRPr="00A56D69" w:rsidRDefault="00055F16"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форм</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осн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н</m:t>
            </m:r>
          </m:sub>
        </m:sSub>
      </m:oMath>
      <w:r w:rsidR="003B1141" w:rsidRPr="00A56D69">
        <w:rPr>
          <w:rFonts w:ascii="Times New Roman" w:hAnsi="Times New Roman" w:cs="Times New Roman"/>
          <w:sz w:val="28"/>
          <w:szCs w:val="28"/>
        </w:rPr>
        <w:fldChar w:fldCharType="end"/>
      </w:r>
      <w:r w:rsidRPr="00A56D69">
        <w:rPr>
          <w:rFonts w:ascii="Times New Roman" w:hAnsi="Times New Roman" w:cs="Times New Roman"/>
          <w:sz w:val="28"/>
          <w:szCs w:val="28"/>
        </w:rPr>
        <w:t> </w:t>
      </w:r>
      <w:r w:rsidR="003B1141" w:rsidRPr="00A56D69">
        <w:rPr>
          <w:rFonts w:ascii="Times New Roman" w:hAnsi="Times New Roman" w:cs="Times New Roman"/>
          <w:sz w:val="28"/>
          <w:szCs w:val="28"/>
        </w:rPr>
        <w:fldChar w:fldCharType="begin"/>
      </w:r>
      <w:r w:rsidR="00EF3C7C" w:rsidRPr="00A56D69">
        <w:rPr>
          <w:rFonts w:ascii="Times New Roman" w:hAnsi="Times New Roman" w:cs="Times New Roman"/>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k</m:t>
            </m:r>
          </m:e>
          <m:sub>
            <m:r>
              <m:rPr>
                <m:sty m:val="p"/>
              </m:rPr>
              <w:rPr>
                <w:rFonts w:ascii="Cambria Math" w:hAnsi="Cambria Math"/>
                <w:sz w:val="28"/>
                <w:szCs w:val="28"/>
              </w:rPr>
              <m:t>форм</m:t>
            </m:r>
          </m:sub>
        </m:sSub>
        <m:r>
          <m:rPr>
            <m:sty m:val="p"/>
          </m:rPr>
          <w:rPr>
            <w:rFonts w:ascii="Cambria Math" w:hAnsi="Cambria Math"/>
            <w:sz w:val="28"/>
            <w:szCs w:val="28"/>
          </w:rPr>
          <m:t>-</m:t>
        </m:r>
      </m:oMath>
      <w:r w:rsidR="003B1141" w:rsidRPr="00A56D69">
        <w:rPr>
          <w:rFonts w:ascii="Times New Roman" w:hAnsi="Times New Roman" w:cs="Times New Roman"/>
          <w:sz w:val="28"/>
          <w:szCs w:val="28"/>
        </w:rPr>
        <w:fldChar w:fldCharType="end"/>
      </w:r>
      <w:r w:rsidR="00EF3C7C" w:rsidRPr="00A56D69">
        <w:rPr>
          <w:rFonts w:ascii="Times New Roman" w:hAnsi="Times New Roman" w:cs="Times New Roman"/>
          <w:sz w:val="28"/>
          <w:szCs w:val="28"/>
        </w:rPr>
        <w:t>коэффициент, учитывающий форму обучения по образовательной программ</w:t>
      </w:r>
      <w:r w:rsidR="00B05F0B" w:rsidRPr="00A56D69">
        <w:rPr>
          <w:rFonts w:ascii="Times New Roman" w:hAnsi="Times New Roman" w:cs="Times New Roman"/>
          <w:sz w:val="28"/>
          <w:szCs w:val="28"/>
        </w:rPr>
        <w:t>е, значение которого составляет:</w:t>
      </w:r>
    </w:p>
    <w:p w14:paraId="695956CD" w14:textId="77777777" w:rsidR="00B05F0B" w:rsidRPr="00A56D69" w:rsidRDefault="00B05F0B" w:rsidP="00EF3C7C">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равное 1 </w:t>
      </w:r>
      <w:r w:rsidR="003205FB" w:rsidRPr="00A56D69">
        <w:rPr>
          <w:rFonts w:ascii="Times New Roman" w:hAnsi="Times New Roman" w:cs="Times New Roman"/>
          <w:sz w:val="28"/>
          <w:szCs w:val="28"/>
        </w:rPr>
        <w:t xml:space="preserve">– </w:t>
      </w:r>
      <w:r w:rsidRPr="00A56D69">
        <w:rPr>
          <w:rFonts w:ascii="Times New Roman" w:hAnsi="Times New Roman" w:cs="Times New Roman"/>
          <w:sz w:val="28"/>
          <w:szCs w:val="28"/>
        </w:rPr>
        <w:t>при реализации программы в очной форме;</w:t>
      </w:r>
    </w:p>
    <w:p w14:paraId="2363F04F" w14:textId="77777777" w:rsidR="00B05F0B" w:rsidRPr="00A56D69" w:rsidRDefault="00B05F0B" w:rsidP="00B05F0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равное 0,25 </w:t>
      </w:r>
      <w:r w:rsidR="003205FB" w:rsidRPr="00A56D69">
        <w:rPr>
          <w:rFonts w:ascii="Times New Roman" w:hAnsi="Times New Roman" w:cs="Times New Roman"/>
          <w:sz w:val="28"/>
          <w:szCs w:val="28"/>
        </w:rPr>
        <w:t xml:space="preserve">– </w:t>
      </w:r>
      <w:r w:rsidRPr="00A56D69">
        <w:rPr>
          <w:rFonts w:ascii="Times New Roman" w:hAnsi="Times New Roman" w:cs="Times New Roman"/>
          <w:sz w:val="28"/>
          <w:szCs w:val="28"/>
        </w:rPr>
        <w:t>при реализации программы в очно-заочной форме;</w:t>
      </w:r>
    </w:p>
    <w:p w14:paraId="4C06C783" w14:textId="77777777" w:rsidR="00B05F0B" w:rsidRPr="00A56D69" w:rsidRDefault="00B05F0B" w:rsidP="00B05F0B">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равное 0,1 </w:t>
      </w:r>
      <w:r w:rsidR="003205FB" w:rsidRPr="00A56D69">
        <w:rPr>
          <w:rFonts w:ascii="Times New Roman" w:hAnsi="Times New Roman" w:cs="Times New Roman"/>
          <w:sz w:val="28"/>
          <w:szCs w:val="28"/>
        </w:rPr>
        <w:t xml:space="preserve">– </w:t>
      </w:r>
      <w:r w:rsidRPr="00A56D69">
        <w:rPr>
          <w:rFonts w:ascii="Times New Roman" w:hAnsi="Times New Roman" w:cs="Times New Roman"/>
          <w:sz w:val="28"/>
          <w:szCs w:val="28"/>
        </w:rPr>
        <w:t xml:space="preserve">при реализации программы в заочной форме. </w:t>
      </w:r>
    </w:p>
    <w:p w14:paraId="3B20CB00" w14:textId="77777777"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9. Порядокустановления/прекращения договорных взаимоотношений между поставщиками образовательных услуг и потребителями услуг</w:t>
      </w:r>
    </w:p>
    <w:p w14:paraId="741893BE" w14:textId="77777777" w:rsidR="00CF5131" w:rsidRPr="00A56D69" w:rsidRDefault="00EF3C7C" w:rsidP="00CF5131">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9.1. </w:t>
      </w:r>
      <w:r w:rsidR="00CF5131" w:rsidRPr="00A56D69">
        <w:rPr>
          <w:rFonts w:ascii="Times New Roman" w:hAnsi="Times New Roman" w:cs="Times New Roman"/>
          <w:sz w:val="28"/>
          <w:szCs w:val="28"/>
        </w:rPr>
        <w:t xml:space="preserve">Родители (законные представители) детей, получивших сертификаты дополнительного образования, или непосредственно ребенок (в случае достижения возраста 14 лет) (далее – </w:t>
      </w:r>
      <w:r w:rsidR="002D7A12"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аявитель) имеют право использовать сертификат дополнительного образования для оплаты образовательных услуг по любой части</w:t>
      </w:r>
      <w:r w:rsidR="003205FB" w:rsidRPr="00A56D69">
        <w:rPr>
          <w:rFonts w:ascii="Times New Roman" w:hAnsi="Times New Roman" w:cs="Times New Roman"/>
          <w:sz w:val="28"/>
          <w:szCs w:val="28"/>
        </w:rPr>
        <w:t>/модуля</w:t>
      </w:r>
      <w:r w:rsidR="00CF5131" w:rsidRPr="00A56D69">
        <w:rPr>
          <w:rFonts w:ascii="Times New Roman" w:hAnsi="Times New Roman" w:cs="Times New Roman"/>
          <w:sz w:val="28"/>
          <w:szCs w:val="28"/>
        </w:rPr>
        <w:t xml:space="preserve"> образовательной программы при одновременном выполнении следующих условий:</w:t>
      </w:r>
    </w:p>
    <w:p w14:paraId="6DE8CA92"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сертификат дополнительного образования включен в реестр сертификатов персонифицированного финансирования;</w:t>
      </w:r>
    </w:p>
    <w:p w14:paraId="16B02845" w14:textId="77777777" w:rsidR="00CF5131"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 xml:space="preserve">образовательная программа включена в реестр сертифицированных </w:t>
      </w:r>
      <w:r w:rsidR="00CF5131" w:rsidRPr="00A56D69">
        <w:rPr>
          <w:rFonts w:ascii="Times New Roman" w:hAnsi="Times New Roman" w:cs="Times New Roman"/>
          <w:sz w:val="28"/>
          <w:szCs w:val="28"/>
        </w:rPr>
        <w:lastRenderedPageBreak/>
        <w:t>программ;</w:t>
      </w:r>
    </w:p>
    <w:p w14:paraId="7F05A1D3"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для части</w:t>
      </w:r>
      <w:r w:rsidR="003205FB" w:rsidRPr="00A56D69">
        <w:rPr>
          <w:rFonts w:ascii="Times New Roman" w:hAnsi="Times New Roman" w:cs="Times New Roman"/>
          <w:sz w:val="28"/>
          <w:szCs w:val="28"/>
        </w:rPr>
        <w:t>/модуля</w:t>
      </w:r>
      <w:r w:rsidRPr="00A56D69">
        <w:rPr>
          <w:rFonts w:ascii="Times New Roman" w:hAnsi="Times New Roman" w:cs="Times New Roman"/>
          <w:sz w:val="28"/>
          <w:szCs w:val="28"/>
        </w:rPr>
        <w:t xml:space="preserve"> образовательной программы открыта возможность зачисления на обучение;</w:t>
      </w:r>
    </w:p>
    <w:p w14:paraId="161E15C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поставщик образовательных услуг осуществляет актуальную деятельность;</w:t>
      </w:r>
    </w:p>
    <w:p w14:paraId="1B369CD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14:paraId="192C596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6) направленность образовательной программы предусмотрена программой персонифицированного финансирования;</w:t>
      </w:r>
    </w:p>
    <w:p w14:paraId="556F523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7)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14:paraId="2AB2A502"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8) 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больше ноля рублей;</w:t>
      </w:r>
    </w:p>
    <w:p w14:paraId="22711612"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 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осуществленных платежей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14:paraId="676869EF" w14:textId="77777777" w:rsidR="002D7A12"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10) совокупный объем ежемесячных платежей по заключенным договорам об образовании за счет средств сертифик</w:t>
      </w:r>
      <w:r w:rsidR="002D7A12" w:rsidRPr="00A56D69">
        <w:rPr>
          <w:rFonts w:ascii="Times New Roman" w:hAnsi="Times New Roman" w:cs="Times New Roman"/>
          <w:sz w:val="28"/>
          <w:szCs w:val="28"/>
        </w:rPr>
        <w:t>ата дополнительного образования</w:t>
      </w:r>
      <w:r w:rsidRPr="00A56D69">
        <w:rPr>
          <w:rFonts w:ascii="Times New Roman" w:hAnsi="Times New Roman" w:cs="Times New Roman"/>
          <w:sz w:val="28"/>
          <w:szCs w:val="28"/>
        </w:rPr>
        <w:t xml:space="preserve"> в случае заключения нового договора на выбранную ча</w:t>
      </w:r>
      <w:r w:rsidR="002D7A12" w:rsidRPr="00A56D69">
        <w:rPr>
          <w:rFonts w:ascii="Times New Roman" w:hAnsi="Times New Roman" w:cs="Times New Roman"/>
          <w:sz w:val="28"/>
          <w:szCs w:val="28"/>
        </w:rPr>
        <w:t>сть образовательной программы</w:t>
      </w:r>
      <w:r w:rsidRPr="00A56D69">
        <w:rPr>
          <w:rFonts w:ascii="Times New Roman" w:hAnsi="Times New Roman" w:cs="Times New Roman"/>
          <w:sz w:val="28"/>
          <w:szCs w:val="28"/>
        </w:rPr>
        <w:t xml:space="preserve">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p>
    <w:p w14:paraId="2BB4D4E9" w14:textId="77777777" w:rsidR="00CF5131"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В целях оценки выполнения условий, указанных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 настоящ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оператор персонифицированного финансирования ведет учет заключаемых в рамках системы персонифицированного финансирования</w:t>
      </w:r>
      <w:r w:rsidRPr="00A56D69">
        <w:rPr>
          <w:rFonts w:ascii="Times New Roman" w:hAnsi="Times New Roman" w:cs="Times New Roman"/>
          <w:sz w:val="28"/>
          <w:szCs w:val="28"/>
        </w:rPr>
        <w:t xml:space="preserve"> дополнительного образования детей</w:t>
      </w:r>
      <w:r w:rsidR="00CF5131" w:rsidRPr="00A56D69">
        <w:rPr>
          <w:rFonts w:ascii="Times New Roman" w:hAnsi="Times New Roman" w:cs="Times New Roman"/>
          <w:sz w:val="28"/>
          <w:szCs w:val="28"/>
        </w:rPr>
        <w:t xml:space="preserve"> договоров об образовании между поставщиком образовательных услуг и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аявителями.</w:t>
      </w:r>
    </w:p>
    <w:p w14:paraId="5358B560" w14:textId="77777777" w:rsidR="002D7A12" w:rsidRPr="00A56D69" w:rsidRDefault="002D7A12" w:rsidP="00CF5131">
      <w:pPr>
        <w:ind w:firstLine="709"/>
        <w:jc w:val="both"/>
        <w:rPr>
          <w:rFonts w:ascii="Times New Roman" w:hAnsi="Times New Roman" w:cs="Times New Roman"/>
          <w:sz w:val="28"/>
          <w:szCs w:val="28"/>
        </w:rPr>
      </w:pPr>
      <w:bookmarkStart w:id="2" w:name="_Ref450828761"/>
      <w:r w:rsidRPr="00A56D69">
        <w:rPr>
          <w:rFonts w:ascii="Times New Roman" w:hAnsi="Times New Roman" w:cs="Times New Roman"/>
          <w:sz w:val="28"/>
          <w:szCs w:val="28"/>
        </w:rPr>
        <w:t>9</w:t>
      </w:r>
      <w:r w:rsidR="00CF5131" w:rsidRPr="00A56D69">
        <w:rPr>
          <w:rFonts w:ascii="Times New Roman" w:hAnsi="Times New Roman" w:cs="Times New Roman"/>
          <w:sz w:val="28"/>
          <w:szCs w:val="28"/>
        </w:rPr>
        <w:t>.3.</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При выборе образовательной программы и конкретной части образовательной программы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аявитель обращается к соответствующему поставщику образовательных услуг с предложением заключения договора об образовании по выбранной части</w:t>
      </w:r>
      <w:r w:rsidR="0052026B" w:rsidRPr="00A56D69">
        <w:rPr>
          <w:rFonts w:ascii="Times New Roman" w:hAnsi="Times New Roman" w:cs="Times New Roman"/>
          <w:sz w:val="28"/>
          <w:szCs w:val="28"/>
        </w:rPr>
        <w:t>/модулю</w:t>
      </w:r>
      <w:r w:rsidR="00CF5131" w:rsidRPr="00A56D69">
        <w:rPr>
          <w:rFonts w:ascii="Times New Roman" w:hAnsi="Times New Roman" w:cs="Times New Roman"/>
          <w:sz w:val="28"/>
          <w:szCs w:val="28"/>
        </w:rPr>
        <w:t xml:space="preserve"> образовательной программы.</w:t>
      </w:r>
      <w:bookmarkStart w:id="3" w:name="_Ref452544411"/>
      <w:bookmarkEnd w:id="2"/>
    </w:p>
    <w:p w14:paraId="0D330FB3" w14:textId="77777777" w:rsidR="002D7A12"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9.4. </w:t>
      </w:r>
      <w:r w:rsidR="00CF5131" w:rsidRPr="00A56D69">
        <w:rPr>
          <w:rFonts w:ascii="Times New Roman" w:hAnsi="Times New Roman" w:cs="Times New Roman"/>
          <w:sz w:val="28"/>
          <w:szCs w:val="28"/>
        </w:rPr>
        <w:t xml:space="preserve">Поставщик образовательных услуг в течение трех рабочих дней со дня получения обращения со стороны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аявителя направляет оператору персонифицированного финансирования запрос о возможности заключения до</w:t>
      </w:r>
      <w:r w:rsidR="00CF5131" w:rsidRPr="00A56D69">
        <w:rPr>
          <w:rFonts w:ascii="Times New Roman" w:hAnsi="Times New Roman" w:cs="Times New Roman"/>
          <w:sz w:val="28"/>
          <w:szCs w:val="28"/>
        </w:rPr>
        <w:lastRenderedPageBreak/>
        <w:t>говора об образовании, содержащий:</w:t>
      </w:r>
      <w:bookmarkEnd w:id="3"/>
    </w:p>
    <w:p w14:paraId="7AEE081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2D7A12" w:rsidRPr="00A56D69">
        <w:rPr>
          <w:rFonts w:ascii="Times New Roman" w:hAnsi="Times New Roman" w:cs="Times New Roman"/>
          <w:sz w:val="28"/>
          <w:szCs w:val="28"/>
        </w:rPr>
        <w:t> </w:t>
      </w:r>
      <w:r w:rsidRPr="00A56D69">
        <w:rPr>
          <w:rFonts w:ascii="Times New Roman" w:hAnsi="Times New Roman" w:cs="Times New Roman"/>
          <w:sz w:val="28"/>
          <w:szCs w:val="28"/>
        </w:rPr>
        <w:t>номер сертификата дополнительного образования;</w:t>
      </w:r>
    </w:p>
    <w:p w14:paraId="18BA2252"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2D7A12" w:rsidRPr="00A56D69">
        <w:rPr>
          <w:rFonts w:ascii="Times New Roman" w:hAnsi="Times New Roman" w:cs="Times New Roman"/>
          <w:sz w:val="28"/>
          <w:szCs w:val="28"/>
        </w:rPr>
        <w:t> </w:t>
      </w:r>
      <w:r w:rsidRPr="00A56D69">
        <w:rPr>
          <w:rFonts w:ascii="Times New Roman" w:hAnsi="Times New Roman" w:cs="Times New Roman"/>
          <w:sz w:val="28"/>
          <w:szCs w:val="28"/>
        </w:rPr>
        <w:t>фамилию, имя и отчество (при наличии) ребенка;</w:t>
      </w:r>
    </w:p>
    <w:p w14:paraId="37C358E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идентификатор образовательной программы с указанием на часть/модуль образовательной программы;</w:t>
      </w:r>
    </w:p>
    <w:p w14:paraId="5C36DA87" w14:textId="77777777" w:rsidR="002D7A12"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дату планируемого начала освоения части/модуля образовательной программы.</w:t>
      </w:r>
    </w:p>
    <w:p w14:paraId="3F6A5EDC" w14:textId="77777777" w:rsidR="002D7A12"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.5. Даты планируемого начала освоения части образовательной программы определяется по согласованию </w:t>
      </w:r>
      <w:r w:rsidRPr="00A56D69">
        <w:rPr>
          <w:rFonts w:ascii="Times New Roman" w:hAnsi="Times New Roman" w:cs="Times New Roman"/>
          <w:sz w:val="28"/>
          <w:szCs w:val="28"/>
        </w:rPr>
        <w:t>з</w:t>
      </w:r>
      <w:r w:rsidR="00CF5131" w:rsidRPr="00A56D69">
        <w:rPr>
          <w:rFonts w:ascii="Times New Roman" w:hAnsi="Times New Roman" w:cs="Times New Roman"/>
          <w:sz w:val="28"/>
          <w:szCs w:val="28"/>
        </w:rPr>
        <w:t>аявителя и поставщика образовательных услуг.</w:t>
      </w:r>
    </w:p>
    <w:p w14:paraId="6EC5F463" w14:textId="77777777" w:rsidR="00CF5131"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.6.</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w:t>
      </w:r>
    </w:p>
    <w:p w14:paraId="3B3D6B55" w14:textId="77777777" w:rsidR="002D7A12"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.7. В случае выявления несоответствия номера сертификата дополнительного образования с фамилией, именем и отчеством ребенка с записью в </w:t>
      </w:r>
      <w:r w:rsidRPr="00A56D69">
        <w:rPr>
          <w:rFonts w:ascii="Times New Roman" w:hAnsi="Times New Roman" w:cs="Times New Roman"/>
          <w:sz w:val="28"/>
          <w:szCs w:val="28"/>
        </w:rPr>
        <w:t>р</w:t>
      </w:r>
      <w:r w:rsidR="00CF5131" w:rsidRPr="00A56D69">
        <w:rPr>
          <w:rFonts w:ascii="Times New Roman" w:hAnsi="Times New Roman" w:cs="Times New Roman"/>
          <w:sz w:val="28"/>
          <w:szCs w:val="28"/>
        </w:rPr>
        <w:t>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14:paraId="3E4B6EFA" w14:textId="77777777" w:rsidR="00A94D77" w:rsidRPr="00A56D69" w:rsidRDefault="002D7A12"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9.8. </w:t>
      </w:r>
      <w:r w:rsidR="00CF5131" w:rsidRPr="00A56D69">
        <w:rPr>
          <w:rFonts w:ascii="Times New Roman" w:hAnsi="Times New Roman" w:cs="Times New Roman"/>
          <w:sz w:val="28"/>
          <w:szCs w:val="28"/>
        </w:rPr>
        <w:t>В случае невыполнения условий</w:t>
      </w:r>
      <w:r w:rsidR="00A94D77" w:rsidRPr="00A56D69">
        <w:rPr>
          <w:rFonts w:ascii="Times New Roman" w:hAnsi="Times New Roman" w:cs="Times New Roman"/>
          <w:sz w:val="28"/>
          <w:szCs w:val="28"/>
        </w:rPr>
        <w:t>, указанных в подпунктах8 – 10 пункта9</w:t>
      </w:r>
      <w:r w:rsidR="00CF5131" w:rsidRPr="00A56D69">
        <w:rPr>
          <w:rFonts w:ascii="Times New Roman" w:hAnsi="Times New Roman" w:cs="Times New Roman"/>
          <w:sz w:val="28"/>
          <w:szCs w:val="28"/>
        </w:rPr>
        <w:t>.1 настоящ</w:t>
      </w:r>
      <w:r w:rsidR="00A94D77" w:rsidRPr="00A56D69">
        <w:rPr>
          <w:rFonts w:ascii="Times New Roman" w:hAnsi="Times New Roman" w:cs="Times New Roman"/>
          <w:sz w:val="28"/>
          <w:szCs w:val="28"/>
        </w:rPr>
        <w:t>его</w:t>
      </w:r>
      <w:r w:rsidR="00A94D77" w:rsidRPr="00A56D69">
        <w:rPr>
          <w:rFonts w:ascii="Times New Roman" w:hAnsi="Times New Roman" w:cs="Times New Roman"/>
          <w:spacing w:val="-6"/>
          <w:sz w:val="28"/>
          <w:szCs w:val="28"/>
        </w:rPr>
        <w:t xml:space="preserve"> раздела</w:t>
      </w:r>
      <w:r w:rsidR="00CF5131" w:rsidRPr="00A56D69">
        <w:rPr>
          <w:rFonts w:ascii="Times New Roman" w:hAnsi="Times New Roman" w:cs="Times New Roman"/>
          <w:sz w:val="28"/>
          <w:szCs w:val="28"/>
        </w:rPr>
        <w:t>,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
    <w:p w14:paraId="6EED3127" w14:textId="77777777" w:rsidR="00CF5131"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9.9. </w:t>
      </w:r>
      <w:r w:rsidR="00CF5131" w:rsidRPr="00A56D69">
        <w:rPr>
          <w:rFonts w:ascii="Times New Roman" w:hAnsi="Times New Roman" w:cs="Times New Roman"/>
          <w:sz w:val="28"/>
          <w:szCs w:val="28"/>
        </w:rPr>
        <w:t xml:space="preserve">В случае выполнения всех условий, указанных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 настоящ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
    <w:p w14:paraId="1C83982F"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14:paraId="7F721604" w14:textId="77777777" w:rsidR="00A94D77"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наличие и величин</w:t>
      </w:r>
      <w:r w:rsidRPr="00A56D69">
        <w:rPr>
          <w:rFonts w:ascii="Times New Roman" w:hAnsi="Times New Roman" w:cs="Times New Roman"/>
          <w:sz w:val="28"/>
          <w:szCs w:val="28"/>
        </w:rPr>
        <w:t>у</w:t>
      </w:r>
      <w:r w:rsidR="00CF5131" w:rsidRPr="00A56D69">
        <w:rPr>
          <w:rFonts w:ascii="Times New Roman" w:hAnsi="Times New Roman" w:cs="Times New Roman"/>
          <w:sz w:val="28"/>
          <w:szCs w:val="28"/>
        </w:rPr>
        <w:t xml:space="preserve"> доплаты со стороны родителей (законных) представителей ребенка (далее – размер софинансирования).</w:t>
      </w:r>
      <w:bookmarkStart w:id="4" w:name="_Ref481492803"/>
      <w:bookmarkStart w:id="5" w:name="_Ref450830560"/>
    </w:p>
    <w:p w14:paraId="56C39A94" w14:textId="77777777" w:rsidR="00CF5131"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.10.</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Объем оплаты образовательной услуги за счет средств сертификата дополнительного образования определяется в объеме:</w:t>
      </w:r>
      <w:bookmarkEnd w:id="4"/>
    </w:p>
    <w:p w14:paraId="290DF4D0"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A94D77" w:rsidRPr="00A56D69">
        <w:rPr>
          <w:rFonts w:ascii="Times New Roman" w:hAnsi="Times New Roman" w:cs="Times New Roman"/>
          <w:sz w:val="28"/>
          <w:szCs w:val="28"/>
        </w:rPr>
        <w:t> </w:t>
      </w:r>
      <w:r w:rsidRPr="00A56D69">
        <w:rPr>
          <w:rFonts w:ascii="Times New Roman" w:hAnsi="Times New Roman" w:cs="Times New Roman"/>
          <w:sz w:val="28"/>
          <w:szCs w:val="28"/>
        </w:rPr>
        <w:t>нормативной стоимости образовательной услуги, скорректированной пропорционально сроку, оставшемуся до завершения его реализации (далее – скорректированная нормативная стоимость образовательной услуги), в слу</w:t>
      </w:r>
      <w:r w:rsidRPr="00A56D69">
        <w:rPr>
          <w:rFonts w:ascii="Times New Roman" w:hAnsi="Times New Roman" w:cs="Times New Roman"/>
          <w:sz w:val="28"/>
          <w:szCs w:val="28"/>
        </w:rPr>
        <w:lastRenderedPageBreak/>
        <w:t>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14:paraId="17758943"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A94D77" w:rsidRPr="00A56D69">
        <w:rPr>
          <w:rFonts w:ascii="Times New Roman" w:hAnsi="Times New Roman" w:cs="Times New Roman"/>
          <w:sz w:val="28"/>
          <w:szCs w:val="28"/>
        </w:rPr>
        <w:t> </w:t>
      </w:r>
      <w:r w:rsidRPr="00A56D69">
        <w:rPr>
          <w:rFonts w:ascii="Times New Roman" w:hAnsi="Times New Roman" w:cs="Times New Roman"/>
          <w:sz w:val="28"/>
          <w:szCs w:val="28"/>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14:paraId="131F7D93"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A94D77" w:rsidRPr="00A56D69">
        <w:rPr>
          <w:rFonts w:ascii="Times New Roman" w:hAnsi="Times New Roman" w:cs="Times New Roman"/>
          <w:sz w:val="28"/>
          <w:szCs w:val="28"/>
        </w:rPr>
        <w:t> </w:t>
      </w:r>
      <w:r w:rsidRPr="00A56D69">
        <w:rPr>
          <w:rFonts w:ascii="Times New Roman" w:hAnsi="Times New Roman" w:cs="Times New Roman"/>
          <w:sz w:val="28"/>
          <w:szCs w:val="28"/>
        </w:rPr>
        <w:t>доступного остатка обеспечения сертификата дополнительного образования</w:t>
      </w:r>
      <w:bookmarkEnd w:id="5"/>
      <w:r w:rsidRPr="00A56D69">
        <w:rPr>
          <w:rFonts w:ascii="Times New Roman" w:hAnsi="Times New Roman" w:cs="Times New Roman"/>
          <w:sz w:val="28"/>
          <w:szCs w:val="28"/>
        </w:rPr>
        <w:t>,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p>
    <w:p w14:paraId="3A2126A7" w14:textId="77777777" w:rsidR="00CF5131" w:rsidRPr="00A56D69" w:rsidRDefault="00A94D77"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.11.</w:t>
      </w:r>
      <w:r w:rsidR="008A3C2D" w:rsidRPr="00A56D69">
        <w:rPr>
          <w:rFonts w:ascii="Times New Roman" w:hAnsi="Times New Roman" w:cs="Times New Roman"/>
          <w:sz w:val="28"/>
          <w:szCs w:val="28"/>
        </w:rPr>
        <w:t> </w:t>
      </w:r>
      <w:r w:rsidR="00CF5131" w:rsidRPr="00A56D69">
        <w:rPr>
          <w:rFonts w:ascii="Times New Roman" w:hAnsi="Times New Roman" w:cs="Times New Roman"/>
          <w:sz w:val="28"/>
          <w:szCs w:val="28"/>
        </w:rPr>
        <w:t>Размер софинансирования со стороны родителей (законных) представителей ребенка устанавливается в случае если объем оплаты образовательной усл</w:t>
      </w:r>
      <w:r w:rsidR="0052026B" w:rsidRPr="00A56D69">
        <w:rPr>
          <w:rFonts w:ascii="Times New Roman" w:hAnsi="Times New Roman" w:cs="Times New Roman"/>
          <w:sz w:val="28"/>
          <w:szCs w:val="28"/>
        </w:rPr>
        <w:t>уги за счет средств сертификата</w:t>
      </w:r>
      <w:r w:rsidR="00CF5131" w:rsidRPr="00A56D69">
        <w:rPr>
          <w:rFonts w:ascii="Times New Roman" w:hAnsi="Times New Roman" w:cs="Times New Roman"/>
          <w:sz w:val="28"/>
          <w:szCs w:val="28"/>
        </w:rPr>
        <w:t xml:space="preserve"> не обеспечивает покрытия скорректированной цены образовательной услуги. Размер софинансирования определяется как разница между 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 </w:t>
      </w:r>
      <w:r w:rsidR="008A3C2D" w:rsidRPr="00A56D69">
        <w:rPr>
          <w:rFonts w:ascii="Times New Roman" w:hAnsi="Times New Roman" w:cs="Times New Roman"/>
          <w:sz w:val="28"/>
          <w:szCs w:val="28"/>
        </w:rPr>
        <w:t>9</w:t>
      </w:r>
      <w:r w:rsidR="00CF5131" w:rsidRPr="00A56D69">
        <w:rPr>
          <w:rFonts w:ascii="Times New Roman" w:hAnsi="Times New Roman" w:cs="Times New Roman"/>
          <w:sz w:val="28"/>
          <w:szCs w:val="28"/>
        </w:rPr>
        <w:t>.10 настоящ</w:t>
      </w:r>
      <w:r w:rsidR="008A3C2D"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w:t>
      </w:r>
    </w:p>
    <w:p w14:paraId="24D49BA1" w14:textId="77777777"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.12.</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14:paraId="0B63237E" w14:textId="77777777"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.13.</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bookmarkStart w:id="6" w:name="_Ref504130505"/>
    </w:p>
    <w:p w14:paraId="75554E7E" w14:textId="77777777"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.14.</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Договор об образовании (твердая оферта) должны содержать следующие условия:</w:t>
      </w:r>
      <w:bookmarkEnd w:id="6"/>
    </w:p>
    <w:p w14:paraId="64B1410A" w14:textId="77777777" w:rsidR="00C12DDC"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 оплата образовательной услуги в объеме, определяемом в соответствии с пунктом </w:t>
      </w:r>
      <w:r w:rsidR="00C12DDC" w:rsidRPr="00A56D69">
        <w:rPr>
          <w:rFonts w:ascii="Times New Roman" w:hAnsi="Times New Roman" w:cs="Times New Roman"/>
          <w:sz w:val="28"/>
          <w:szCs w:val="28"/>
        </w:rPr>
        <w:t>7</w:t>
      </w:r>
      <w:r w:rsidRPr="00A56D69">
        <w:rPr>
          <w:rFonts w:ascii="Times New Roman" w:hAnsi="Times New Roman" w:cs="Times New Roman"/>
          <w:sz w:val="28"/>
          <w:szCs w:val="28"/>
        </w:rPr>
        <w:t xml:space="preserve">.2 </w:t>
      </w:r>
      <w:r w:rsidR="00C12DDC" w:rsidRPr="00A56D69">
        <w:rPr>
          <w:rFonts w:ascii="Times New Roman" w:hAnsi="Times New Roman" w:cs="Times New Roman"/>
          <w:sz w:val="28"/>
          <w:szCs w:val="28"/>
        </w:rPr>
        <w:t xml:space="preserve">раздела 7 </w:t>
      </w:r>
      <w:r w:rsidRPr="00A56D69">
        <w:rPr>
          <w:rFonts w:ascii="Times New Roman" w:hAnsi="Times New Roman" w:cs="Times New Roman"/>
          <w:sz w:val="28"/>
          <w:szCs w:val="28"/>
        </w:rPr>
        <w:t xml:space="preserve">настоящих </w:t>
      </w:r>
      <w:r w:rsidR="00C12DDC" w:rsidRPr="00A56D69">
        <w:rPr>
          <w:rFonts w:ascii="Times New Roman" w:hAnsi="Times New Roman" w:cs="Times New Roman"/>
          <w:sz w:val="28"/>
          <w:szCs w:val="28"/>
        </w:rPr>
        <w:t>методических рекомендаций</w:t>
      </w:r>
      <w:r w:rsidRPr="00A56D69">
        <w:rPr>
          <w:rFonts w:ascii="Times New Roman" w:hAnsi="Times New Roman" w:cs="Times New Roman"/>
          <w:sz w:val="28"/>
          <w:szCs w:val="28"/>
        </w:rPr>
        <w:t>,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14:paraId="7F1913D7"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родители (законные представители) обеспечивают оплату образовательной услуги в объеме размера софинансирования;</w:t>
      </w:r>
    </w:p>
    <w:p w14:paraId="001B1EF0"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C12DDC" w:rsidRPr="00A56D69">
        <w:rPr>
          <w:rFonts w:ascii="Times New Roman" w:hAnsi="Times New Roman" w:cs="Times New Roman"/>
          <w:sz w:val="28"/>
          <w:szCs w:val="28"/>
        </w:rPr>
        <w:t> </w:t>
      </w:r>
      <w:r w:rsidRPr="00A56D69">
        <w:rPr>
          <w:rFonts w:ascii="Times New Roman" w:hAnsi="Times New Roman" w:cs="Times New Roman"/>
          <w:spacing w:val="-4"/>
          <w:sz w:val="28"/>
          <w:szCs w:val="28"/>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w:t>
      </w:r>
      <w:r w:rsidR="00C12DDC" w:rsidRPr="00A56D69">
        <w:rPr>
          <w:rFonts w:ascii="Times New Roman" w:hAnsi="Times New Roman" w:cs="Times New Roman"/>
          <w:spacing w:val="-4"/>
          <w:sz w:val="28"/>
          <w:szCs w:val="28"/>
        </w:rPr>
        <w:t>ии с подпунктами 14 – 19 пункта 7.2 раздела 7</w:t>
      </w:r>
      <w:r w:rsidRPr="00A56D69">
        <w:rPr>
          <w:rFonts w:ascii="Times New Roman" w:hAnsi="Times New Roman" w:cs="Times New Roman"/>
          <w:sz w:val="28"/>
          <w:szCs w:val="28"/>
        </w:rPr>
        <w:t xml:space="preserve">настоящих </w:t>
      </w:r>
      <w:r w:rsidR="00C12DDC" w:rsidRPr="00A56D69">
        <w:rPr>
          <w:rFonts w:ascii="Times New Roman" w:hAnsi="Times New Roman" w:cs="Times New Roman"/>
          <w:sz w:val="28"/>
          <w:szCs w:val="28"/>
        </w:rPr>
        <w:t>методических рекомендаций</w:t>
      </w:r>
      <w:r w:rsidRPr="00A56D69">
        <w:rPr>
          <w:rFonts w:ascii="Times New Roman" w:hAnsi="Times New Roman" w:cs="Times New Roman"/>
          <w:sz w:val="28"/>
          <w:szCs w:val="28"/>
        </w:rPr>
        <w:t>;</w:t>
      </w:r>
    </w:p>
    <w:p w14:paraId="2B7E8C2B"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C12DDC" w:rsidRPr="00A56D69">
        <w:rPr>
          <w:rFonts w:ascii="Times New Roman" w:hAnsi="Times New Roman" w:cs="Times New Roman"/>
          <w:sz w:val="28"/>
          <w:szCs w:val="28"/>
        </w:rPr>
        <w:t> </w:t>
      </w:r>
      <w:r w:rsidRPr="00A56D69">
        <w:rPr>
          <w:rFonts w:ascii="Times New Roman" w:hAnsi="Times New Roman" w:cs="Times New Roman"/>
          <w:sz w:val="28"/>
          <w:szCs w:val="28"/>
        </w:rPr>
        <w:t xml:space="preserve">оплата оказания образовательной услуги за соответствующий месяц </w:t>
      </w:r>
      <w:r w:rsidRPr="00A56D69">
        <w:rPr>
          <w:rFonts w:ascii="Times New Roman" w:hAnsi="Times New Roman" w:cs="Times New Roman"/>
          <w:sz w:val="28"/>
          <w:szCs w:val="28"/>
        </w:rPr>
        <w:lastRenderedPageBreak/>
        <w:t>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14:paraId="30D42331"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C12DDC" w:rsidRPr="00A56D69">
        <w:rPr>
          <w:rFonts w:ascii="Times New Roman" w:hAnsi="Times New Roman" w:cs="Times New Roman"/>
          <w:sz w:val="28"/>
          <w:szCs w:val="28"/>
        </w:rPr>
        <w:t> </w:t>
      </w:r>
      <w:r w:rsidRPr="00A56D69">
        <w:rPr>
          <w:rFonts w:ascii="Times New Roman" w:hAnsi="Times New Roman" w:cs="Times New Roman"/>
          <w:sz w:val="28"/>
          <w:szCs w:val="28"/>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14:paraId="5556E14C" w14:textId="77777777" w:rsidR="00CF5131" w:rsidRPr="00A56D69" w:rsidRDefault="00C12DDC"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.14.1. В случае формирования твердой оферты поставщиком образовательных услуг в оферте дополнительно к условиям, указанным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.14 настоящ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предусматриваются следующие условия:</w:t>
      </w:r>
    </w:p>
    <w:p w14:paraId="010DF9EE"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C12DDC" w:rsidRPr="00A56D69">
        <w:rPr>
          <w:rFonts w:ascii="Times New Roman" w:hAnsi="Times New Roman" w:cs="Times New Roman"/>
          <w:sz w:val="28"/>
          <w:szCs w:val="28"/>
        </w:rPr>
        <w:t> </w:t>
      </w:r>
      <w:r w:rsidRPr="00A56D69">
        <w:rPr>
          <w:rFonts w:ascii="Times New Roman" w:hAnsi="Times New Roman" w:cs="Times New Roman"/>
          <w:sz w:val="28"/>
          <w:szCs w:val="28"/>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14:paraId="1039C05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(в случае если твердая оферта предусматривает продолжение обучения по иным частям ранее выбранной образовательной программы);</w:t>
      </w:r>
    </w:p>
    <w:p w14:paraId="129532F0"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акцепт твердой оферты предусматривает предоставление заранее данного заказчиком согласия на заключение иных договоров</w:t>
      </w:r>
      <w:r w:rsidR="0052026B" w:rsidRPr="00A56D69">
        <w:rPr>
          <w:rFonts w:ascii="Times New Roman" w:hAnsi="Times New Roman" w:cs="Times New Roman"/>
          <w:sz w:val="28"/>
          <w:szCs w:val="28"/>
        </w:rPr>
        <w:t xml:space="preserve"> – </w:t>
      </w:r>
      <w:r w:rsidRPr="00A56D69">
        <w:rPr>
          <w:rFonts w:ascii="Times New Roman" w:hAnsi="Times New Roman" w:cs="Times New Roman"/>
          <w:sz w:val="28"/>
          <w:szCs w:val="28"/>
        </w:rPr>
        <w:t xml:space="preserve">оферт, сформированных в соответствии с настоящими </w:t>
      </w:r>
      <w:r w:rsidR="00E14C34" w:rsidRPr="00A56D69">
        <w:rPr>
          <w:rFonts w:ascii="Times New Roman" w:hAnsi="Times New Roman" w:cs="Times New Roman"/>
          <w:sz w:val="28"/>
          <w:szCs w:val="28"/>
        </w:rPr>
        <w:t>методическими рекомендациями</w:t>
      </w:r>
      <w:r w:rsidRPr="00A56D69">
        <w:rPr>
          <w:rFonts w:ascii="Times New Roman" w:hAnsi="Times New Roman" w:cs="Times New Roman"/>
          <w:sz w:val="28"/>
          <w:szCs w:val="28"/>
        </w:rPr>
        <w:t>,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14:paraId="00CFD1EF"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.15. 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bookmarkStart w:id="7" w:name="_Ref462048923"/>
    </w:p>
    <w:p w14:paraId="3FB56426"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.16.</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о заключении договоров об образовании, чем указанное минимальное число предложений, поставщик образова</w:t>
      </w:r>
      <w:r w:rsidR="00CF5131" w:rsidRPr="00A56D69">
        <w:rPr>
          <w:rFonts w:ascii="Times New Roman" w:hAnsi="Times New Roman" w:cs="Times New Roman"/>
          <w:sz w:val="28"/>
          <w:szCs w:val="28"/>
        </w:rPr>
        <w:lastRenderedPageBreak/>
        <w:t>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Start w:id="8" w:name="_Ref450830457"/>
      <w:bookmarkEnd w:id="7"/>
    </w:p>
    <w:p w14:paraId="2CCFEF58"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.17.</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8"/>
    </w:p>
    <w:p w14:paraId="401DCF05" w14:textId="77777777"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CF5131" w:rsidRPr="00A56D69">
        <w:rPr>
          <w:rFonts w:ascii="Times New Roman" w:hAnsi="Times New Roman" w:cs="Times New Roman"/>
          <w:sz w:val="28"/>
          <w:szCs w:val="28"/>
        </w:rPr>
        <w:t>реквизиты договора об образовании (твердой оферты);</w:t>
      </w:r>
    </w:p>
    <w:p w14:paraId="529BDAAB" w14:textId="77777777"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номер сертификата дополнительного образования;</w:t>
      </w:r>
    </w:p>
    <w:p w14:paraId="4020A285" w14:textId="77777777"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w:t>
      </w:r>
      <w:r w:rsidR="00CF5131" w:rsidRPr="00A56D69">
        <w:rPr>
          <w:rFonts w:ascii="Times New Roman" w:hAnsi="Times New Roman" w:cs="Times New Roman"/>
          <w:sz w:val="28"/>
          <w:szCs w:val="28"/>
        </w:rPr>
        <w:t>идентификатор образовательной программы с указанием на часть образовательной программы;</w:t>
      </w:r>
    </w:p>
    <w:p w14:paraId="3F079E56" w14:textId="77777777"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w:t>
      </w:r>
      <w:r w:rsidR="00E14C34" w:rsidRPr="00A56D69">
        <w:rPr>
          <w:rFonts w:ascii="Times New Roman" w:hAnsi="Times New Roman" w:cs="Times New Roman"/>
          <w:sz w:val="28"/>
          <w:szCs w:val="28"/>
        </w:rPr>
        <w:t>д</w:t>
      </w:r>
      <w:r w:rsidR="00CF5131" w:rsidRPr="00A56D69">
        <w:rPr>
          <w:rFonts w:ascii="Times New Roman" w:hAnsi="Times New Roman" w:cs="Times New Roman"/>
          <w:sz w:val="28"/>
          <w:szCs w:val="28"/>
        </w:rPr>
        <w:t>ата начала освоения части образовательной программы;</w:t>
      </w:r>
    </w:p>
    <w:p w14:paraId="225210CD" w14:textId="77777777" w:rsidR="00CF5131" w:rsidRPr="00A56D69" w:rsidRDefault="0052026B"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 </w:t>
      </w:r>
      <w:r w:rsidR="00CF5131" w:rsidRPr="00A56D69">
        <w:rPr>
          <w:rFonts w:ascii="Times New Roman" w:hAnsi="Times New Roman" w:cs="Times New Roman"/>
          <w:sz w:val="28"/>
          <w:szCs w:val="28"/>
        </w:rPr>
        <w:t>дата окончания освоения части образовательной программы.</w:t>
      </w:r>
      <w:bookmarkStart w:id="9" w:name="_Ref450828769"/>
    </w:p>
    <w:p w14:paraId="415B4DDB"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9.18. </w:t>
      </w:r>
      <w:r w:rsidR="00CF5131" w:rsidRPr="00A56D69">
        <w:rPr>
          <w:rFonts w:ascii="Times New Roman" w:hAnsi="Times New Roman" w:cs="Times New Roman"/>
          <w:sz w:val="28"/>
          <w:szCs w:val="28"/>
        </w:rPr>
        <w:t>Оператор персонифицированного финансирования на основе полученного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bookmarkStart w:id="10" w:name="_Ref450829602"/>
      <w:bookmarkEnd w:id="9"/>
    </w:p>
    <w:p w14:paraId="66C6AC0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идентификатор договора об образовании (твердой оферты);</w:t>
      </w:r>
      <w:bookmarkStart w:id="11" w:name="_Ref450830384"/>
      <w:bookmarkEnd w:id="10"/>
    </w:p>
    <w:p w14:paraId="6EC2E188"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 xml:space="preserve">реквизиты договора об </w:t>
      </w:r>
      <w:bookmarkEnd w:id="11"/>
      <w:r w:rsidRPr="00A56D69">
        <w:rPr>
          <w:rFonts w:ascii="Times New Roman" w:hAnsi="Times New Roman" w:cs="Times New Roman"/>
          <w:sz w:val="28"/>
          <w:szCs w:val="28"/>
        </w:rPr>
        <w:t>образовании (твердой оферты);</w:t>
      </w:r>
    </w:p>
    <w:p w14:paraId="45531FCF"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номер сертификата дополнительного образования;</w:t>
      </w:r>
    </w:p>
    <w:p w14:paraId="20F8165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наименование образовательной программы с указанием на часть образовательной программы;</w:t>
      </w:r>
    </w:p>
    <w:p w14:paraId="687E3F7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5)</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дат</w:t>
      </w:r>
      <w:r w:rsidR="0052026B" w:rsidRPr="00A56D69">
        <w:rPr>
          <w:rFonts w:ascii="Times New Roman" w:hAnsi="Times New Roman" w:cs="Times New Roman"/>
          <w:sz w:val="28"/>
          <w:szCs w:val="28"/>
        </w:rPr>
        <w:t>а</w:t>
      </w:r>
      <w:r w:rsidRPr="00A56D69">
        <w:rPr>
          <w:rFonts w:ascii="Times New Roman" w:hAnsi="Times New Roman" w:cs="Times New Roman"/>
          <w:sz w:val="28"/>
          <w:szCs w:val="28"/>
        </w:rPr>
        <w:t xml:space="preserve"> начала обучения ребенка по образовательной программе;</w:t>
      </w:r>
    </w:p>
    <w:p w14:paraId="4E5621C8"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6)</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дат</w:t>
      </w:r>
      <w:r w:rsidR="0052026B" w:rsidRPr="00A56D69">
        <w:rPr>
          <w:rFonts w:ascii="Times New Roman" w:hAnsi="Times New Roman" w:cs="Times New Roman"/>
          <w:sz w:val="28"/>
          <w:szCs w:val="28"/>
        </w:rPr>
        <w:t>а</w:t>
      </w:r>
      <w:r w:rsidRPr="00A56D69">
        <w:rPr>
          <w:rFonts w:ascii="Times New Roman" w:hAnsi="Times New Roman" w:cs="Times New Roman"/>
          <w:sz w:val="28"/>
          <w:szCs w:val="28"/>
        </w:rPr>
        <w:t xml:space="preserve"> окончания освоения части образовательной программы;</w:t>
      </w:r>
      <w:bookmarkStart w:id="12" w:name="_Ref450830394"/>
    </w:p>
    <w:p w14:paraId="595AD62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наименование поставщика образовательных услуг;</w:t>
      </w:r>
      <w:bookmarkEnd w:id="12"/>
    </w:p>
    <w:p w14:paraId="0CD6E14D"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8)</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полн</w:t>
      </w:r>
      <w:r w:rsidR="0052026B"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стоимость обучения по договору;</w:t>
      </w:r>
    </w:p>
    <w:p w14:paraId="2A8E0AD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объем оплаты образовательной услуги за счет средств сертификата;</w:t>
      </w:r>
      <w:bookmarkStart w:id="13" w:name="_Ref450830531"/>
    </w:p>
    <w:p w14:paraId="26436321"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зарезервированный объем средств сертификата дополнительного образования на оплату образовательной услуги;</w:t>
      </w:r>
      <w:bookmarkStart w:id="14" w:name="_Ref450830613"/>
      <w:bookmarkEnd w:id="13"/>
    </w:p>
    <w:p w14:paraId="023EAE3A"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11)</w:t>
      </w:r>
      <w:r w:rsidR="00E14C34" w:rsidRPr="00A56D69">
        <w:rPr>
          <w:rFonts w:ascii="Times New Roman" w:hAnsi="Times New Roman" w:cs="Times New Roman"/>
          <w:sz w:val="28"/>
          <w:szCs w:val="28"/>
        </w:rPr>
        <w:t> </w:t>
      </w:r>
      <w:r w:rsidRPr="00A56D69">
        <w:rPr>
          <w:rFonts w:ascii="Times New Roman" w:hAnsi="Times New Roman" w:cs="Times New Roman"/>
          <w:sz w:val="28"/>
          <w:szCs w:val="28"/>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w:t>
      </w:r>
      <w:bookmarkEnd w:id="14"/>
      <w:r w:rsidRPr="00A56D69">
        <w:rPr>
          <w:rFonts w:ascii="Times New Roman" w:hAnsi="Times New Roman" w:cs="Times New Roman"/>
          <w:sz w:val="28"/>
          <w:szCs w:val="28"/>
        </w:rPr>
        <w:t>.</w:t>
      </w:r>
    </w:p>
    <w:p w14:paraId="39AE9441"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.19.</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Идентификатор договора об образовании (твердой оферты), указанный в подпункте 1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определяется с учетом порядкового номера включения договора об образовании в реестр действующих договоров.</w:t>
      </w:r>
    </w:p>
    <w:p w14:paraId="797A4965"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.20.</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Сведения, указанные в подпунктах 2 – 7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вносятся оператором персонифицированного финансирования на основании уведомления, указанного в пункте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.17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w:t>
      </w:r>
    </w:p>
    <w:p w14:paraId="635E98FB"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.21.</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 xml:space="preserve">Зарезервированный объем средств сертификата дополнительного образования на оплату образовательной услуги, указанный в подпункте 10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.10 настоя</w:t>
      </w:r>
      <w:r w:rsidR="00CF5131" w:rsidRPr="00A56D69">
        <w:rPr>
          <w:rFonts w:ascii="Times New Roman" w:hAnsi="Times New Roman" w:cs="Times New Roman"/>
          <w:sz w:val="28"/>
          <w:szCs w:val="28"/>
        </w:rPr>
        <w:lastRenderedPageBreak/>
        <w:t>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w:t>
      </w:r>
      <w:r w:rsidRPr="00A56D69">
        <w:rPr>
          <w:rFonts w:ascii="Times New Roman" w:hAnsi="Times New Roman" w:cs="Times New Roman"/>
          <w:sz w:val="28"/>
          <w:szCs w:val="28"/>
        </w:rPr>
        <w:t>10</w:t>
      </w:r>
      <w:r w:rsidR="00CF5131" w:rsidRPr="00A56D69">
        <w:rPr>
          <w:rFonts w:ascii="Times New Roman" w:hAnsi="Times New Roman" w:cs="Times New Roman"/>
          <w:sz w:val="28"/>
          <w:szCs w:val="28"/>
        </w:rPr>
        <w:t xml:space="preserve">.9 </w:t>
      </w:r>
      <w:r w:rsidRPr="00A56D69">
        <w:rPr>
          <w:rFonts w:ascii="Times New Roman" w:hAnsi="Times New Roman" w:cs="Times New Roman"/>
          <w:sz w:val="28"/>
          <w:szCs w:val="28"/>
        </w:rPr>
        <w:t>раздела 10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w:t>
      </w:r>
    </w:p>
    <w:p w14:paraId="3F1FC799" w14:textId="77777777" w:rsidR="00CF5131" w:rsidRPr="00A56D69" w:rsidRDefault="00E14C34"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.22.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11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.18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выставленных счетов, направляемых поставщиком образовательных услуг в соответствии с пунктом </w:t>
      </w:r>
      <w:r w:rsidR="00405885" w:rsidRPr="00A56D69">
        <w:rPr>
          <w:rFonts w:ascii="Times New Roman" w:hAnsi="Times New Roman" w:cs="Times New Roman"/>
          <w:sz w:val="28"/>
          <w:szCs w:val="28"/>
        </w:rPr>
        <w:t>10</w:t>
      </w:r>
      <w:r w:rsidR="00CF5131" w:rsidRPr="00A56D69">
        <w:rPr>
          <w:rFonts w:ascii="Times New Roman" w:hAnsi="Times New Roman" w:cs="Times New Roman"/>
          <w:sz w:val="28"/>
          <w:szCs w:val="28"/>
        </w:rPr>
        <w:t xml:space="preserve">.9 </w:t>
      </w:r>
      <w:r w:rsidR="00405885" w:rsidRPr="00A56D69">
        <w:rPr>
          <w:rFonts w:ascii="Times New Roman" w:hAnsi="Times New Roman" w:cs="Times New Roman"/>
          <w:sz w:val="28"/>
          <w:szCs w:val="28"/>
        </w:rPr>
        <w:t>раздела 10 настоящих методических рекомендаций</w:t>
      </w:r>
      <w:r w:rsidR="00CF5131" w:rsidRPr="00A56D69">
        <w:rPr>
          <w:rFonts w:ascii="Times New Roman" w:hAnsi="Times New Roman" w:cs="Times New Roman"/>
          <w:sz w:val="28"/>
          <w:szCs w:val="28"/>
        </w:rPr>
        <w:t>.</w:t>
      </w:r>
    </w:p>
    <w:p w14:paraId="4139206F"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9.23. </w:t>
      </w:r>
      <w:r w:rsidR="00CF5131" w:rsidRPr="00A56D69">
        <w:rPr>
          <w:rFonts w:ascii="Times New Roman" w:hAnsi="Times New Roman" w:cs="Times New Roman"/>
          <w:sz w:val="28"/>
          <w:szCs w:val="28"/>
        </w:rPr>
        <w:t>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14:paraId="479E12B9"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9.24. </w:t>
      </w:r>
      <w:r w:rsidR="00CF5131" w:rsidRPr="00A56D69">
        <w:rPr>
          <w:rFonts w:ascii="Times New Roman" w:hAnsi="Times New Roman" w:cs="Times New Roman"/>
          <w:sz w:val="28"/>
          <w:szCs w:val="28"/>
        </w:rPr>
        <w:t>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а также по инициативе поставщика образовательных услуг</w:t>
      </w:r>
      <w:r w:rsidRPr="00A56D69">
        <w:rPr>
          <w:rFonts w:ascii="Times New Roman" w:hAnsi="Times New Roman" w:cs="Times New Roman"/>
          <w:sz w:val="28"/>
          <w:szCs w:val="28"/>
        </w:rPr>
        <w:t>,</w:t>
      </w:r>
      <w:r w:rsidR="00CF5131" w:rsidRPr="00A56D69">
        <w:rPr>
          <w:rFonts w:ascii="Times New Roman" w:hAnsi="Times New Roman" w:cs="Times New Roman"/>
          <w:sz w:val="28"/>
          <w:szCs w:val="28"/>
        </w:rPr>
        <w:t xml:space="preserve"> не ранее чем с первого числа месяца, следующего за месяцем начала обучения по договору. Договор об образовании (твердая оферта) может быть также расторгнут по соглашению сторон на условиях, определенных таким соглашением.</w:t>
      </w:r>
      <w:bookmarkStart w:id="15" w:name="_Ref450831234"/>
      <w:bookmarkStart w:id="16" w:name="_Ref452544425"/>
    </w:p>
    <w:p w14:paraId="1641193A"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9.25. </w:t>
      </w:r>
      <w:r w:rsidR="00CF5131" w:rsidRPr="00A56D69">
        <w:rPr>
          <w:rFonts w:ascii="Times New Roman" w:hAnsi="Times New Roman" w:cs="Times New Roman"/>
          <w:sz w:val="28"/>
          <w:szCs w:val="28"/>
        </w:rPr>
        <w:t xml:space="preserve">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w:t>
      </w:r>
      <w:bookmarkEnd w:id="15"/>
      <w:r w:rsidR="00CF5131" w:rsidRPr="00A56D69">
        <w:rPr>
          <w:rFonts w:ascii="Times New Roman" w:hAnsi="Times New Roman" w:cs="Times New Roman"/>
          <w:sz w:val="28"/>
          <w:szCs w:val="28"/>
        </w:rPr>
        <w:t>следующие сведения:</w:t>
      </w:r>
      <w:bookmarkEnd w:id="16"/>
    </w:p>
    <w:p w14:paraId="5A718DA0"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CF5131" w:rsidRPr="00A56D69">
        <w:rPr>
          <w:rFonts w:ascii="Times New Roman" w:hAnsi="Times New Roman" w:cs="Times New Roman"/>
          <w:sz w:val="28"/>
          <w:szCs w:val="28"/>
        </w:rPr>
        <w:t>идентификатор договора об образовании (твердой оферты);</w:t>
      </w:r>
    </w:p>
    <w:p w14:paraId="51531EDF"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CF5131" w:rsidRPr="00A56D69">
        <w:rPr>
          <w:rFonts w:ascii="Times New Roman" w:hAnsi="Times New Roman" w:cs="Times New Roman"/>
          <w:sz w:val="28"/>
          <w:szCs w:val="28"/>
        </w:rPr>
        <w:t>реквизиты договора об образовании (твердой оферты);</w:t>
      </w:r>
    </w:p>
    <w:p w14:paraId="7CD4327D"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3) основания для расторжения договора об образовании (твердой оферты);</w:t>
      </w:r>
    </w:p>
    <w:p w14:paraId="73A1F1AC" w14:textId="77777777" w:rsidR="00CF5131" w:rsidRPr="00A56D69" w:rsidRDefault="00CF5131"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4) дат</w:t>
      </w:r>
      <w:r w:rsidR="00300979" w:rsidRPr="00A56D69">
        <w:rPr>
          <w:rFonts w:ascii="Times New Roman" w:hAnsi="Times New Roman" w:cs="Times New Roman"/>
          <w:sz w:val="28"/>
          <w:szCs w:val="28"/>
        </w:rPr>
        <w:t>а</w:t>
      </w:r>
      <w:r w:rsidRPr="00A56D69">
        <w:rPr>
          <w:rFonts w:ascii="Times New Roman" w:hAnsi="Times New Roman" w:cs="Times New Roman"/>
          <w:sz w:val="28"/>
          <w:szCs w:val="28"/>
        </w:rPr>
        <w:t xml:space="preserve"> прекращения действия договора об образовании (твердой оферты).</w:t>
      </w:r>
    </w:p>
    <w:p w14:paraId="26C154E3"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.26. Расторжение договора об образовании (твердой оферты) за исключением случая расторжения по соглашению сторон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1 пункта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.25 настоящ</w:t>
      </w:r>
      <w:r w:rsidRPr="00A56D69">
        <w:rPr>
          <w:rFonts w:ascii="Times New Roman" w:hAnsi="Times New Roman" w:cs="Times New Roman"/>
          <w:sz w:val="28"/>
          <w:szCs w:val="28"/>
        </w:rPr>
        <w:t>его раздела</w:t>
      </w:r>
      <w:r w:rsidR="00CF5131" w:rsidRPr="00A56D69">
        <w:rPr>
          <w:rFonts w:ascii="Times New Roman" w:hAnsi="Times New Roman" w:cs="Times New Roman"/>
          <w:sz w:val="28"/>
          <w:szCs w:val="28"/>
        </w:rPr>
        <w:t xml:space="preserve">, оператор персонифицированного финансирования исключает соответствующую запись из реестра действующих </w:t>
      </w:r>
      <w:r w:rsidR="00CF5131" w:rsidRPr="00A56D69">
        <w:rPr>
          <w:rFonts w:ascii="Times New Roman" w:hAnsi="Times New Roman" w:cs="Times New Roman"/>
          <w:sz w:val="28"/>
          <w:szCs w:val="28"/>
        </w:rPr>
        <w:lastRenderedPageBreak/>
        <w:t>договоров.</w:t>
      </w:r>
    </w:p>
    <w:p w14:paraId="61E2569D"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.27. 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w:t>
      </w:r>
      <w:r w:rsidRPr="00A56D69">
        <w:rPr>
          <w:rFonts w:ascii="Times New Roman" w:hAnsi="Times New Roman" w:cs="Times New Roman"/>
          <w:sz w:val="28"/>
          <w:szCs w:val="28"/>
        </w:rPr>
        <w:t>едения, указанные в подпункте 4</w:t>
      </w:r>
      <w:r w:rsidR="00CF5131" w:rsidRPr="00A56D69">
        <w:rPr>
          <w:rFonts w:ascii="Times New Roman" w:hAnsi="Times New Roman" w:cs="Times New Roman"/>
          <w:sz w:val="28"/>
          <w:szCs w:val="28"/>
        </w:rPr>
        <w:t xml:space="preserve"> пункта </w:t>
      </w:r>
      <w:r w:rsidRPr="00A56D69">
        <w:rPr>
          <w:rFonts w:ascii="Times New Roman" w:hAnsi="Times New Roman" w:cs="Times New Roman"/>
          <w:sz w:val="28"/>
          <w:szCs w:val="28"/>
        </w:rPr>
        <w:t>4</w:t>
      </w:r>
      <w:r w:rsidR="00CF5131" w:rsidRPr="00A56D69">
        <w:rPr>
          <w:rFonts w:ascii="Times New Roman" w:hAnsi="Times New Roman" w:cs="Times New Roman"/>
          <w:sz w:val="28"/>
          <w:szCs w:val="28"/>
        </w:rPr>
        <w:t xml:space="preserve">.4 </w:t>
      </w:r>
      <w:r w:rsidRPr="00A56D69">
        <w:rPr>
          <w:rFonts w:ascii="Times New Roman" w:hAnsi="Times New Roman" w:cs="Times New Roman"/>
          <w:sz w:val="28"/>
          <w:szCs w:val="28"/>
        </w:rPr>
        <w:t xml:space="preserve">раздела 4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 реестр поставщиков образовательных услуг (сведения, указанные в подпунктах 13</w:t>
      </w:r>
      <w:r w:rsidRPr="00A56D69">
        <w:rPr>
          <w:rFonts w:ascii="Times New Roman" w:hAnsi="Times New Roman" w:cs="Times New Roman"/>
          <w:sz w:val="28"/>
          <w:szCs w:val="28"/>
        </w:rPr>
        <w:t xml:space="preserve">, </w:t>
      </w:r>
      <w:r w:rsidR="00CF5131" w:rsidRPr="00A56D69">
        <w:rPr>
          <w:rFonts w:ascii="Times New Roman" w:hAnsi="Times New Roman" w:cs="Times New Roman"/>
          <w:sz w:val="28"/>
          <w:szCs w:val="28"/>
        </w:rPr>
        <w:t xml:space="preserve">14 пункта </w:t>
      </w:r>
      <w:r w:rsidRPr="00A56D69">
        <w:rPr>
          <w:rFonts w:ascii="Times New Roman" w:hAnsi="Times New Roman" w:cs="Times New Roman"/>
          <w:sz w:val="28"/>
          <w:szCs w:val="28"/>
        </w:rPr>
        <w:t>5</w:t>
      </w:r>
      <w:r w:rsidR="00CF5131" w:rsidRPr="00A56D69">
        <w:rPr>
          <w:rFonts w:ascii="Times New Roman" w:hAnsi="Times New Roman" w:cs="Times New Roman"/>
          <w:sz w:val="28"/>
          <w:szCs w:val="28"/>
        </w:rPr>
        <w:t xml:space="preserve">.2 </w:t>
      </w:r>
      <w:r w:rsidRPr="00A56D69">
        <w:rPr>
          <w:rFonts w:ascii="Times New Roman" w:hAnsi="Times New Roman" w:cs="Times New Roman"/>
          <w:sz w:val="28"/>
          <w:szCs w:val="28"/>
        </w:rPr>
        <w:t xml:space="preserve">раздела 5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 xml:space="preserve">), реестр сертифицированных образовательных программ (сведения, указанные в </w:t>
      </w:r>
      <w:r w:rsidR="00A56D69" w:rsidRPr="00A56D69">
        <w:rPr>
          <w:rFonts w:ascii="Times New Roman" w:hAnsi="Times New Roman" w:cs="Times New Roman"/>
          <w:sz w:val="28"/>
          <w:szCs w:val="28"/>
        </w:rPr>
        <w:t>подпунктах </w:t>
      </w:r>
      <w:r w:rsidR="00CF5131" w:rsidRPr="00A56D69">
        <w:rPr>
          <w:rFonts w:ascii="Times New Roman" w:hAnsi="Times New Roman" w:cs="Times New Roman"/>
          <w:sz w:val="28"/>
          <w:szCs w:val="28"/>
        </w:rPr>
        <w:t>24</w:t>
      </w:r>
      <w:r w:rsidRPr="00A56D69">
        <w:rPr>
          <w:rFonts w:ascii="Times New Roman" w:hAnsi="Times New Roman" w:cs="Times New Roman"/>
          <w:sz w:val="28"/>
          <w:szCs w:val="28"/>
        </w:rPr>
        <w:t xml:space="preserve">, </w:t>
      </w:r>
      <w:r w:rsidR="00CF5131" w:rsidRPr="00A56D69">
        <w:rPr>
          <w:rFonts w:ascii="Times New Roman" w:hAnsi="Times New Roman" w:cs="Times New Roman"/>
          <w:sz w:val="28"/>
          <w:szCs w:val="28"/>
        </w:rPr>
        <w:t xml:space="preserve">25 пункта </w:t>
      </w:r>
      <w:r w:rsidRPr="00A56D69">
        <w:rPr>
          <w:rFonts w:ascii="Times New Roman" w:hAnsi="Times New Roman" w:cs="Times New Roman"/>
          <w:sz w:val="28"/>
          <w:szCs w:val="28"/>
        </w:rPr>
        <w:t>7</w:t>
      </w:r>
      <w:r w:rsidR="00CF5131" w:rsidRPr="00A56D69">
        <w:rPr>
          <w:rFonts w:ascii="Times New Roman" w:hAnsi="Times New Roman" w:cs="Times New Roman"/>
          <w:sz w:val="28"/>
          <w:szCs w:val="28"/>
        </w:rPr>
        <w:t xml:space="preserve">.2 </w:t>
      </w:r>
      <w:r w:rsidRPr="00A56D69">
        <w:rPr>
          <w:rFonts w:ascii="Times New Roman" w:hAnsi="Times New Roman" w:cs="Times New Roman"/>
          <w:sz w:val="28"/>
          <w:szCs w:val="28"/>
        </w:rPr>
        <w:t xml:space="preserve">раздела 7 </w:t>
      </w:r>
      <w:r w:rsidR="00CF5131" w:rsidRPr="00A56D69">
        <w:rPr>
          <w:rFonts w:ascii="Times New Roman" w:hAnsi="Times New Roman" w:cs="Times New Roman"/>
          <w:sz w:val="28"/>
          <w:szCs w:val="28"/>
        </w:rPr>
        <w:t xml:space="preserve">настоящих </w:t>
      </w:r>
      <w:r w:rsidRPr="00A56D69">
        <w:rPr>
          <w:rFonts w:ascii="Times New Roman" w:hAnsi="Times New Roman" w:cs="Times New Roman"/>
          <w:sz w:val="28"/>
          <w:szCs w:val="28"/>
        </w:rPr>
        <w:t>методических рекомендаций</w:t>
      </w:r>
      <w:r w:rsidR="00CF5131" w:rsidRPr="00A56D69">
        <w:rPr>
          <w:rFonts w:ascii="Times New Roman" w:hAnsi="Times New Roman" w:cs="Times New Roman"/>
          <w:sz w:val="28"/>
          <w:szCs w:val="28"/>
        </w:rPr>
        <w:t>).</w:t>
      </w:r>
    </w:p>
    <w:p w14:paraId="4321B02F"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.28.</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Размер средств, на который подлежит увеличение доступного остатка обеспечения сертификата дополн</w:t>
      </w:r>
      <w:r w:rsidRPr="00A56D69">
        <w:rPr>
          <w:rFonts w:ascii="Times New Roman" w:hAnsi="Times New Roman" w:cs="Times New Roman"/>
          <w:sz w:val="28"/>
          <w:szCs w:val="28"/>
        </w:rPr>
        <w:t>ительного образования в соответ</w:t>
      </w:r>
      <w:r w:rsidR="00CF5131" w:rsidRPr="00A56D69">
        <w:rPr>
          <w:rFonts w:ascii="Times New Roman" w:hAnsi="Times New Roman" w:cs="Times New Roman"/>
          <w:sz w:val="28"/>
          <w:szCs w:val="28"/>
        </w:rPr>
        <w:t>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14:paraId="7E70CB2B" w14:textId="77777777" w:rsidR="00CF5131" w:rsidRPr="00A56D69" w:rsidRDefault="00405885" w:rsidP="00CF5131">
      <w:pPr>
        <w:ind w:firstLine="709"/>
        <w:jc w:val="both"/>
        <w:rPr>
          <w:rFonts w:ascii="Times New Roman" w:hAnsi="Times New Roman" w:cs="Times New Roman"/>
          <w:sz w:val="28"/>
          <w:szCs w:val="28"/>
        </w:rPr>
      </w:pPr>
      <w:r w:rsidRPr="00A56D69">
        <w:rPr>
          <w:rFonts w:ascii="Times New Roman" w:hAnsi="Times New Roman" w:cs="Times New Roman"/>
          <w:sz w:val="28"/>
          <w:szCs w:val="28"/>
        </w:rPr>
        <w:t>9</w:t>
      </w:r>
      <w:r w:rsidR="00CF5131" w:rsidRPr="00A56D69">
        <w:rPr>
          <w:rFonts w:ascii="Times New Roman" w:hAnsi="Times New Roman" w:cs="Times New Roman"/>
          <w:sz w:val="28"/>
          <w:szCs w:val="28"/>
        </w:rPr>
        <w:t>.29.</w:t>
      </w:r>
      <w:r w:rsidRPr="00A56D69">
        <w:rPr>
          <w:rFonts w:ascii="Times New Roman" w:hAnsi="Times New Roman" w:cs="Times New Roman"/>
          <w:sz w:val="28"/>
          <w:szCs w:val="28"/>
        </w:rPr>
        <w:t> </w:t>
      </w:r>
      <w:r w:rsidR="00CF5131" w:rsidRPr="00A56D69">
        <w:rPr>
          <w:rFonts w:ascii="Times New Roman" w:hAnsi="Times New Roman" w:cs="Times New Roman"/>
          <w:sz w:val="28"/>
          <w:szCs w:val="28"/>
        </w:rPr>
        <w:t>Типовая форма договора об образовании (твердой оферты), формы и порядок направления запросов и уведомлений, указанны</w:t>
      </w:r>
      <w:r w:rsidRPr="00A56D69">
        <w:rPr>
          <w:rFonts w:ascii="Times New Roman" w:hAnsi="Times New Roman" w:cs="Times New Roman"/>
          <w:sz w:val="28"/>
          <w:szCs w:val="28"/>
        </w:rPr>
        <w:t>е</w:t>
      </w:r>
      <w:r w:rsidR="00CF5131" w:rsidRPr="00A56D69">
        <w:rPr>
          <w:rFonts w:ascii="Times New Roman" w:hAnsi="Times New Roman" w:cs="Times New Roman"/>
          <w:sz w:val="28"/>
          <w:szCs w:val="28"/>
        </w:rPr>
        <w:t xml:space="preserve"> в пунктах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 xml:space="preserve">.4, </w:t>
      </w:r>
      <w:r w:rsidRPr="00A56D69">
        <w:rPr>
          <w:rFonts w:ascii="Times New Roman" w:hAnsi="Times New Roman" w:cs="Times New Roman"/>
          <w:sz w:val="28"/>
          <w:szCs w:val="28"/>
        </w:rPr>
        <w:t>9</w:t>
      </w:r>
      <w:r w:rsidR="00CF5131" w:rsidRPr="00A56D69">
        <w:rPr>
          <w:rFonts w:ascii="Times New Roman" w:hAnsi="Times New Roman" w:cs="Times New Roman"/>
          <w:sz w:val="28"/>
          <w:szCs w:val="28"/>
        </w:rPr>
        <w:t>.17</w:t>
      </w:r>
      <w:r w:rsidRPr="00A56D69">
        <w:rPr>
          <w:rFonts w:ascii="Times New Roman" w:hAnsi="Times New Roman" w:cs="Times New Roman"/>
          <w:sz w:val="28"/>
          <w:szCs w:val="28"/>
        </w:rPr>
        <w:t>, 9</w:t>
      </w:r>
      <w:r w:rsidR="00CF5131" w:rsidRPr="00A56D69">
        <w:rPr>
          <w:rFonts w:ascii="Times New Roman" w:hAnsi="Times New Roman" w:cs="Times New Roman"/>
          <w:sz w:val="28"/>
          <w:szCs w:val="28"/>
        </w:rPr>
        <w:t>.25 настоящ</w:t>
      </w:r>
      <w:r w:rsidRPr="00A56D69">
        <w:rPr>
          <w:rFonts w:ascii="Times New Roman" w:hAnsi="Times New Roman" w:cs="Times New Roman"/>
          <w:sz w:val="28"/>
          <w:szCs w:val="28"/>
        </w:rPr>
        <w:t>егораздела,</w:t>
      </w:r>
      <w:r w:rsidR="00CF5131" w:rsidRPr="00A56D69">
        <w:rPr>
          <w:rFonts w:ascii="Times New Roman" w:hAnsi="Times New Roman" w:cs="Times New Roman"/>
          <w:sz w:val="28"/>
          <w:szCs w:val="28"/>
        </w:rPr>
        <w:t xml:space="preserve"> устанавливаются оператором персонифицированного финансирования.</w:t>
      </w:r>
    </w:p>
    <w:p w14:paraId="482F377E" w14:textId="77777777"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10. Порядокоплаты оказываемых образовательных услуг</w:t>
      </w:r>
    </w:p>
    <w:p w14:paraId="5670B4D0" w14:textId="77777777" w:rsidR="00405885" w:rsidRPr="00A56D69" w:rsidRDefault="00EF3C7C" w:rsidP="00405885">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10.1. </w:t>
      </w:r>
      <w:r w:rsidR="00405885" w:rsidRPr="00A56D69">
        <w:rPr>
          <w:rFonts w:ascii="Times New Roman" w:hAnsi="Times New Roman" w:cs="Times New Roman"/>
          <w:sz w:val="28"/>
          <w:szCs w:val="28"/>
        </w:rPr>
        <w:t>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(далее – счет на авансирование поставщика образовательных услуг).</w:t>
      </w:r>
      <w:bookmarkStart w:id="17" w:name="_Ref536180020"/>
    </w:p>
    <w:p w14:paraId="3CD579D0"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10.2. Поставщик образовательных услуг ежемесячно не ранее второго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образовательных услуг</w:t>
      </w:r>
      <w:r w:rsidR="006F6F4B" w:rsidRPr="00A56D69">
        <w:rPr>
          <w:rFonts w:ascii="Times New Roman" w:hAnsi="Times New Roman" w:cs="Times New Roman"/>
          <w:sz w:val="28"/>
          <w:szCs w:val="28"/>
        </w:rPr>
        <w:t>,</w:t>
      </w:r>
      <w:r w:rsidRPr="00A56D69">
        <w:rPr>
          <w:rFonts w:ascii="Times New Roman" w:hAnsi="Times New Roman" w:cs="Times New Roman"/>
          <w:sz w:val="28"/>
          <w:szCs w:val="28"/>
        </w:rPr>
        <w:t xml:space="preserve"> по которым запрашивается авансирование (реестр договоров на авансирование).</w:t>
      </w:r>
      <w:bookmarkEnd w:id="17"/>
    </w:p>
    <w:p w14:paraId="64AEE9C4"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10.3. </w:t>
      </w:r>
      <w:r w:rsidR="00405885" w:rsidRPr="00A56D69">
        <w:rPr>
          <w:rFonts w:ascii="Times New Roman" w:hAnsi="Times New Roman" w:cs="Times New Roman"/>
          <w:sz w:val="28"/>
          <w:szCs w:val="28"/>
        </w:rPr>
        <w:t>Реестр договоров на авансирование содержит следующие сведения:</w:t>
      </w:r>
    </w:p>
    <w:p w14:paraId="254AEFCD"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 наименование поставщика образовательных услуг;</w:t>
      </w:r>
    </w:p>
    <w:p w14:paraId="46DE5F05"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2) ОГРН/ОГРНИП поставщика образовательных услуг в соответствии с ЕГРЮЛ/ЕГРИП;</w:t>
      </w:r>
    </w:p>
    <w:p w14:paraId="5BF00A99"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3) месяц, на который сформирован аванс;</w:t>
      </w:r>
    </w:p>
    <w:p w14:paraId="22D369DF"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4) содержание факта хозяйственной жизни;</w:t>
      </w:r>
    </w:p>
    <w:p w14:paraId="23916522"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5) сумм</w:t>
      </w:r>
      <w:r w:rsidR="00AC458D" w:rsidRPr="00A56D69">
        <w:rPr>
          <w:rFonts w:ascii="Times New Roman" w:hAnsi="Times New Roman" w:cs="Times New Roman"/>
          <w:sz w:val="28"/>
          <w:szCs w:val="28"/>
        </w:rPr>
        <w:t>а</w:t>
      </w:r>
      <w:r w:rsidRPr="00A56D69">
        <w:rPr>
          <w:rFonts w:ascii="Times New Roman" w:hAnsi="Times New Roman" w:cs="Times New Roman"/>
          <w:sz w:val="28"/>
          <w:szCs w:val="28"/>
        </w:rPr>
        <w:t>, подлежащ</w:t>
      </w:r>
      <w:r w:rsidR="00AC458D" w:rsidRPr="00A56D69">
        <w:rPr>
          <w:rFonts w:ascii="Times New Roman" w:hAnsi="Times New Roman" w:cs="Times New Roman"/>
          <w:sz w:val="28"/>
          <w:szCs w:val="28"/>
        </w:rPr>
        <w:t>ая</w:t>
      </w:r>
      <w:r w:rsidRPr="00A56D69">
        <w:rPr>
          <w:rFonts w:ascii="Times New Roman" w:hAnsi="Times New Roman" w:cs="Times New Roman"/>
          <w:sz w:val="28"/>
          <w:szCs w:val="28"/>
        </w:rPr>
        <w:t xml:space="preserve"> оплате;</w:t>
      </w:r>
    </w:p>
    <w:p w14:paraId="1BE18A04"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6) номер позиции реестра;</w:t>
      </w:r>
    </w:p>
    <w:p w14:paraId="36788BED"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7) номер сертификата дополнительного образования;</w:t>
      </w:r>
    </w:p>
    <w:p w14:paraId="499CE015"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8) реквизиты договора об образовании (твердой оферты);</w:t>
      </w:r>
    </w:p>
    <w:p w14:paraId="224D6F6E"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9) объем обязательств уполномоченной организации за текущий месяц в соответствии с договором об образовании (твердой офертой).</w:t>
      </w:r>
    </w:p>
    <w:p w14:paraId="0FB894B9"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 xml:space="preserve">.4. Счет на авансирование поставщика образовательных услуг предусматривает оплату поставщику образовательных услуг не более 80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 </w:t>
      </w:r>
    </w:p>
    <w:p w14:paraId="372E34CE"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10.5. </w:t>
      </w:r>
      <w:r w:rsidR="00405885" w:rsidRPr="00A56D69">
        <w:rPr>
          <w:rFonts w:ascii="Times New Roman" w:hAnsi="Times New Roman" w:cs="Times New Roman"/>
          <w:sz w:val="28"/>
          <w:szCs w:val="28"/>
        </w:rPr>
        <w:t>Оператор персонифицированного финансирования не позднее второго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bookmarkStart w:id="18" w:name="_Ref451069974"/>
    </w:p>
    <w:p w14:paraId="02AC9423"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10.6. </w:t>
      </w:r>
      <w:r w:rsidR="00405885" w:rsidRPr="00A56D69">
        <w:rPr>
          <w:rFonts w:ascii="Times New Roman" w:hAnsi="Times New Roman" w:cs="Times New Roman"/>
          <w:sz w:val="28"/>
          <w:szCs w:val="28"/>
        </w:rPr>
        <w:t xml:space="preserve">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w:t>
      </w:r>
      <w:r w:rsidRPr="00A56D69">
        <w:rPr>
          <w:rFonts w:ascii="Times New Roman" w:hAnsi="Times New Roman" w:cs="Times New Roman"/>
          <w:sz w:val="28"/>
          <w:szCs w:val="28"/>
        </w:rPr>
        <w:t>городским округом, муниципальным районом</w:t>
      </w:r>
      <w:r w:rsidR="00405885" w:rsidRPr="00A56D69">
        <w:rPr>
          <w:rFonts w:ascii="Times New Roman" w:hAnsi="Times New Roman" w:cs="Times New Roman"/>
          <w:sz w:val="28"/>
          <w:szCs w:val="28"/>
        </w:rPr>
        <w:t>,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18"/>
    </w:p>
    <w:p w14:paraId="31BBB944"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405885" w:rsidRPr="00A56D69">
        <w:rPr>
          <w:rFonts w:ascii="Times New Roman" w:hAnsi="Times New Roman" w:cs="Times New Roman"/>
          <w:sz w:val="28"/>
          <w:szCs w:val="28"/>
        </w:rPr>
        <w:t>месяц, за который запрашивается перечисление субсидии;</w:t>
      </w:r>
    </w:p>
    <w:p w14:paraId="09BF222D"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405885" w:rsidRPr="00A56D69">
        <w:rPr>
          <w:rFonts w:ascii="Times New Roman" w:hAnsi="Times New Roman" w:cs="Times New Roman"/>
          <w:sz w:val="28"/>
          <w:szCs w:val="28"/>
        </w:rPr>
        <w:t>номер позиции реестра;</w:t>
      </w:r>
    </w:p>
    <w:p w14:paraId="048ED2DF"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3) </w:t>
      </w:r>
      <w:r w:rsidR="00405885" w:rsidRPr="00A56D69">
        <w:rPr>
          <w:rFonts w:ascii="Times New Roman" w:hAnsi="Times New Roman" w:cs="Times New Roman"/>
          <w:sz w:val="28"/>
          <w:szCs w:val="28"/>
        </w:rPr>
        <w:t>номер сертификата дополнительного образования;</w:t>
      </w:r>
    </w:p>
    <w:p w14:paraId="763C632A"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4) </w:t>
      </w:r>
      <w:r w:rsidR="00405885" w:rsidRPr="00A56D69">
        <w:rPr>
          <w:rFonts w:ascii="Times New Roman" w:hAnsi="Times New Roman" w:cs="Times New Roman"/>
          <w:sz w:val="28"/>
          <w:szCs w:val="28"/>
        </w:rPr>
        <w:t>реквизиты договора об образовании (твердой оферты);</w:t>
      </w:r>
    </w:p>
    <w:p w14:paraId="05B53E45"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5) </w:t>
      </w:r>
      <w:r w:rsidR="00405885" w:rsidRPr="00A56D69">
        <w:rPr>
          <w:rFonts w:ascii="Times New Roman" w:hAnsi="Times New Roman" w:cs="Times New Roman"/>
          <w:sz w:val="28"/>
          <w:szCs w:val="28"/>
        </w:rPr>
        <w:t>объем обязательств уполномоченной организации за текущий месяц в соответствии с договором об образовании (твердой офертой).</w:t>
      </w:r>
    </w:p>
    <w:p w14:paraId="152281DC"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FC2EC1" w:rsidRPr="00A56D69">
        <w:rPr>
          <w:rFonts w:ascii="Times New Roman" w:hAnsi="Times New Roman" w:cs="Times New Roman"/>
          <w:sz w:val="28"/>
          <w:szCs w:val="28"/>
        </w:rPr>
        <w:t>.7. </w:t>
      </w:r>
      <w:r w:rsidR="00405885" w:rsidRPr="00A56D69">
        <w:rPr>
          <w:rFonts w:ascii="Times New Roman" w:hAnsi="Times New Roman" w:cs="Times New Roman"/>
          <w:sz w:val="28"/>
          <w:szCs w:val="28"/>
        </w:rPr>
        <w:t>Уполномоченная организация не позднее 10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w:t>
      </w:r>
      <w:r w:rsidR="00405885" w:rsidRPr="00A56D69">
        <w:rPr>
          <w:rFonts w:ascii="Times New Roman" w:hAnsi="Times New Roman" w:cs="Times New Roman"/>
          <w:sz w:val="28"/>
          <w:szCs w:val="28"/>
        </w:rPr>
        <w:lastRenderedPageBreak/>
        <w:t xml:space="preserve">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 </w:t>
      </w:r>
    </w:p>
    <w:p w14:paraId="67DC8F84" w14:textId="77777777" w:rsidR="00405885" w:rsidRPr="00A56D69" w:rsidRDefault="006F6F4B" w:rsidP="00405885">
      <w:pPr>
        <w:ind w:firstLine="709"/>
        <w:jc w:val="both"/>
        <w:rPr>
          <w:rFonts w:ascii="Times New Roman" w:hAnsi="Times New Roman" w:cs="Times New Roman"/>
          <w:sz w:val="28"/>
          <w:szCs w:val="28"/>
        </w:rPr>
      </w:pPr>
      <w:bookmarkStart w:id="19" w:name="_Ref451069110"/>
      <w:r w:rsidRPr="00A56D69">
        <w:rPr>
          <w:rFonts w:ascii="Times New Roman" w:hAnsi="Times New Roman" w:cs="Times New Roman"/>
          <w:sz w:val="28"/>
          <w:szCs w:val="28"/>
        </w:rPr>
        <w:t>10.8. </w:t>
      </w:r>
      <w:r w:rsidR="00405885" w:rsidRPr="00A56D69">
        <w:rPr>
          <w:rFonts w:ascii="Times New Roman" w:hAnsi="Times New Roman" w:cs="Times New Roman"/>
          <w:sz w:val="28"/>
          <w:szCs w:val="28"/>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Start w:id="20" w:name="_Ref450884745"/>
      <w:bookmarkEnd w:id="19"/>
    </w:p>
    <w:p w14:paraId="137A9672"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10.9. </w:t>
      </w:r>
      <w:r w:rsidR="00405885" w:rsidRPr="00A56D69">
        <w:rPr>
          <w:rFonts w:ascii="Times New Roman" w:hAnsi="Times New Roman" w:cs="Times New Roman"/>
          <w:sz w:val="28"/>
          <w:szCs w:val="28"/>
        </w:rPr>
        <w:t>Поставщик образовательных услуг, начиная с третьего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bookmarkEnd w:id="20"/>
    </w:p>
    <w:p w14:paraId="60EA3E92"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10.10. </w:t>
      </w:r>
      <w:r w:rsidR="00405885" w:rsidRPr="00A56D69">
        <w:rPr>
          <w:rFonts w:ascii="Times New Roman" w:hAnsi="Times New Roman" w:cs="Times New Roman"/>
          <w:sz w:val="28"/>
          <w:szCs w:val="28"/>
        </w:rPr>
        <w:t>Реестр счетов должен содержать следующие сведения:</w:t>
      </w:r>
    </w:p>
    <w:p w14:paraId="156F58DC"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 </w:t>
      </w:r>
      <w:r w:rsidR="00405885" w:rsidRPr="00A56D69">
        <w:rPr>
          <w:rFonts w:ascii="Times New Roman" w:hAnsi="Times New Roman" w:cs="Times New Roman"/>
          <w:sz w:val="28"/>
          <w:szCs w:val="28"/>
        </w:rPr>
        <w:t>наименование поставщика образовательных услуг;</w:t>
      </w:r>
    </w:p>
    <w:p w14:paraId="6BB0A006"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2) </w:t>
      </w:r>
      <w:r w:rsidR="00405885" w:rsidRPr="00A56D69">
        <w:rPr>
          <w:rFonts w:ascii="Times New Roman" w:hAnsi="Times New Roman" w:cs="Times New Roman"/>
          <w:sz w:val="28"/>
          <w:szCs w:val="28"/>
        </w:rPr>
        <w:t>ОГРН/ОГРНИП поставщика образовательных услуг в соответствии с ЕГРЮЛ/ЕГРИП;</w:t>
      </w:r>
    </w:p>
    <w:p w14:paraId="71F7F78B"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3) </w:t>
      </w:r>
      <w:r w:rsidR="00405885" w:rsidRPr="00A56D69">
        <w:rPr>
          <w:rFonts w:ascii="Times New Roman" w:hAnsi="Times New Roman" w:cs="Times New Roman"/>
          <w:sz w:val="28"/>
          <w:szCs w:val="28"/>
        </w:rPr>
        <w:t>месяц, за который сформирован счет;</w:t>
      </w:r>
    </w:p>
    <w:p w14:paraId="50E088F4"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4) </w:t>
      </w:r>
      <w:r w:rsidR="00405885" w:rsidRPr="00A56D69">
        <w:rPr>
          <w:rFonts w:ascii="Times New Roman" w:hAnsi="Times New Roman" w:cs="Times New Roman"/>
          <w:sz w:val="28"/>
          <w:szCs w:val="28"/>
        </w:rPr>
        <w:t>содержание факта хозяйственной жизни;</w:t>
      </w:r>
    </w:p>
    <w:p w14:paraId="50F2E36A"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5) </w:t>
      </w:r>
      <w:r w:rsidR="00405885" w:rsidRPr="00A56D69">
        <w:rPr>
          <w:rFonts w:ascii="Times New Roman" w:hAnsi="Times New Roman" w:cs="Times New Roman"/>
          <w:sz w:val="28"/>
          <w:szCs w:val="28"/>
        </w:rPr>
        <w:t>общая сумма оплаты за оказанные в соответствующем месяце услуги;</w:t>
      </w:r>
    </w:p>
    <w:p w14:paraId="110B2D22"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6) </w:t>
      </w:r>
      <w:r w:rsidR="00405885" w:rsidRPr="00A56D69">
        <w:rPr>
          <w:rFonts w:ascii="Times New Roman" w:hAnsi="Times New Roman" w:cs="Times New Roman"/>
          <w:sz w:val="28"/>
          <w:szCs w:val="28"/>
        </w:rPr>
        <w:t>сумма, подлежащая оплате с учетом ранее оплаченного счета на авансирование;</w:t>
      </w:r>
    </w:p>
    <w:p w14:paraId="74CF19BC"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7)</w:t>
      </w:r>
      <w:r w:rsidR="006F6F4B" w:rsidRPr="00A56D69">
        <w:rPr>
          <w:rFonts w:ascii="Times New Roman" w:hAnsi="Times New Roman" w:cs="Times New Roman"/>
          <w:sz w:val="28"/>
          <w:szCs w:val="28"/>
        </w:rPr>
        <w:t> </w:t>
      </w:r>
      <w:r w:rsidRPr="00A56D69">
        <w:rPr>
          <w:rFonts w:ascii="Times New Roman" w:hAnsi="Times New Roman" w:cs="Times New Roman"/>
          <w:sz w:val="28"/>
          <w:szCs w:val="28"/>
        </w:rPr>
        <w:t>номер позиции реестра;</w:t>
      </w:r>
    </w:p>
    <w:p w14:paraId="481B3DD4"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8) </w:t>
      </w:r>
      <w:r w:rsidR="00405885" w:rsidRPr="00A56D69">
        <w:rPr>
          <w:rFonts w:ascii="Times New Roman" w:hAnsi="Times New Roman" w:cs="Times New Roman"/>
          <w:sz w:val="28"/>
          <w:szCs w:val="28"/>
        </w:rPr>
        <w:t>номер сертификата дополнительного образования;</w:t>
      </w:r>
    </w:p>
    <w:p w14:paraId="581FC3A8"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9) </w:t>
      </w:r>
      <w:r w:rsidR="00405885" w:rsidRPr="00A56D69">
        <w:rPr>
          <w:rFonts w:ascii="Times New Roman" w:hAnsi="Times New Roman" w:cs="Times New Roman"/>
          <w:sz w:val="28"/>
          <w:szCs w:val="28"/>
        </w:rPr>
        <w:t>реквизиты договора об образовании (твердой оферты);</w:t>
      </w:r>
    </w:p>
    <w:p w14:paraId="55A1F579" w14:textId="77777777" w:rsidR="00405885" w:rsidRPr="00A56D69" w:rsidRDefault="00405885"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 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14:paraId="4152FCF2" w14:textId="77777777" w:rsidR="00405885" w:rsidRPr="00A56D69" w:rsidRDefault="006F6F4B"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11) </w:t>
      </w:r>
      <w:r w:rsidR="00405885" w:rsidRPr="00A56D69">
        <w:rPr>
          <w:rFonts w:ascii="Times New Roman" w:hAnsi="Times New Roman" w:cs="Times New Roman"/>
          <w:sz w:val="28"/>
          <w:szCs w:val="28"/>
        </w:rPr>
        <w:t>объем обязательств уполномоченной организации за отчетный месяц с учетом объема оказанной образовательной услуги за отчетный месяц.</w:t>
      </w:r>
    </w:p>
    <w:p w14:paraId="27BEAF86" w14:textId="77777777" w:rsidR="00405885" w:rsidRPr="00A56D69" w:rsidRDefault="00AC7EEC"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.11.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w:t>
      </w:r>
      <w:r w:rsidR="00405885" w:rsidRPr="00A56D69">
        <w:rPr>
          <w:rFonts w:ascii="Times New Roman" w:hAnsi="Times New Roman" w:cs="Times New Roman"/>
          <w:sz w:val="28"/>
          <w:szCs w:val="28"/>
        </w:rPr>
        <w:lastRenderedPageBreak/>
        <w:t>вания поставщика образовательных услуг в последующие периоды.</w:t>
      </w:r>
      <w:bookmarkStart w:id="21" w:name="_Ref451069671"/>
    </w:p>
    <w:p w14:paraId="596078D3" w14:textId="77777777" w:rsidR="00405885" w:rsidRPr="00A56D69" w:rsidRDefault="00AC7EEC"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.12.</w:t>
      </w:r>
      <w:r w:rsidRPr="00A56D69">
        <w:rPr>
          <w:rFonts w:ascii="Times New Roman" w:hAnsi="Times New Roman" w:cs="Times New Roman"/>
          <w:sz w:val="28"/>
          <w:szCs w:val="28"/>
        </w:rPr>
        <w:t> </w:t>
      </w:r>
      <w:r w:rsidR="00405885" w:rsidRPr="00A56D69">
        <w:rPr>
          <w:rFonts w:ascii="Times New Roman" w:hAnsi="Times New Roman" w:cs="Times New Roman"/>
          <w:sz w:val="28"/>
          <w:szCs w:val="28"/>
        </w:rPr>
        <w:t>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21"/>
    </w:p>
    <w:p w14:paraId="65082BFD" w14:textId="77777777" w:rsidR="00405885" w:rsidRPr="00A56D69" w:rsidRDefault="00AC7EEC" w:rsidP="00405885">
      <w:pPr>
        <w:ind w:firstLine="709"/>
        <w:jc w:val="both"/>
        <w:rPr>
          <w:rFonts w:ascii="Times New Roman" w:hAnsi="Times New Roman" w:cs="Times New Roman"/>
          <w:sz w:val="28"/>
          <w:szCs w:val="28"/>
        </w:rPr>
      </w:pPr>
      <w:r w:rsidRPr="00A56D69">
        <w:rPr>
          <w:rFonts w:ascii="Times New Roman" w:hAnsi="Times New Roman" w:cs="Times New Roman"/>
          <w:sz w:val="28"/>
          <w:szCs w:val="28"/>
        </w:rPr>
        <w:t>10</w:t>
      </w:r>
      <w:r w:rsidR="00405885" w:rsidRPr="00A56D69">
        <w:rPr>
          <w:rFonts w:ascii="Times New Roman" w:hAnsi="Times New Roman" w:cs="Times New Roman"/>
          <w:sz w:val="28"/>
          <w:szCs w:val="28"/>
        </w:rPr>
        <w:t>.13.</w:t>
      </w:r>
      <w:r w:rsidRPr="00A56D69">
        <w:rPr>
          <w:rFonts w:ascii="Times New Roman" w:hAnsi="Times New Roman" w:cs="Times New Roman"/>
          <w:sz w:val="28"/>
          <w:szCs w:val="28"/>
        </w:rPr>
        <w:t> </w:t>
      </w:r>
      <w:r w:rsidR="00405885" w:rsidRPr="00A56D69">
        <w:rPr>
          <w:rFonts w:ascii="Times New Roman" w:hAnsi="Times New Roman" w:cs="Times New Roman"/>
          <w:spacing w:val="-4"/>
          <w:sz w:val="28"/>
          <w:szCs w:val="28"/>
        </w:rPr>
        <w:t xml:space="preserve">Выполнение действий, </w:t>
      </w:r>
      <w:r w:rsidR="00FC2EC1" w:rsidRPr="00A56D69">
        <w:rPr>
          <w:rFonts w:ascii="Times New Roman" w:hAnsi="Times New Roman" w:cs="Times New Roman"/>
          <w:spacing w:val="-4"/>
          <w:sz w:val="28"/>
          <w:szCs w:val="28"/>
        </w:rPr>
        <w:t>указанных в</w:t>
      </w:r>
      <w:r w:rsidR="00405885" w:rsidRPr="00A56D69">
        <w:rPr>
          <w:rFonts w:ascii="Times New Roman" w:hAnsi="Times New Roman" w:cs="Times New Roman"/>
          <w:spacing w:val="-4"/>
          <w:sz w:val="28"/>
          <w:szCs w:val="28"/>
        </w:rPr>
        <w:t xml:space="preserve"> пункта</w:t>
      </w:r>
      <w:r w:rsidR="00FC2EC1" w:rsidRPr="00A56D69">
        <w:rPr>
          <w:rFonts w:ascii="Times New Roman" w:hAnsi="Times New Roman" w:cs="Times New Roman"/>
          <w:spacing w:val="-4"/>
          <w:sz w:val="28"/>
          <w:szCs w:val="28"/>
        </w:rPr>
        <w:t>х</w:t>
      </w:r>
      <w:r w:rsidRPr="00A56D69">
        <w:rPr>
          <w:rFonts w:ascii="Times New Roman" w:hAnsi="Times New Roman" w:cs="Times New Roman"/>
          <w:spacing w:val="-4"/>
          <w:sz w:val="28"/>
          <w:szCs w:val="28"/>
        </w:rPr>
        <w:t>10</w:t>
      </w:r>
      <w:r w:rsidR="00405885" w:rsidRPr="00A56D69">
        <w:rPr>
          <w:rFonts w:ascii="Times New Roman" w:hAnsi="Times New Roman" w:cs="Times New Roman"/>
          <w:spacing w:val="-4"/>
          <w:sz w:val="28"/>
          <w:szCs w:val="28"/>
        </w:rPr>
        <w:t>.8</w:t>
      </w:r>
      <w:r w:rsidRPr="00A56D69">
        <w:rPr>
          <w:rFonts w:ascii="Times New Roman" w:hAnsi="Times New Roman" w:cs="Times New Roman"/>
          <w:spacing w:val="-4"/>
          <w:sz w:val="28"/>
          <w:szCs w:val="28"/>
        </w:rPr>
        <w:t>, 10</w:t>
      </w:r>
      <w:r w:rsidR="00405885" w:rsidRPr="00A56D69">
        <w:rPr>
          <w:rFonts w:ascii="Times New Roman" w:hAnsi="Times New Roman" w:cs="Times New Roman"/>
          <w:spacing w:val="-4"/>
          <w:sz w:val="28"/>
          <w:szCs w:val="28"/>
        </w:rPr>
        <w:t xml:space="preserve">.9, </w:t>
      </w:r>
      <w:r w:rsidRPr="00A56D69">
        <w:rPr>
          <w:rFonts w:ascii="Times New Roman" w:hAnsi="Times New Roman" w:cs="Times New Roman"/>
          <w:spacing w:val="-4"/>
          <w:sz w:val="28"/>
          <w:szCs w:val="28"/>
        </w:rPr>
        <w:t>10</w:t>
      </w:r>
      <w:r w:rsidR="00405885" w:rsidRPr="00A56D69">
        <w:rPr>
          <w:rFonts w:ascii="Times New Roman" w:hAnsi="Times New Roman" w:cs="Times New Roman"/>
          <w:spacing w:val="-4"/>
          <w:sz w:val="28"/>
          <w:szCs w:val="28"/>
        </w:rPr>
        <w:t xml:space="preserve">.12 </w:t>
      </w:r>
      <w:r w:rsidR="00405885" w:rsidRPr="00A56D69">
        <w:rPr>
          <w:rFonts w:ascii="Times New Roman" w:hAnsi="Times New Roman" w:cs="Times New Roman"/>
          <w:sz w:val="28"/>
          <w:szCs w:val="28"/>
        </w:rPr>
        <w:t>настоящ</w:t>
      </w:r>
      <w:r w:rsidRPr="00A56D69">
        <w:rPr>
          <w:rFonts w:ascii="Times New Roman" w:hAnsi="Times New Roman" w:cs="Times New Roman"/>
          <w:sz w:val="28"/>
          <w:szCs w:val="28"/>
        </w:rPr>
        <w:t>его раздела</w:t>
      </w:r>
      <w:r w:rsidR="00405885" w:rsidRPr="00A56D69">
        <w:rPr>
          <w:rFonts w:ascii="Times New Roman" w:hAnsi="Times New Roman" w:cs="Times New Roman"/>
          <w:sz w:val="28"/>
          <w:szCs w:val="28"/>
        </w:rPr>
        <w:t>, при оплате образовательных услуг, оказанных в декабре, осуществляется до 30 декабря текущего года.</w:t>
      </w:r>
    </w:p>
    <w:p w14:paraId="058C73FD" w14:textId="77777777" w:rsidR="00EF3C7C" w:rsidRPr="00A56D69" w:rsidRDefault="00EF3C7C" w:rsidP="00EF3C7C">
      <w:pPr>
        <w:pStyle w:val="10"/>
        <w:keepNext w:val="0"/>
        <w:widowControl w:val="0"/>
        <w:spacing w:before="240" w:after="120" w:line="240" w:lineRule="exact"/>
        <w:ind w:left="0" w:right="0" w:firstLine="709"/>
        <w:jc w:val="both"/>
        <w:rPr>
          <w:i w:val="0"/>
          <w:sz w:val="28"/>
          <w:szCs w:val="28"/>
        </w:rPr>
      </w:pPr>
      <w:r w:rsidRPr="00A56D69">
        <w:rPr>
          <w:i w:val="0"/>
          <w:sz w:val="28"/>
          <w:szCs w:val="28"/>
        </w:rPr>
        <w:t>11. Порядокпроведения независимой оценки качества в рамках системы персонифицированного финансирования дополнительного образования детей</w:t>
      </w:r>
    </w:p>
    <w:p w14:paraId="784A53AC" w14:textId="77777777" w:rsidR="00AC7EEC" w:rsidRPr="00A56D69" w:rsidRDefault="00EF3C7C" w:rsidP="00AC7EEC">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11.1. </w:t>
      </w:r>
      <w:r w:rsidR="00AC7EEC" w:rsidRPr="00A56D69">
        <w:rPr>
          <w:rFonts w:ascii="Times New Roman" w:hAnsi="Times New Roman" w:cs="Times New Roman"/>
          <w:sz w:val="28"/>
          <w:szCs w:val="28"/>
        </w:rPr>
        <w:t>Независимая оценка качества в рамках системы персонифицированного финансирования дополнительного образования детей осуществляется оператором персонифицированного финансирования и включает в себя:</w:t>
      </w:r>
    </w:p>
    <w:p w14:paraId="5678F87A"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 xml:space="preserve">1) независимую оценку качества реализации поставщиками образовательных услуг образовательных программ, включенных в реестр сертифицированных программ; </w:t>
      </w:r>
    </w:p>
    <w:p w14:paraId="79E1380F"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2) 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14:paraId="50308C30"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11.2. Целью проведения независимой оценки качества в рамках системы персонифицированного финансирования дополнительного образования детей является формирование рейтингов образовательных программ, включенных в реестр сертифицированных программ, и поставщиков образовательных услуг, включенных в реестр поставщиков образовательных услуг.</w:t>
      </w:r>
      <w:bookmarkStart w:id="22" w:name="_Ref451071233"/>
      <w:bookmarkStart w:id="23" w:name="_Ref451073925"/>
    </w:p>
    <w:p w14:paraId="717EE746"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11.3. Оценка сводного рейтинга поставщика образовательных услуг, включенного в реестр поставщиков образовательных услуг, осуществляется</w:t>
      </w:r>
      <w:bookmarkEnd w:id="22"/>
      <w:r w:rsidRPr="00A56D69">
        <w:rPr>
          <w:rFonts w:ascii="Times New Roman" w:hAnsi="Times New Roman" w:cs="Times New Roman"/>
          <w:sz w:val="28"/>
          <w:szCs w:val="28"/>
        </w:rPr>
        <w:t xml:space="preserve"> на основе установленных рейтингов образовательных программ, реализуемых поставщиком образовательных услуг, по формуле:</w:t>
      </w:r>
      <w:bookmarkEnd w:id="23"/>
    </w:p>
    <w:p w14:paraId="2C7B6077" w14:textId="77777777" w:rsidR="00AC7EEC" w:rsidRPr="00A56D69" w:rsidRDefault="00AC7EEC" w:rsidP="00AC7EEC">
      <w:pPr>
        <w:ind w:firstLine="709"/>
        <w:jc w:val="both"/>
        <w:rPr>
          <w:rFonts w:ascii="Times New Roman" w:hAnsi="Times New Roman" w:cs="Times New Roman"/>
          <w:sz w:val="28"/>
          <w:szCs w:val="28"/>
        </w:rPr>
      </w:pPr>
    </w:p>
    <w:p w14:paraId="14308EC6" w14:textId="77777777" w:rsidR="00AC7EEC" w:rsidRPr="00A56D69" w:rsidRDefault="009E21F6" w:rsidP="00AC7EEC">
      <w:pPr>
        <w:ind w:firstLine="709"/>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свод</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R</m:t>
                      </m:r>
                    </m:e>
                    <m:sub>
                      <m:r>
                        <m:rPr>
                          <m:sty m:val="p"/>
                        </m:rPr>
                        <w:rPr>
                          <w:rFonts w:ascii="Cambria Math" w:hAnsi="Cambria Math" w:cs="Times New Roman"/>
                          <w:sz w:val="28"/>
                          <w:szCs w:val="28"/>
                        </w:rPr>
                        <m:t>прогр</m:t>
                      </m:r>
                    </m:sub>
                    <m:sup>
                      <m:r>
                        <m:rPr>
                          <m:sty m:val="p"/>
                        </m:rPr>
                        <w:rPr>
                          <w:rFonts w:ascii="Cambria Math" w:hAnsi="Cambria Math" w:cs="Times New Roman"/>
                          <w:sz w:val="28"/>
                          <w:szCs w:val="28"/>
                        </w:rPr>
                        <m:t>i</m:t>
                      </m:r>
                    </m:sup>
                  </m:sSubSup>
                  <m:r>
                    <m:rPr>
                      <m:sty m:val="p"/>
                    </m:rPr>
                    <w:rPr>
                      <w:rFonts w:ascii="Cambria Math" w:hAnsi="Cambria Math" w:cs="Times New Roman"/>
                      <w:sz w:val="28"/>
                      <w:szCs w:val="28"/>
                    </w:rPr>
                    <m:t>×</m:t>
                  </m:r>
                  <m:sSup>
                    <m:sSupPr>
                      <m:ctrlPr>
                        <w:rPr>
                          <w:rFonts w:ascii="Cambria Math" w:hAnsi="Cambria Math" w:cs="Times New Roman"/>
                          <w:sz w:val="28"/>
                          <w:szCs w:val="28"/>
                        </w:rPr>
                      </m:ctrlPr>
                    </m:sSupPr>
                    <m:e>
                      <m:r>
                        <m:rPr>
                          <m:sty m:val="p"/>
                        </m:rPr>
                        <w:rPr>
                          <w:rFonts w:ascii="Cambria Math" w:hAnsi="Cambria Math" w:cs="Times New Roman"/>
                          <w:sz w:val="28"/>
                          <w:szCs w:val="28"/>
                        </w:rPr>
                        <m:t>obuch</m:t>
                      </m:r>
                    </m:e>
                    <m:sup>
                      <m:r>
                        <m:rPr>
                          <m:sty m:val="p"/>
                        </m:rPr>
                        <w:rPr>
                          <w:rFonts w:ascii="Cambria Math" w:hAnsi="Cambria Math" w:cs="Times New Roman"/>
                          <w:sz w:val="28"/>
                          <w:szCs w:val="28"/>
                        </w:rPr>
                        <m:t>i</m:t>
                      </m:r>
                    </m:sup>
                  </m:sSup>
                </m:e>
              </m:nary>
            </m:num>
            <m:den>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p>
                    <m:sSupPr>
                      <m:ctrlPr>
                        <w:rPr>
                          <w:rFonts w:ascii="Cambria Math" w:hAnsi="Cambria Math" w:cs="Times New Roman"/>
                          <w:sz w:val="28"/>
                          <w:szCs w:val="28"/>
                        </w:rPr>
                      </m:ctrlPr>
                    </m:sSupPr>
                    <m:e>
                      <m:r>
                        <m:rPr>
                          <m:sty m:val="p"/>
                        </m:rPr>
                        <w:rPr>
                          <w:rFonts w:ascii="Cambria Math" w:hAnsi="Cambria Math" w:cs="Times New Roman"/>
                          <w:sz w:val="28"/>
                          <w:szCs w:val="28"/>
                        </w:rPr>
                        <m:t>obuch</m:t>
                      </m:r>
                    </m:e>
                    <m:sup>
                      <m:r>
                        <m:rPr>
                          <m:sty m:val="p"/>
                        </m:rPr>
                        <w:rPr>
                          <w:rFonts w:ascii="Cambria Math" w:hAnsi="Cambria Math" w:cs="Times New Roman"/>
                          <w:sz w:val="28"/>
                          <w:szCs w:val="28"/>
                        </w:rPr>
                        <m:t>i</m:t>
                      </m:r>
                    </m:sup>
                  </m:sSup>
                </m:e>
              </m:nary>
            </m:den>
          </m:f>
          <m:r>
            <w:rPr>
              <w:rFonts w:ascii="Cambria Math" w:hAnsi="Cambria Math" w:cs="Times New Roman"/>
              <w:sz w:val="28"/>
              <w:szCs w:val="28"/>
            </w:rPr>
            <m:t>,</m:t>
          </m:r>
        </m:oMath>
      </m:oMathPara>
    </w:p>
    <w:p w14:paraId="25E1F7BB" w14:textId="77777777" w:rsidR="00AC7EEC" w:rsidRPr="00A56D69" w:rsidRDefault="00D26BAE"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где:</w:t>
      </w:r>
    </w:p>
    <w:p w14:paraId="68E98471"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i</w:t>
      </w:r>
      <w:r w:rsidRPr="00A56D69">
        <w:rPr>
          <w:rFonts w:ascii="Times New Roman" w:hAnsi="Times New Roman" w:cs="Times New Roman"/>
          <w:sz w:val="28"/>
          <w:szCs w:val="28"/>
        </w:rPr>
        <w:t xml:space="preserve"> – порядковый номер образовательной программы, включенной в реестр сертифицированных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14:paraId="618AD624"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rPr>
        <w:t xml:space="preserve"> – общее число образовательных программ, включенных в реестр сертифицированных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14:paraId="2645FCEB"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obuch</w:t>
      </w:r>
      <w:r w:rsidRPr="00A56D69">
        <w:rPr>
          <w:rFonts w:ascii="Times New Roman" w:hAnsi="Times New Roman" w:cs="Times New Roman"/>
          <w:sz w:val="28"/>
          <w:szCs w:val="28"/>
          <w:vertAlign w:val="superscript"/>
          <w:lang w:val="en-US"/>
        </w:rPr>
        <w:t>i</w:t>
      </w:r>
      <w:r w:rsidRPr="00A56D69">
        <w:rPr>
          <w:rFonts w:ascii="Times New Roman" w:hAnsi="Times New Roman" w:cs="Times New Roman"/>
          <w:sz w:val="28"/>
          <w:szCs w:val="28"/>
        </w:rPr>
        <w:t>– общее число детей, обучившихся и обучающихся по i-й образовательной программе;</w:t>
      </w:r>
    </w:p>
    <w:p w14:paraId="6604950A"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R</w:t>
      </w:r>
      <w:r w:rsidR="00D26BAE" w:rsidRPr="00A56D69">
        <w:rPr>
          <w:rFonts w:ascii="Times New Roman" w:hAnsi="Times New Roman" w:cs="Times New Roman"/>
          <w:sz w:val="28"/>
          <w:szCs w:val="28"/>
          <w:vertAlign w:val="superscript"/>
          <w:lang w:val="en-US"/>
        </w:rPr>
        <w:t>i</w:t>
      </w:r>
      <w:r w:rsidR="00D26BAE" w:rsidRPr="00A56D69">
        <w:rPr>
          <w:rFonts w:ascii="Times New Roman" w:hAnsi="Times New Roman" w:cs="Times New Roman"/>
          <w:sz w:val="28"/>
          <w:szCs w:val="28"/>
          <w:vertAlign w:val="subscript"/>
        </w:rPr>
        <w:t>прогр</w:t>
      </w:r>
      <w:r w:rsidR="00D26BAE" w:rsidRPr="00A56D69">
        <w:rPr>
          <w:rFonts w:ascii="Times New Roman" w:hAnsi="Times New Roman" w:cs="Times New Roman"/>
          <w:sz w:val="28"/>
          <w:szCs w:val="28"/>
        </w:rPr>
        <w:t>–</w:t>
      </w:r>
      <w:r w:rsidRPr="00A56D69">
        <w:rPr>
          <w:rFonts w:ascii="Times New Roman" w:hAnsi="Times New Roman" w:cs="Times New Roman"/>
          <w:sz w:val="28"/>
          <w:szCs w:val="28"/>
        </w:rPr>
        <w:t>значение рейтинга i-й образовательной программы.</w:t>
      </w:r>
    </w:p>
    <w:p w14:paraId="58D6A062"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Значение сводного рейтинга поставщика образовательных услуг опре</w:t>
      </w:r>
      <w:r w:rsidRPr="00A56D69">
        <w:rPr>
          <w:rFonts w:ascii="Times New Roman" w:hAnsi="Times New Roman" w:cs="Times New Roman"/>
          <w:sz w:val="28"/>
          <w:szCs w:val="28"/>
        </w:rPr>
        <w:lastRenderedPageBreak/>
        <w:t>деляется в процентах.</w:t>
      </w:r>
    </w:p>
    <w:p w14:paraId="3CD3C431"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.4</w:t>
      </w:r>
      <w:r w:rsidR="00D26BAE" w:rsidRPr="00A56D69">
        <w:rPr>
          <w:rFonts w:ascii="Times New Roman" w:hAnsi="Times New Roman" w:cs="Times New Roman"/>
          <w:sz w:val="28"/>
          <w:szCs w:val="28"/>
        </w:rPr>
        <w:t>. </w:t>
      </w:r>
      <w:r w:rsidR="00F6780D" w:rsidRPr="00A56D69">
        <w:rPr>
          <w:rFonts w:ascii="Times New Roman" w:hAnsi="Times New Roman" w:cs="Times New Roman"/>
          <w:sz w:val="28"/>
          <w:szCs w:val="28"/>
        </w:rPr>
        <w:t>В целях</w:t>
      </w:r>
      <w:r w:rsidRPr="00A56D69">
        <w:rPr>
          <w:rFonts w:ascii="Times New Roman" w:hAnsi="Times New Roman" w:cs="Times New Roman"/>
          <w:sz w:val="28"/>
          <w:szCs w:val="28"/>
        </w:rPr>
        <w:t xml:space="preserve">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 разрабатываемый оператором перс</w:t>
      </w:r>
      <w:bookmarkStart w:id="24" w:name="_Ref451072473"/>
      <w:r w:rsidR="00D26BAE" w:rsidRPr="00A56D69">
        <w:rPr>
          <w:rFonts w:ascii="Times New Roman" w:hAnsi="Times New Roman" w:cs="Times New Roman"/>
          <w:sz w:val="28"/>
          <w:szCs w:val="28"/>
        </w:rPr>
        <w:t>онифицированного финансирования.</w:t>
      </w:r>
    </w:p>
    <w:p w14:paraId="231A578E"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.5</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Участие в анкетировании родители (законные представители) детей, проходящих обучение по образовательной программе, принимают в случаях:</w:t>
      </w:r>
      <w:bookmarkStart w:id="25" w:name="_Ref451073347"/>
      <w:bookmarkEnd w:id="24"/>
    </w:p>
    <w:p w14:paraId="449DAE90"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с момента начала освоения ребенком образовательной программы прошло более двух месяцев;</w:t>
      </w:r>
      <w:bookmarkEnd w:id="25"/>
    </w:p>
    <w:p w14:paraId="703EAB31"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2) ребенок завершил освоение образовательной программы (за исключением отчисления ребенка по инициативе поставщика образовательной услуги).</w:t>
      </w:r>
    </w:p>
    <w:p w14:paraId="2F3A71AF"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.6. </w:t>
      </w:r>
      <w:r w:rsidR="00F6780D" w:rsidRPr="00A56D69">
        <w:rPr>
          <w:rFonts w:ascii="Times New Roman" w:hAnsi="Times New Roman" w:cs="Times New Roman"/>
          <w:sz w:val="28"/>
          <w:szCs w:val="28"/>
        </w:rPr>
        <w:t>В</w:t>
      </w:r>
      <w:r w:rsidRPr="00A56D69">
        <w:rPr>
          <w:rFonts w:ascii="Times New Roman" w:hAnsi="Times New Roman" w:cs="Times New Roman"/>
          <w:sz w:val="28"/>
          <w:szCs w:val="28"/>
        </w:rPr>
        <w:t xml:space="preserve"> цел</w:t>
      </w:r>
      <w:r w:rsidR="00F6780D" w:rsidRPr="00A56D69">
        <w:rPr>
          <w:rFonts w:ascii="Times New Roman" w:hAnsi="Times New Roman" w:cs="Times New Roman"/>
          <w:sz w:val="28"/>
          <w:szCs w:val="28"/>
        </w:rPr>
        <w:t xml:space="preserve">ях </w:t>
      </w:r>
      <w:r w:rsidRPr="00A56D69">
        <w:rPr>
          <w:rFonts w:ascii="Times New Roman" w:hAnsi="Times New Roman" w:cs="Times New Roman"/>
          <w:sz w:val="28"/>
          <w:szCs w:val="28"/>
        </w:rPr>
        <w:t xml:space="preserve">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для независимой </w:t>
      </w:r>
      <w:r w:rsidRPr="00A56D69">
        <w:rPr>
          <w:rFonts w:ascii="Times New Roman" w:hAnsi="Times New Roman" w:cs="Times New Roman"/>
          <w:spacing w:val="-4"/>
          <w:sz w:val="28"/>
          <w:szCs w:val="28"/>
        </w:rPr>
        <w:t xml:space="preserve">оценки качества реализации образовательной программы (далее – анкета), </w:t>
      </w:r>
      <w:r w:rsidRPr="00A56D69">
        <w:rPr>
          <w:rFonts w:ascii="Times New Roman" w:hAnsi="Times New Roman" w:cs="Times New Roman"/>
          <w:sz w:val="28"/>
          <w:szCs w:val="28"/>
        </w:rPr>
        <w:t>которая направляется родителям (законным представителям) детей для заполнения в случаях, указанных в пункте 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.5 настоящ</w:t>
      </w:r>
      <w:r w:rsidR="00D26BAE" w:rsidRPr="00A56D69">
        <w:rPr>
          <w:rFonts w:ascii="Times New Roman" w:hAnsi="Times New Roman" w:cs="Times New Roman"/>
          <w:sz w:val="28"/>
          <w:szCs w:val="28"/>
        </w:rPr>
        <w:t>его раздела</w:t>
      </w:r>
      <w:r w:rsidRPr="00A56D69">
        <w:rPr>
          <w:rFonts w:ascii="Times New Roman" w:hAnsi="Times New Roman" w:cs="Times New Roman"/>
          <w:sz w:val="28"/>
          <w:szCs w:val="28"/>
        </w:rPr>
        <w:t xml:space="preserve">. Анкета должна предоставлять возможность проведения оценки родителями (законными представителями) детей качества образовательной программы по </w:t>
      </w:r>
      <w:r w:rsidR="00F6780D" w:rsidRPr="00A56D69">
        <w:rPr>
          <w:rFonts w:ascii="Times New Roman" w:hAnsi="Times New Roman" w:cs="Times New Roman"/>
          <w:sz w:val="28"/>
          <w:szCs w:val="28"/>
        </w:rPr>
        <w:t>следующим</w:t>
      </w:r>
      <w:r w:rsidRPr="00A56D69">
        <w:rPr>
          <w:rFonts w:ascii="Times New Roman" w:hAnsi="Times New Roman" w:cs="Times New Roman"/>
          <w:sz w:val="28"/>
          <w:szCs w:val="28"/>
        </w:rPr>
        <w:t xml:space="preserve"> параметрам:</w:t>
      </w:r>
    </w:p>
    <w:p w14:paraId="70281C37"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соответствие заявленных </w:t>
      </w:r>
      <w:r w:rsidR="00D26BAE" w:rsidRPr="00A56D69">
        <w:rPr>
          <w:rFonts w:ascii="Times New Roman" w:hAnsi="Times New Roman" w:cs="Times New Roman"/>
          <w:sz w:val="28"/>
          <w:szCs w:val="28"/>
        </w:rPr>
        <w:t xml:space="preserve">целей и задач фактическому направлению развития ребенка при освоении образовательной программы </w:t>
      </w:r>
      <w:r w:rsidRPr="00A56D69">
        <w:rPr>
          <w:rFonts w:ascii="Times New Roman" w:hAnsi="Times New Roman" w:cs="Times New Roman"/>
          <w:sz w:val="28"/>
          <w:szCs w:val="28"/>
        </w:rPr>
        <w:t>при включении образовательной программы в реестр сертифицированных программ;</w:t>
      </w:r>
    </w:p>
    <w:p w14:paraId="4DCF5B6C"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2) кадровые условия реализации образовательной программы и соблюдение при реализации программы заявленных характеристик наполняемости;</w:t>
      </w:r>
    </w:p>
    <w:p w14:paraId="26F31860"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3) материально-технические условия реализации образовательной программы;</w:t>
      </w:r>
    </w:p>
    <w:p w14:paraId="56FAE20E"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4)</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общая удовлетворенность образовательной программой.</w:t>
      </w:r>
    </w:p>
    <w:p w14:paraId="71BF225A"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.7</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14:paraId="4C95CCC8"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.8</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Родители (законные представители) детей, проходящих обучение по образовательной программе, направляют заполненные анкеты оператору персонифицированного финансирования не позже чем через один месяц после завершения освоения ребенком образовательной программы (освоения конкретной части образовательной программы). </w:t>
      </w:r>
    </w:p>
    <w:p w14:paraId="29DDF8B0"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.9</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В случае, </w:t>
      </w:r>
      <w:r w:rsidR="00F6780D" w:rsidRPr="00A56D69">
        <w:rPr>
          <w:rFonts w:ascii="Times New Roman" w:hAnsi="Times New Roman" w:cs="Times New Roman"/>
          <w:sz w:val="28"/>
          <w:szCs w:val="28"/>
        </w:rPr>
        <w:t>указанном в</w:t>
      </w:r>
      <w:r w:rsidRPr="00A56D69">
        <w:rPr>
          <w:rFonts w:ascii="Times New Roman" w:hAnsi="Times New Roman" w:cs="Times New Roman"/>
          <w:sz w:val="28"/>
          <w:szCs w:val="28"/>
        </w:rPr>
        <w:t xml:space="preserve"> подпункт</w:t>
      </w:r>
      <w:r w:rsidR="00F6780D" w:rsidRPr="00A56D69">
        <w:rPr>
          <w:rFonts w:ascii="Times New Roman" w:hAnsi="Times New Roman" w:cs="Times New Roman"/>
          <w:sz w:val="28"/>
          <w:szCs w:val="28"/>
        </w:rPr>
        <w:t>е</w:t>
      </w:r>
      <w:r w:rsidRPr="00A56D69">
        <w:rPr>
          <w:rFonts w:ascii="Times New Roman" w:hAnsi="Times New Roman" w:cs="Times New Roman"/>
          <w:sz w:val="28"/>
          <w:szCs w:val="28"/>
        </w:rPr>
        <w:t xml:space="preserve"> 1 пункта 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.5 настоящ</w:t>
      </w:r>
      <w:r w:rsidR="00D26BAE" w:rsidRPr="00A56D69">
        <w:rPr>
          <w:rFonts w:ascii="Times New Roman" w:hAnsi="Times New Roman" w:cs="Times New Roman"/>
          <w:sz w:val="28"/>
          <w:szCs w:val="28"/>
        </w:rPr>
        <w:t>егораздела</w:t>
      </w:r>
      <w:r w:rsidRPr="00A56D69">
        <w:rPr>
          <w:rFonts w:ascii="Times New Roman" w:hAnsi="Times New Roman" w:cs="Times New Roman"/>
          <w:sz w:val="28"/>
          <w:szCs w:val="28"/>
        </w:rPr>
        <w:t xml:space="preserve">,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14:paraId="439A3E38"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lastRenderedPageBreak/>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.10.</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bookmarkStart w:id="26" w:name="_Ref451073938"/>
    </w:p>
    <w:p w14:paraId="0F51D2B9"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.11.</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Оценка рейтинга образовательной программы, включенной в </w:t>
      </w:r>
      <w:r w:rsidR="00D26BAE" w:rsidRPr="00A56D69">
        <w:rPr>
          <w:rFonts w:ascii="Times New Roman" w:hAnsi="Times New Roman" w:cs="Times New Roman"/>
          <w:sz w:val="28"/>
          <w:szCs w:val="28"/>
        </w:rPr>
        <w:t>р</w:t>
      </w:r>
      <w:r w:rsidRPr="00A56D69">
        <w:rPr>
          <w:rFonts w:ascii="Times New Roman" w:hAnsi="Times New Roman" w:cs="Times New Roman"/>
          <w:sz w:val="28"/>
          <w:szCs w:val="28"/>
        </w:rPr>
        <w:t>еестр сертифицированных программ, осуществляется в случае получения анкет не менее чем от 20 процентов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14:paraId="510DB7A8"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D26BAE" w:rsidRPr="00A56D69">
        <w:rPr>
          <w:rFonts w:ascii="Times New Roman" w:hAnsi="Times New Roman" w:cs="Times New Roman"/>
          <w:sz w:val="28"/>
          <w:szCs w:val="28"/>
        </w:rPr>
        <w:t>1</w:t>
      </w:r>
      <w:r w:rsidRPr="00A56D69">
        <w:rPr>
          <w:rFonts w:ascii="Times New Roman" w:hAnsi="Times New Roman" w:cs="Times New Roman"/>
          <w:sz w:val="28"/>
          <w:szCs w:val="28"/>
        </w:rPr>
        <w:t>.12</w:t>
      </w:r>
      <w:r w:rsidR="00D26BAE" w:rsidRPr="00A56D69">
        <w:rPr>
          <w:rFonts w:ascii="Times New Roman" w:hAnsi="Times New Roman" w:cs="Times New Roman"/>
          <w:sz w:val="28"/>
          <w:szCs w:val="28"/>
        </w:rPr>
        <w:t>. </w:t>
      </w:r>
      <w:r w:rsidRPr="00A56D69">
        <w:rPr>
          <w:rFonts w:ascii="Times New Roman" w:hAnsi="Times New Roman" w:cs="Times New Roman"/>
          <w:sz w:val="28"/>
          <w:szCs w:val="28"/>
        </w:rPr>
        <w:t xml:space="preserve">Оценка рейтинга образовательной программы, включенной в </w:t>
      </w:r>
      <w:r w:rsidR="00D26BAE" w:rsidRPr="00A56D69">
        <w:rPr>
          <w:rFonts w:ascii="Times New Roman" w:hAnsi="Times New Roman" w:cs="Times New Roman"/>
          <w:sz w:val="28"/>
          <w:szCs w:val="28"/>
        </w:rPr>
        <w:t>р</w:t>
      </w:r>
      <w:r w:rsidRPr="00A56D69">
        <w:rPr>
          <w:rFonts w:ascii="Times New Roman" w:hAnsi="Times New Roman" w:cs="Times New Roman"/>
          <w:sz w:val="28"/>
          <w:szCs w:val="28"/>
        </w:rPr>
        <w:t>еестр сертифицированных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26"/>
    </w:p>
    <w:p w14:paraId="164B8791" w14:textId="77777777" w:rsidR="00AC7EEC" w:rsidRPr="00A56D69" w:rsidRDefault="00AC7EEC" w:rsidP="00AC7EEC">
      <w:pPr>
        <w:ind w:firstLine="709"/>
        <w:jc w:val="both"/>
        <w:rPr>
          <w:rFonts w:ascii="Times New Roman" w:hAnsi="Times New Roman" w:cs="Times New Roman"/>
          <w:sz w:val="28"/>
          <w:szCs w:val="28"/>
        </w:rPr>
      </w:pPr>
    </w:p>
    <w:p w14:paraId="6A9C8FDA" w14:textId="77777777" w:rsidR="00AC7EEC" w:rsidRPr="00A56D69" w:rsidRDefault="009E21F6" w:rsidP="00AC7EEC">
      <w:pPr>
        <w:ind w:firstLine="709"/>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прогр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цели</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цели</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цели</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кадр</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кадр</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кадр</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мту</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мту</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мту</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удовл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удовл</m:t>
                      </m:r>
                    </m:sub>
                    <m:sup>
                      <m:r>
                        <m:rPr>
                          <m:sty m:val="p"/>
                        </m:rPr>
                        <w:rPr>
                          <w:rFonts w:ascii="Cambria Math" w:hAnsi="Cambria Math" w:cs="Times New Roman"/>
                          <w:sz w:val="28"/>
                          <w:szCs w:val="28"/>
                        </w:rPr>
                        <m:t>j</m:t>
                      </m:r>
                    </m:sup>
                  </m:sSubSup>
                </m:e>
              </m:nary>
              <m:r>
                <m:rPr>
                  <m:sty m:val="p"/>
                </m:rPr>
                <w:rPr>
                  <w:rFonts w:ascii="Cambria Math" w:hAnsi="Cambria Math" w:cs="Times New Roman"/>
                  <w:sz w:val="28"/>
                  <w:szCs w:val="28"/>
                </w:rPr>
                <m:t>+2×</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j=n+1</m:t>
                  </m:r>
                </m:sub>
                <m:sup>
                  <m:r>
                    <m:rPr>
                      <m:sty m:val="p"/>
                    </m:rPr>
                    <w:rPr>
                      <w:rFonts w:ascii="Cambria Math" w:hAnsi="Cambria Math" w:cs="Times New Roman"/>
                      <w:sz w:val="28"/>
                      <w:szCs w:val="28"/>
                    </w:rPr>
                    <m:t>n+m</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удовл</m:t>
                      </m:r>
                    </m:sub>
                    <m:sup>
                      <m:r>
                        <m:rPr>
                          <m:sty m:val="p"/>
                        </m:rPr>
                        <w:rPr>
                          <w:rFonts w:ascii="Cambria Math" w:hAnsi="Cambria Math" w:cs="Times New Roman"/>
                          <w:sz w:val="28"/>
                          <w:szCs w:val="28"/>
                        </w:rPr>
                        <m:t>j</m:t>
                      </m:r>
                    </m:sup>
                  </m:sSubSup>
                </m:e>
              </m:nary>
            </m:num>
            <m:den>
              <m:r>
                <m:rPr>
                  <m:sty m:val="p"/>
                </m:rPr>
                <w:rPr>
                  <w:rFonts w:ascii="Cambria Math" w:hAnsi="Cambria Math" w:cs="Times New Roman"/>
                  <w:sz w:val="28"/>
                  <w:szCs w:val="28"/>
                </w:rPr>
                <m:t>n+2m</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w</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тек</m:t>
              </m:r>
            </m:sub>
          </m:sSub>
          <m:r>
            <w:rPr>
              <w:rFonts w:ascii="Cambria Math" w:hAnsi="Cambria Math" w:cs="Times New Roman"/>
              <w:sz w:val="28"/>
              <w:szCs w:val="28"/>
            </w:rPr>
            <m:t xml:space="preserve"> ,</m:t>
          </m:r>
        </m:oMath>
      </m:oMathPara>
    </w:p>
    <w:p w14:paraId="134797A8"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где</w:t>
      </w:r>
      <w:r w:rsidR="00D26BAE" w:rsidRPr="00A56D69">
        <w:rPr>
          <w:rFonts w:ascii="Times New Roman" w:hAnsi="Times New Roman" w:cs="Times New Roman"/>
          <w:sz w:val="28"/>
          <w:szCs w:val="28"/>
        </w:rPr>
        <w:t>:</w:t>
      </w:r>
    </w:p>
    <w:p w14:paraId="3C91CC5E" w14:textId="77777777" w:rsidR="00AC7EEC" w:rsidRPr="00A56D69" w:rsidRDefault="00D26BAE"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j</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 xml:space="preserve">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m:rPr>
            <m:sty m:val="p"/>
          </m:rPr>
          <w:rPr>
            <w:rFonts w:ascii="Cambria Math" w:hAnsi="Cambria Math" w:cs="Times New Roman"/>
            <w:sz w:val="28"/>
            <w:szCs w:val="28"/>
          </w:rPr>
          <m:t>j=</m:t>
        </m:r>
        <m:acc>
          <m:accPr>
            <m:chr m:val="̅"/>
            <m:ctrlPr>
              <w:rPr>
                <w:rFonts w:ascii="Cambria Math" w:hAnsi="Cambria Math" w:cs="Times New Roman"/>
                <w:sz w:val="28"/>
                <w:szCs w:val="28"/>
              </w:rPr>
            </m:ctrlPr>
          </m:accPr>
          <m:e>
            <m:r>
              <m:rPr>
                <m:sty m:val="p"/>
              </m:rPr>
              <w:rPr>
                <w:rFonts w:ascii="Cambria Math" w:hAnsi="Cambria Math" w:cs="Times New Roman"/>
                <w:sz w:val="28"/>
                <w:szCs w:val="28"/>
              </w:rPr>
              <m:t>1,n</m:t>
            </m:r>
          </m:e>
        </m:acc>
      </m:oMath>
      <w:r w:rsidR="00AC7EEC" w:rsidRPr="00A56D69">
        <w:rPr>
          <w:rFonts w:ascii="Times New Roman" w:hAnsi="Times New Roman" w:cs="Times New Roman"/>
          <w:sz w:val="28"/>
          <w:szCs w:val="28"/>
        </w:rPr>
        <w:t xml:space="preserve">) или завершившего освоение (для </w:t>
      </w:r>
      <m:oMath>
        <m:r>
          <m:rPr>
            <m:sty m:val="p"/>
          </m:rPr>
          <w:rPr>
            <w:rFonts w:ascii="Cambria Math" w:hAnsi="Cambria Math" w:cs="Times New Roman"/>
            <w:sz w:val="28"/>
            <w:szCs w:val="28"/>
          </w:rPr>
          <m:t>j=</m:t>
        </m:r>
        <m:acc>
          <m:accPr>
            <m:chr m:val="̅"/>
            <m:ctrlPr>
              <w:rPr>
                <w:rFonts w:ascii="Cambria Math" w:hAnsi="Cambria Math" w:cs="Times New Roman"/>
                <w:sz w:val="28"/>
                <w:szCs w:val="28"/>
              </w:rPr>
            </m:ctrlPr>
          </m:accPr>
          <m:e>
            <m:r>
              <m:rPr>
                <m:sty m:val="p"/>
              </m:rPr>
              <w:rPr>
                <w:rFonts w:ascii="Cambria Math" w:hAnsi="Cambria Math" w:cs="Times New Roman"/>
                <w:sz w:val="28"/>
                <w:szCs w:val="28"/>
              </w:rPr>
              <m:t>n+1,n+m</m:t>
            </m:r>
          </m:e>
        </m:acc>
      </m:oMath>
      <w:r w:rsidR="00AC7EEC" w:rsidRPr="00A56D69">
        <w:rPr>
          <w:rFonts w:ascii="Times New Roman" w:hAnsi="Times New Roman" w:cs="Times New Roman"/>
          <w:sz w:val="28"/>
          <w:szCs w:val="28"/>
        </w:rPr>
        <w:t>) образовательной программы;</w:t>
      </w:r>
    </w:p>
    <w:p w14:paraId="4059FECD"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 </w:t>
      </w:r>
      <w:r w:rsidR="00AC7EEC" w:rsidRPr="00A56D69">
        <w:rPr>
          <w:rFonts w:ascii="Times New Roman" w:hAnsi="Times New Roman" w:cs="Times New Roman"/>
          <w:sz w:val="28"/>
          <w:szCs w:val="28"/>
        </w:rPr>
        <w:t xml:space="preserve">число анкет, направленных оператору персонифицированного финансирования родителями (законными представителями) детей, </w:t>
      </w:r>
      <w:r w:rsidRPr="00A56D69">
        <w:rPr>
          <w:rFonts w:ascii="Times New Roman" w:hAnsi="Times New Roman" w:cs="Times New Roman"/>
          <w:sz w:val="28"/>
          <w:szCs w:val="28"/>
        </w:rPr>
        <w:t>осваиваю</w:t>
      </w:r>
      <w:r w:rsidR="00AC7EEC" w:rsidRPr="00A56D69">
        <w:rPr>
          <w:rFonts w:ascii="Times New Roman" w:hAnsi="Times New Roman" w:cs="Times New Roman"/>
          <w:sz w:val="28"/>
          <w:szCs w:val="28"/>
        </w:rPr>
        <w:t>щих образовательную программу, учитываемых при проведении оценки рейтинга</w:t>
      </w:r>
      <w:r w:rsidR="00B606E0" w:rsidRPr="00A56D69">
        <w:rPr>
          <w:rFonts w:ascii="Times New Roman" w:hAnsi="Times New Roman" w:cs="Times New Roman"/>
          <w:sz w:val="28"/>
          <w:szCs w:val="28"/>
        </w:rPr>
        <w:t xml:space="preserve"> (штук)</w:t>
      </w:r>
      <w:r w:rsidR="00AC7EEC" w:rsidRPr="00A56D69">
        <w:rPr>
          <w:rFonts w:ascii="Times New Roman" w:hAnsi="Times New Roman" w:cs="Times New Roman"/>
          <w:sz w:val="28"/>
          <w:szCs w:val="28"/>
        </w:rPr>
        <w:t>;</w:t>
      </w:r>
    </w:p>
    <w:p w14:paraId="5790D158"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m</w:t>
      </w:r>
      <w:r w:rsidRPr="00A56D69">
        <w:rPr>
          <w:rFonts w:ascii="Times New Roman" w:hAnsi="Times New Roman" w:cs="Times New Roman"/>
          <w:sz w:val="28"/>
          <w:szCs w:val="28"/>
        </w:rPr>
        <w:t xml:space="preserve"> – </w:t>
      </w:r>
      <w:r w:rsidR="00AC7EEC" w:rsidRPr="00A56D69">
        <w:rPr>
          <w:rFonts w:ascii="Times New Roman" w:hAnsi="Times New Roman" w:cs="Times New Roman"/>
          <w:sz w:val="28"/>
          <w:szCs w:val="28"/>
        </w:rPr>
        <w:t>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w:t>
      </w:r>
      <w:r w:rsidR="00B606E0" w:rsidRPr="00A56D69">
        <w:rPr>
          <w:rFonts w:ascii="Times New Roman" w:hAnsi="Times New Roman" w:cs="Times New Roman"/>
          <w:sz w:val="28"/>
          <w:szCs w:val="28"/>
        </w:rPr>
        <w:t xml:space="preserve"> при проведении оценки рейтинга (</w:t>
      </w:r>
      <w:r w:rsidR="00AC7EEC" w:rsidRPr="00A56D69">
        <w:rPr>
          <w:rFonts w:ascii="Times New Roman" w:hAnsi="Times New Roman" w:cs="Times New Roman"/>
          <w:sz w:val="28"/>
          <w:szCs w:val="28"/>
        </w:rPr>
        <w:t>шт</w:t>
      </w:r>
      <w:r w:rsidR="00B606E0" w:rsidRPr="00A56D69">
        <w:rPr>
          <w:rFonts w:ascii="Times New Roman" w:hAnsi="Times New Roman" w:cs="Times New Roman"/>
          <w:sz w:val="28"/>
          <w:szCs w:val="28"/>
        </w:rPr>
        <w:t>ук)</w:t>
      </w:r>
      <w:r w:rsidR="00AC7EEC" w:rsidRPr="00A56D69">
        <w:rPr>
          <w:rFonts w:ascii="Times New Roman" w:hAnsi="Times New Roman" w:cs="Times New Roman"/>
          <w:sz w:val="28"/>
          <w:szCs w:val="28"/>
        </w:rPr>
        <w:t>;</w:t>
      </w:r>
    </w:p>
    <w:p w14:paraId="69BBF2C2"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 xml:space="preserve">цели </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 xml:space="preserve">оценка родителями (законными представителями) j-го ребенка соответствия заявленных при включении образовательной программы в </w:t>
      </w:r>
      <w:r w:rsidRPr="00A56D69">
        <w:rPr>
          <w:rFonts w:ascii="Times New Roman" w:hAnsi="Times New Roman" w:cs="Times New Roman"/>
          <w:sz w:val="28"/>
          <w:szCs w:val="28"/>
        </w:rPr>
        <w:t>р</w:t>
      </w:r>
      <w:r w:rsidR="00AC7EEC" w:rsidRPr="00A56D69">
        <w:rPr>
          <w:rFonts w:ascii="Times New Roman" w:hAnsi="Times New Roman" w:cs="Times New Roman"/>
          <w:sz w:val="28"/>
          <w:szCs w:val="28"/>
        </w:rPr>
        <w:t>еестр сертифицированных программ целей и задач фактическому направ</w:t>
      </w:r>
      <w:r w:rsidRPr="00A56D69">
        <w:rPr>
          <w:rFonts w:ascii="Times New Roman" w:hAnsi="Times New Roman" w:cs="Times New Roman"/>
          <w:sz w:val="28"/>
          <w:szCs w:val="28"/>
        </w:rPr>
        <w:t>лению</w:t>
      </w:r>
      <w:r w:rsidR="00AC7EEC" w:rsidRPr="00A56D69">
        <w:rPr>
          <w:rFonts w:ascii="Times New Roman" w:hAnsi="Times New Roman" w:cs="Times New Roman"/>
          <w:sz w:val="28"/>
          <w:szCs w:val="28"/>
        </w:rPr>
        <w:t xml:space="preserve"> развития ребенка при освоении образовательной программы</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14:paraId="6A5CFBDA"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lastRenderedPageBreak/>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 xml:space="preserve">кадр </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оценка родителями (законными представителями) j-го ребенка кадровых условий реализации образовательной программы и соблюдения при реализации программы заявленных характери</w:t>
      </w:r>
      <w:r w:rsidRPr="00A56D69">
        <w:rPr>
          <w:rFonts w:ascii="Times New Roman" w:hAnsi="Times New Roman" w:cs="Times New Roman"/>
          <w:sz w:val="28"/>
          <w:szCs w:val="28"/>
        </w:rPr>
        <w:t>стик</w:t>
      </w:r>
      <w:r w:rsidR="00AC7EEC" w:rsidRPr="00A56D69">
        <w:rPr>
          <w:rFonts w:ascii="Times New Roman" w:hAnsi="Times New Roman" w:cs="Times New Roman"/>
          <w:sz w:val="28"/>
          <w:szCs w:val="28"/>
        </w:rPr>
        <w:t xml:space="preserve"> наполняемости</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14:paraId="0C36D24F"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мту</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оценка родителями (законными представителями)j-го ребенка материально-технических условий реализации образовательной программы</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14:paraId="2E2EDAB2"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V</w:t>
      </w:r>
      <w:r w:rsidRPr="00A56D69">
        <w:rPr>
          <w:rFonts w:ascii="Times New Roman" w:hAnsi="Times New Roman" w:cs="Times New Roman"/>
          <w:sz w:val="28"/>
          <w:szCs w:val="28"/>
          <w:vertAlign w:val="superscript"/>
          <w:lang w:val="en-US"/>
        </w:rPr>
        <w:t>j</w:t>
      </w:r>
      <w:r w:rsidRPr="00A56D69">
        <w:rPr>
          <w:rFonts w:ascii="Times New Roman" w:hAnsi="Times New Roman" w:cs="Times New Roman"/>
          <w:sz w:val="28"/>
          <w:szCs w:val="28"/>
          <w:vertAlign w:val="subscript"/>
        </w:rPr>
        <w:t>удовл</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оценка родителями (законными представителями) j-го ребенка общей удовлетворенностью образовательной программы</w:t>
      </w:r>
      <w:r w:rsidR="00B606E0" w:rsidRPr="00A56D69">
        <w:rPr>
          <w:rFonts w:ascii="Times New Roman" w:hAnsi="Times New Roman" w:cs="Times New Roman"/>
          <w:sz w:val="28"/>
          <w:szCs w:val="28"/>
        </w:rPr>
        <w:t xml:space="preserve"> (процент)</w:t>
      </w:r>
      <w:r w:rsidR="00AC7EEC" w:rsidRPr="00A56D69">
        <w:rPr>
          <w:rFonts w:ascii="Times New Roman" w:hAnsi="Times New Roman" w:cs="Times New Roman"/>
          <w:sz w:val="28"/>
          <w:szCs w:val="28"/>
        </w:rPr>
        <w:t>;</w:t>
      </w:r>
    </w:p>
    <w:p w14:paraId="5688A8C4"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k</w:t>
      </w:r>
      <w:r w:rsidRPr="00A56D69">
        <w:rPr>
          <w:rFonts w:ascii="Times New Roman" w:hAnsi="Times New Roman" w:cs="Times New Roman"/>
          <w:sz w:val="28"/>
          <w:szCs w:val="28"/>
          <w:vertAlign w:val="subscript"/>
        </w:rPr>
        <w:t>тек</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коэффициент текучести обучающихся, определяемый в зависимости от числа детей, прекративших обучение по образовательной программе до завершения ее освоения п</w:t>
      </w:r>
      <w:r w:rsidR="00B606E0" w:rsidRPr="00A56D69">
        <w:rPr>
          <w:rFonts w:ascii="Times New Roman" w:hAnsi="Times New Roman" w:cs="Times New Roman"/>
          <w:sz w:val="28"/>
          <w:szCs w:val="28"/>
        </w:rPr>
        <w:t>о формуле (единиц)</w:t>
      </w:r>
      <w:r w:rsidR="00AC7EEC" w:rsidRPr="00A56D69">
        <w:rPr>
          <w:rFonts w:ascii="Times New Roman" w:hAnsi="Times New Roman" w:cs="Times New Roman"/>
          <w:sz w:val="28"/>
          <w:szCs w:val="28"/>
        </w:rPr>
        <w:t>:</w:t>
      </w:r>
    </w:p>
    <w:p w14:paraId="53BF59B1" w14:textId="77777777" w:rsidR="00AC7EEC" w:rsidRPr="00A56D69" w:rsidRDefault="00AC7EEC" w:rsidP="00AC7EEC">
      <w:pPr>
        <w:ind w:firstLine="709"/>
        <w:jc w:val="both"/>
        <w:rPr>
          <w:rFonts w:ascii="Times New Roman" w:hAnsi="Times New Roman" w:cs="Times New Roman"/>
          <w:sz w:val="28"/>
          <w:szCs w:val="28"/>
        </w:rPr>
      </w:pPr>
    </w:p>
    <w:p w14:paraId="6EE0CA1E" w14:textId="77777777" w:rsidR="00AC7EEC" w:rsidRPr="00A56D69" w:rsidRDefault="009E21F6" w:rsidP="00AC7EEC">
      <w:pPr>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 xml:space="preserve"> =</m:t>
          </m:r>
          <m:d>
            <m:dPr>
              <m:begChr m:val="{"/>
              <m:endChr m:val=""/>
              <m:ctrlPr>
                <w:rPr>
                  <w:rFonts w:ascii="Cambria Math" w:hAnsi="Cambria Math" w:cs="Times New Roman"/>
                  <w:sz w:val="28"/>
                  <w:szCs w:val="28"/>
                </w:rPr>
              </m:ctrlPr>
            </m:dPr>
            <m:e>
              <m:eqArr>
                <m:eqArrPr>
                  <m:ctrlPr>
                    <w:rPr>
                      <w:rFonts w:ascii="Cambria Math" w:hAnsi="Cambria Math" w:cs="Times New Roman"/>
                      <w:sz w:val="28"/>
                      <w:szCs w:val="28"/>
                    </w:rPr>
                  </m:ctrlPr>
                </m:eqArrPr>
                <m:e>
                  <m:r>
                    <m:rPr>
                      <m:sty m:val="p"/>
                    </m:rPr>
                    <w:rPr>
                      <w:rFonts w:ascii="Cambria Math" w:hAnsi="Cambria Math" w:cs="Times New Roman"/>
                      <w:sz w:val="28"/>
                      <w:szCs w:val="28"/>
                    </w:rPr>
                    <m:t xml:space="preserve">0, в случае если  </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r>
                    <m:rPr>
                      <m:sty m:val="p"/>
                    </m:rPr>
                    <w:rPr>
                      <w:rFonts w:ascii="Cambria Math" w:hAnsi="Cambria Math" w:cs="Times New Roman"/>
                      <w:sz w:val="28"/>
                      <w:szCs w:val="28"/>
                    </w:rPr>
                    <m:t>≥0,4</m:t>
                  </m:r>
                </m:e>
                <m:e>
                  <m:f>
                    <m:fPr>
                      <m:ctrlPr>
                        <w:rPr>
                          <w:rFonts w:ascii="Cambria Math" w:hAnsi="Cambria Math" w:cs="Times New Roman"/>
                          <w:sz w:val="28"/>
                          <w:szCs w:val="28"/>
                        </w:rPr>
                      </m:ctrlPr>
                    </m:fPr>
                    <m:num>
                      <m:r>
                        <m:rPr>
                          <m:sty m:val="p"/>
                        </m:rPr>
                        <w:rPr>
                          <w:rFonts w:ascii="Cambria Math" w:hAnsi="Cambria Math" w:cs="Times New Roman"/>
                          <w:sz w:val="28"/>
                          <w:szCs w:val="28"/>
                        </w:rPr>
                        <m:t>0,4-</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num>
                    <m:den>
                      <m:r>
                        <m:rPr>
                          <m:sty m:val="p"/>
                        </m:rPr>
                        <w:rPr>
                          <w:rFonts w:ascii="Cambria Math" w:hAnsi="Cambria Math" w:cs="Times New Roman"/>
                          <w:sz w:val="28"/>
                          <w:szCs w:val="28"/>
                        </w:rPr>
                        <m:t>0,3</m:t>
                      </m:r>
                    </m:den>
                  </m:f>
                  <m:r>
                    <m:rPr>
                      <m:sty m:val="p"/>
                    </m:rPr>
                    <w:rPr>
                      <w:rFonts w:ascii="Cambria Math" w:hAnsi="Cambria Math" w:cs="Times New Roman"/>
                      <w:sz w:val="28"/>
                      <w:szCs w:val="28"/>
                    </w:rPr>
                    <m:t>×100%, в случае если  0,1≤</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r>
                    <m:rPr>
                      <m:sty m:val="p"/>
                    </m:rPr>
                    <w:rPr>
                      <w:rFonts w:ascii="Cambria Math" w:hAnsi="Cambria Math" w:cs="Times New Roman"/>
                      <w:sz w:val="28"/>
                      <w:szCs w:val="28"/>
                    </w:rPr>
                    <m:t>&lt;</m:t>
                  </m:r>
                  <m:r>
                    <w:rPr>
                      <w:rFonts w:ascii="Cambria Math" w:hAnsi="Cambria Math" w:cs="Times New Roman"/>
                      <w:sz w:val="28"/>
                      <w:szCs w:val="28"/>
                    </w:rPr>
                    <m:t>0,4 ,</m:t>
                  </m:r>
                </m:e>
                <m:e>
                  <m:r>
                    <m:rPr>
                      <m:sty m:val="p"/>
                    </m:rPr>
                    <w:rPr>
                      <w:rFonts w:ascii="Cambria Math" w:hAnsi="Cambria Math" w:cs="Times New Roman"/>
                      <w:sz w:val="28"/>
                      <w:szCs w:val="28"/>
                    </w:rPr>
                    <m:t xml:space="preserve">100%, в  случае если  </m:t>
                  </m:r>
                  <m:f>
                    <m:fPr>
                      <m:type m:val="lin"/>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раст</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заверш</m:t>
                          </m:r>
                        </m:sub>
                      </m:sSub>
                    </m:den>
                  </m:f>
                  <m:r>
                    <m:rPr>
                      <m:sty m:val="p"/>
                    </m:rPr>
                    <w:rPr>
                      <w:rFonts w:ascii="Cambria Math" w:hAnsi="Cambria Math" w:cs="Times New Roman"/>
                      <w:sz w:val="28"/>
                      <w:szCs w:val="28"/>
                    </w:rPr>
                    <m:t>&lt;</m:t>
                  </m:r>
                  <m:r>
                    <w:rPr>
                      <w:rFonts w:ascii="Cambria Math" w:hAnsi="Cambria Math" w:cs="Times New Roman"/>
                      <w:sz w:val="28"/>
                      <w:szCs w:val="28"/>
                    </w:rPr>
                    <m:t>0,1</m:t>
                  </m:r>
                </m:e>
              </m:eqArr>
            </m:e>
          </m:d>
        </m:oMath>
      </m:oMathPara>
    </w:p>
    <w:p w14:paraId="40B6D38A" w14:textId="77777777" w:rsidR="00B606E0" w:rsidRPr="00A56D69" w:rsidRDefault="00B606E0"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где:</w:t>
      </w:r>
    </w:p>
    <w:p w14:paraId="40DE2BAD"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vertAlign w:val="subscript"/>
        </w:rPr>
        <w:t>раст</w:t>
      </w:r>
      <w:r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число договоров об образовании по образовательной программе</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расторгнутых по инициативе родителей (законных представителей) обучающихся</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договоров за период налич</w:t>
      </w:r>
      <w:r w:rsidRPr="00A56D69">
        <w:rPr>
          <w:rFonts w:ascii="Times New Roman" w:hAnsi="Times New Roman" w:cs="Times New Roman"/>
          <w:sz w:val="28"/>
          <w:szCs w:val="28"/>
        </w:rPr>
        <w:t>ия образовательной программы в р</w:t>
      </w:r>
      <w:r w:rsidR="00AC7EEC" w:rsidRPr="00A56D69">
        <w:rPr>
          <w:rFonts w:ascii="Times New Roman" w:hAnsi="Times New Roman" w:cs="Times New Roman"/>
          <w:sz w:val="28"/>
          <w:szCs w:val="28"/>
        </w:rPr>
        <w:t>еестре сертифицированных программ</w:t>
      </w:r>
      <w:r w:rsidR="00B606E0" w:rsidRPr="00A56D69">
        <w:rPr>
          <w:rFonts w:ascii="Times New Roman" w:hAnsi="Times New Roman" w:cs="Times New Roman"/>
          <w:sz w:val="28"/>
          <w:szCs w:val="28"/>
        </w:rPr>
        <w:t xml:space="preserve"> (</w:t>
      </w:r>
      <w:r w:rsidR="00AC7EEC" w:rsidRPr="00A56D69">
        <w:rPr>
          <w:rFonts w:ascii="Times New Roman" w:hAnsi="Times New Roman" w:cs="Times New Roman"/>
          <w:sz w:val="28"/>
          <w:szCs w:val="28"/>
        </w:rPr>
        <w:t>шт</w:t>
      </w:r>
      <w:r w:rsidR="00B606E0" w:rsidRPr="00A56D69">
        <w:rPr>
          <w:rFonts w:ascii="Times New Roman" w:hAnsi="Times New Roman" w:cs="Times New Roman"/>
          <w:sz w:val="28"/>
          <w:szCs w:val="28"/>
        </w:rPr>
        <w:t>ук)</w:t>
      </w:r>
      <w:r w:rsidR="00AC7EEC" w:rsidRPr="00A56D69">
        <w:rPr>
          <w:rFonts w:ascii="Times New Roman" w:hAnsi="Times New Roman" w:cs="Times New Roman"/>
          <w:sz w:val="28"/>
          <w:szCs w:val="28"/>
        </w:rPr>
        <w:t>;</w:t>
      </w:r>
    </w:p>
    <w:p w14:paraId="263E5DD2"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N</w:t>
      </w:r>
      <w:r w:rsidRPr="00A56D69">
        <w:rPr>
          <w:rFonts w:ascii="Times New Roman" w:hAnsi="Times New Roman" w:cs="Times New Roman"/>
          <w:sz w:val="28"/>
          <w:szCs w:val="28"/>
          <w:vertAlign w:val="subscript"/>
        </w:rPr>
        <w:t>заверш</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число договоров об образовании по образовательной программе</w:t>
      </w:r>
      <w:r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заключенных за период наличия образовательной программы в </w:t>
      </w:r>
      <w:r w:rsidRPr="00A56D69">
        <w:rPr>
          <w:rFonts w:ascii="Times New Roman" w:hAnsi="Times New Roman" w:cs="Times New Roman"/>
          <w:sz w:val="28"/>
          <w:szCs w:val="28"/>
        </w:rPr>
        <w:t>р</w:t>
      </w:r>
      <w:r w:rsidR="00AC7EEC" w:rsidRPr="00A56D69">
        <w:rPr>
          <w:rFonts w:ascii="Times New Roman" w:hAnsi="Times New Roman" w:cs="Times New Roman"/>
          <w:sz w:val="28"/>
          <w:szCs w:val="28"/>
        </w:rPr>
        <w:t>еестре сертифицированных программ</w:t>
      </w:r>
      <w:r w:rsidR="00B606E0" w:rsidRPr="00A56D69">
        <w:rPr>
          <w:rFonts w:ascii="Times New Roman" w:hAnsi="Times New Roman" w:cs="Times New Roman"/>
          <w:sz w:val="28"/>
          <w:szCs w:val="28"/>
        </w:rPr>
        <w:t xml:space="preserve"> (штук)</w:t>
      </w:r>
      <w:r w:rsidR="00AC7EEC" w:rsidRPr="00A56D69">
        <w:rPr>
          <w:rFonts w:ascii="Times New Roman" w:hAnsi="Times New Roman" w:cs="Times New Roman"/>
          <w:sz w:val="28"/>
          <w:szCs w:val="28"/>
        </w:rPr>
        <w:t>;</w:t>
      </w:r>
    </w:p>
    <w:p w14:paraId="41A21030" w14:textId="77777777" w:rsidR="00AC7EEC" w:rsidRPr="00A56D69" w:rsidRDefault="001C04F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цели</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 xml:space="preserve">цели </w:t>
      </w:r>
      <w:r w:rsidRPr="00A56D69">
        <w:rPr>
          <w:rFonts w:ascii="Times New Roman" w:hAnsi="Times New Roman" w:cs="Times New Roman"/>
          <w:sz w:val="28"/>
          <w:szCs w:val="28"/>
        </w:rPr>
        <w:t xml:space="preserve">= 0,15 – </w:t>
      </w:r>
      <w:r w:rsidR="00AC7EEC" w:rsidRPr="00A56D69">
        <w:rPr>
          <w:rFonts w:ascii="Times New Roman" w:hAnsi="Times New Roman" w:cs="Times New Roman"/>
          <w:sz w:val="28"/>
          <w:szCs w:val="28"/>
        </w:rPr>
        <w:t xml:space="preserve">значимость для определения рейтинга образовательной программы оценки соответствия заявленных </w:t>
      </w:r>
      <w:r w:rsidR="008A4572" w:rsidRPr="00A56D69">
        <w:rPr>
          <w:rFonts w:ascii="Times New Roman" w:hAnsi="Times New Roman" w:cs="Times New Roman"/>
          <w:sz w:val="28"/>
          <w:szCs w:val="28"/>
        </w:rPr>
        <w:t xml:space="preserve">целей и задач фактическому направлению развития ребенка при освоении образовательной программы </w:t>
      </w:r>
      <w:r w:rsidR="00AC7EEC" w:rsidRPr="00A56D69">
        <w:rPr>
          <w:rFonts w:ascii="Times New Roman" w:hAnsi="Times New Roman" w:cs="Times New Roman"/>
          <w:sz w:val="28"/>
          <w:szCs w:val="28"/>
        </w:rPr>
        <w:t xml:space="preserve">при включении образовательной программы в </w:t>
      </w:r>
      <w:r w:rsidR="008A4572" w:rsidRPr="00A56D69">
        <w:rPr>
          <w:rFonts w:ascii="Times New Roman" w:hAnsi="Times New Roman" w:cs="Times New Roman"/>
          <w:sz w:val="28"/>
          <w:szCs w:val="28"/>
        </w:rPr>
        <w:t>р</w:t>
      </w:r>
      <w:r w:rsidR="00AC7EEC" w:rsidRPr="00A56D69">
        <w:rPr>
          <w:rFonts w:ascii="Times New Roman" w:hAnsi="Times New Roman" w:cs="Times New Roman"/>
          <w:sz w:val="28"/>
          <w:szCs w:val="28"/>
        </w:rPr>
        <w:t>еестр сертифицированных образовательных прогр</w:t>
      </w:r>
      <w:r w:rsidR="008A4572" w:rsidRPr="00A56D69">
        <w:rPr>
          <w:rFonts w:ascii="Times New Roman" w:hAnsi="Times New Roman" w:cs="Times New Roman"/>
          <w:sz w:val="28"/>
          <w:szCs w:val="28"/>
        </w:rPr>
        <w:t>амм;</w:t>
      </w:r>
    </w:p>
    <w:p w14:paraId="0153E58C" w14:textId="77777777"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кадр</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 xml:space="preserve">кадр </w:t>
      </w:r>
      <w:r w:rsidRPr="00A56D69">
        <w:rPr>
          <w:rFonts w:ascii="Times New Roman" w:hAnsi="Times New Roman" w:cs="Times New Roman"/>
          <w:sz w:val="28"/>
          <w:szCs w:val="28"/>
        </w:rPr>
        <w:t xml:space="preserve">= 0,2 – </w:t>
      </w:r>
      <w:r w:rsidR="00AC7EEC" w:rsidRPr="00A56D69">
        <w:rPr>
          <w:rFonts w:ascii="Times New Roman" w:hAnsi="Times New Roman" w:cs="Times New Roman"/>
          <w:sz w:val="28"/>
          <w:szCs w:val="28"/>
        </w:rPr>
        <w:t>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14:paraId="0A99D2C0" w14:textId="77777777"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мту</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мту</w:t>
      </w:r>
      <w:r w:rsidRPr="00A56D69">
        <w:rPr>
          <w:rFonts w:ascii="Times New Roman" w:hAnsi="Times New Roman" w:cs="Times New Roman"/>
          <w:sz w:val="28"/>
          <w:szCs w:val="28"/>
        </w:rPr>
        <w:t>= 0,15 –</w:t>
      </w:r>
      <w:r w:rsidR="00AC7EEC" w:rsidRPr="00A56D69">
        <w:rPr>
          <w:rFonts w:ascii="Times New Roman" w:hAnsi="Times New Roman" w:cs="Times New Roman"/>
          <w:sz w:val="28"/>
          <w:szCs w:val="28"/>
        </w:rPr>
        <w:t xml:space="preserve"> значимость для определения рейтинга образовательной программы оценки материально-технических условий реализации образовательной программы;</w:t>
      </w:r>
    </w:p>
    <w:p w14:paraId="4A36CDA4" w14:textId="77777777"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удовл</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удовл</w:t>
      </w:r>
      <w:r w:rsidRPr="00A56D69">
        <w:rPr>
          <w:rFonts w:ascii="Times New Roman" w:hAnsi="Times New Roman" w:cs="Times New Roman"/>
          <w:sz w:val="28"/>
          <w:szCs w:val="28"/>
        </w:rPr>
        <w:t>= 0,2 –</w:t>
      </w:r>
      <w:r w:rsidR="00AC7EEC" w:rsidRPr="00A56D69">
        <w:rPr>
          <w:rFonts w:ascii="Times New Roman" w:hAnsi="Times New Roman" w:cs="Times New Roman"/>
          <w:sz w:val="28"/>
          <w:szCs w:val="28"/>
        </w:rPr>
        <w:t xml:space="preserve"> значимость для определения рейтинга образовательной программы общей удовлетворенности образовательной программой;</w:t>
      </w:r>
    </w:p>
    <w:p w14:paraId="337BF345" w14:textId="77777777" w:rsidR="00AC7EEC" w:rsidRPr="00A56D69" w:rsidRDefault="008F056B"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тек</w:t>
      </w:r>
      <w:r w:rsidRPr="00A56D69">
        <w:rPr>
          <w:rFonts w:ascii="Times New Roman" w:hAnsi="Times New Roman" w:cs="Times New Roman"/>
          <w:sz w:val="28"/>
          <w:szCs w:val="28"/>
        </w:rPr>
        <w:t xml:space="preserve">, </w:t>
      </w:r>
      <w:r w:rsidRPr="00A56D69">
        <w:rPr>
          <w:rFonts w:ascii="Times New Roman" w:hAnsi="Times New Roman" w:cs="Times New Roman"/>
          <w:sz w:val="28"/>
          <w:szCs w:val="28"/>
          <w:lang w:val="en-US"/>
        </w:rPr>
        <w:t>W</w:t>
      </w:r>
      <w:r w:rsidRPr="00A56D69">
        <w:rPr>
          <w:rFonts w:ascii="Times New Roman" w:hAnsi="Times New Roman" w:cs="Times New Roman"/>
          <w:sz w:val="28"/>
          <w:szCs w:val="28"/>
          <w:vertAlign w:val="subscript"/>
        </w:rPr>
        <w:t xml:space="preserve">тек </w:t>
      </w:r>
      <w:r w:rsidRPr="00A56D69">
        <w:rPr>
          <w:rFonts w:ascii="Times New Roman" w:hAnsi="Times New Roman" w:cs="Times New Roman"/>
          <w:sz w:val="28"/>
          <w:szCs w:val="28"/>
        </w:rPr>
        <w:t xml:space="preserve">= 0,3 – </w:t>
      </w:r>
      <w:r w:rsidR="00AC7EEC" w:rsidRPr="00A56D69">
        <w:rPr>
          <w:rFonts w:ascii="Times New Roman" w:hAnsi="Times New Roman" w:cs="Times New Roman"/>
          <w:sz w:val="28"/>
          <w:szCs w:val="28"/>
        </w:rPr>
        <w:t>значимость для определения рейтинга образовательной программы коэффициента текучести обучающихся.</w:t>
      </w:r>
    </w:p>
    <w:p w14:paraId="35306267"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8F056B" w:rsidRPr="00A56D69">
        <w:rPr>
          <w:rFonts w:ascii="Times New Roman" w:hAnsi="Times New Roman" w:cs="Times New Roman"/>
          <w:sz w:val="28"/>
          <w:szCs w:val="28"/>
        </w:rPr>
        <w:t>1</w:t>
      </w:r>
      <w:r w:rsidRPr="00A56D69">
        <w:rPr>
          <w:rFonts w:ascii="Times New Roman" w:hAnsi="Times New Roman" w:cs="Times New Roman"/>
          <w:sz w:val="28"/>
          <w:szCs w:val="28"/>
        </w:rPr>
        <w:t>.13</w:t>
      </w:r>
      <w:r w:rsidR="008F056B" w:rsidRPr="00A56D69">
        <w:rPr>
          <w:rFonts w:ascii="Times New Roman" w:hAnsi="Times New Roman" w:cs="Times New Roman"/>
          <w:sz w:val="28"/>
          <w:szCs w:val="28"/>
        </w:rPr>
        <w:t>. </w:t>
      </w:r>
      <w:r w:rsidRPr="00A56D69">
        <w:rPr>
          <w:rFonts w:ascii="Times New Roman" w:hAnsi="Times New Roman" w:cs="Times New Roman"/>
          <w:sz w:val="28"/>
          <w:szCs w:val="28"/>
        </w:rPr>
        <w:t>Проведение процедур оценки рейтингов, указанных в пунктах 1</w:t>
      </w:r>
      <w:r w:rsidR="008F056B" w:rsidRPr="00A56D69">
        <w:rPr>
          <w:rFonts w:ascii="Times New Roman" w:hAnsi="Times New Roman" w:cs="Times New Roman"/>
          <w:sz w:val="28"/>
          <w:szCs w:val="28"/>
        </w:rPr>
        <w:t>1</w:t>
      </w:r>
      <w:r w:rsidRPr="00A56D69">
        <w:rPr>
          <w:rFonts w:ascii="Times New Roman" w:hAnsi="Times New Roman" w:cs="Times New Roman"/>
          <w:sz w:val="28"/>
          <w:szCs w:val="28"/>
        </w:rPr>
        <w:t>.3</w:t>
      </w:r>
      <w:r w:rsidR="008F056B" w:rsidRPr="00A56D69">
        <w:rPr>
          <w:rFonts w:ascii="Times New Roman" w:hAnsi="Times New Roman" w:cs="Times New Roman"/>
          <w:sz w:val="28"/>
          <w:szCs w:val="28"/>
        </w:rPr>
        <w:t xml:space="preserve">, </w:t>
      </w:r>
      <w:r w:rsidRPr="00A56D69">
        <w:rPr>
          <w:rFonts w:ascii="Times New Roman" w:hAnsi="Times New Roman" w:cs="Times New Roman"/>
          <w:sz w:val="28"/>
          <w:szCs w:val="28"/>
        </w:rPr>
        <w:t>1</w:t>
      </w:r>
      <w:r w:rsidR="008F056B" w:rsidRPr="00A56D69">
        <w:rPr>
          <w:rFonts w:ascii="Times New Roman" w:hAnsi="Times New Roman" w:cs="Times New Roman"/>
          <w:sz w:val="28"/>
          <w:szCs w:val="28"/>
        </w:rPr>
        <w:t>1</w:t>
      </w:r>
      <w:r w:rsidRPr="00A56D69">
        <w:rPr>
          <w:rFonts w:ascii="Times New Roman" w:hAnsi="Times New Roman" w:cs="Times New Roman"/>
          <w:sz w:val="28"/>
          <w:szCs w:val="28"/>
        </w:rPr>
        <w:t>.11</w:t>
      </w:r>
      <w:r w:rsidR="008F056B" w:rsidRPr="00A56D69">
        <w:rPr>
          <w:rFonts w:ascii="Times New Roman" w:hAnsi="Times New Roman" w:cs="Times New Roman"/>
          <w:sz w:val="28"/>
          <w:szCs w:val="28"/>
        </w:rPr>
        <w:t xml:space="preserve"> настоящего раздела,</w:t>
      </w:r>
      <w:r w:rsidRPr="00A56D69">
        <w:rPr>
          <w:rFonts w:ascii="Times New Roman" w:hAnsi="Times New Roman" w:cs="Times New Roman"/>
          <w:sz w:val="28"/>
          <w:szCs w:val="28"/>
        </w:rPr>
        <w:t xml:space="preserve"> осуществляется в соответствии с графиком </w:t>
      </w:r>
      <w:r w:rsidRPr="00A56D69">
        <w:rPr>
          <w:rFonts w:ascii="Times New Roman" w:hAnsi="Times New Roman" w:cs="Times New Roman"/>
          <w:sz w:val="28"/>
          <w:szCs w:val="28"/>
        </w:rPr>
        <w:lastRenderedPageBreak/>
        <w:t>проведения оценки, определяемым оператором персонифицированного финансирования, либо по запросу поставщика образовательных услуг, но не чаще одного раза в три месяца.</w:t>
      </w:r>
    </w:p>
    <w:p w14:paraId="1C3BD612" w14:textId="77777777" w:rsidR="008F056B" w:rsidRPr="00A56D69" w:rsidRDefault="008F056B" w:rsidP="008F056B">
      <w:pPr>
        <w:pStyle w:val="10"/>
        <w:keepNext w:val="0"/>
        <w:widowControl w:val="0"/>
        <w:spacing w:before="240" w:after="120" w:line="240" w:lineRule="exact"/>
        <w:ind w:left="0" w:right="0" w:firstLine="709"/>
        <w:jc w:val="both"/>
        <w:rPr>
          <w:i w:val="0"/>
          <w:sz w:val="28"/>
          <w:szCs w:val="28"/>
        </w:rPr>
      </w:pPr>
      <w:r w:rsidRPr="00A56D69">
        <w:rPr>
          <w:i w:val="0"/>
          <w:sz w:val="28"/>
          <w:szCs w:val="28"/>
        </w:rPr>
        <w:t>12. Заключительные положения</w:t>
      </w:r>
    </w:p>
    <w:p w14:paraId="3E904369" w14:textId="77777777" w:rsidR="00AC7EEC" w:rsidRPr="00A56D69" w:rsidRDefault="008F056B" w:rsidP="00AC7EEC">
      <w:pPr>
        <w:ind w:firstLine="709"/>
        <w:jc w:val="both"/>
        <w:rPr>
          <w:rFonts w:ascii="Times New Roman" w:hAnsi="Times New Roman" w:cs="Times New Roman"/>
          <w:sz w:val="28"/>
          <w:szCs w:val="28"/>
        </w:rPr>
      </w:pPr>
      <w:r w:rsidRPr="00A56D69">
        <w:rPr>
          <w:rFonts w:ascii="Times New Roman" w:eastAsia="Arial Unicode MS" w:hAnsi="Times New Roman" w:cs="Times New Roman"/>
          <w:color w:val="000000"/>
          <w:kern w:val="2"/>
          <w:sz w:val="28"/>
          <w:szCs w:val="28"/>
          <w:lang w:eastAsia="ar-SA"/>
        </w:rPr>
        <w:t>1</w:t>
      </w:r>
      <w:r w:rsidR="00A01DA2" w:rsidRPr="00A56D69">
        <w:rPr>
          <w:rFonts w:ascii="Times New Roman" w:eastAsia="Arial Unicode MS" w:hAnsi="Times New Roman" w:cs="Times New Roman"/>
          <w:color w:val="000000"/>
          <w:kern w:val="2"/>
          <w:sz w:val="28"/>
          <w:szCs w:val="28"/>
          <w:lang w:eastAsia="ar-SA"/>
        </w:rPr>
        <w:t>2.1. </w:t>
      </w:r>
      <w:r w:rsidR="00AC7EEC" w:rsidRPr="00A56D69">
        <w:rPr>
          <w:rFonts w:ascii="Times New Roman" w:hAnsi="Times New Roman" w:cs="Times New Roman"/>
          <w:sz w:val="28"/>
          <w:szCs w:val="28"/>
        </w:rPr>
        <w:t xml:space="preserve">Перечисление субсидии </w:t>
      </w:r>
      <w:r w:rsidR="00B606E0" w:rsidRPr="00A56D69">
        <w:rPr>
          <w:rFonts w:ascii="Times New Roman" w:hAnsi="Times New Roman" w:cs="Times New Roman"/>
          <w:sz w:val="28"/>
          <w:szCs w:val="28"/>
        </w:rPr>
        <w:t xml:space="preserve">из </w:t>
      </w:r>
      <w:r w:rsidR="00AC7EEC" w:rsidRPr="00A56D69">
        <w:rPr>
          <w:rFonts w:ascii="Times New Roman" w:hAnsi="Times New Roman" w:cs="Times New Roman"/>
          <w:sz w:val="28"/>
          <w:szCs w:val="28"/>
        </w:rPr>
        <w:t>бюджета</w:t>
      </w:r>
      <w:r w:rsidR="00B606E0" w:rsidRPr="00A56D69">
        <w:rPr>
          <w:rFonts w:ascii="Times New Roman" w:hAnsi="Times New Roman" w:cs="Times New Roman"/>
          <w:sz w:val="28"/>
          <w:szCs w:val="28"/>
        </w:rPr>
        <w:t xml:space="preserve"> городского округа, муниципального района</w:t>
      </w:r>
      <w:r w:rsidR="00AC7EEC" w:rsidRPr="00A56D69">
        <w:rPr>
          <w:rFonts w:ascii="Times New Roman" w:hAnsi="Times New Roman" w:cs="Times New Roman"/>
          <w:sz w:val="28"/>
          <w:szCs w:val="28"/>
        </w:rPr>
        <w:t xml:space="preserve"> в целях возмещения возникающих расходов по оплате договоров об образовании, предусмотренное пунктом </w:t>
      </w:r>
      <w:r w:rsidR="00A01DA2" w:rsidRPr="00A56D69">
        <w:rPr>
          <w:rFonts w:ascii="Times New Roman" w:hAnsi="Times New Roman" w:cs="Times New Roman"/>
          <w:sz w:val="28"/>
          <w:szCs w:val="28"/>
        </w:rPr>
        <w:t>10</w:t>
      </w:r>
      <w:r w:rsidR="00AC7EEC" w:rsidRPr="00A56D69">
        <w:rPr>
          <w:rFonts w:ascii="Times New Roman" w:hAnsi="Times New Roman" w:cs="Times New Roman"/>
          <w:sz w:val="28"/>
          <w:szCs w:val="28"/>
        </w:rPr>
        <w:t>.6</w:t>
      </w:r>
      <w:r w:rsidR="00A01DA2" w:rsidRPr="00A56D69">
        <w:rPr>
          <w:rFonts w:ascii="Times New Roman" w:hAnsi="Times New Roman" w:cs="Times New Roman"/>
          <w:sz w:val="28"/>
          <w:szCs w:val="28"/>
        </w:rPr>
        <w:t xml:space="preserve"> раздела 10</w:t>
      </w:r>
      <w:r w:rsidR="00AC7EEC" w:rsidRPr="00A56D69">
        <w:rPr>
          <w:rFonts w:ascii="Times New Roman" w:hAnsi="Times New Roman" w:cs="Times New Roman"/>
          <w:sz w:val="28"/>
          <w:szCs w:val="28"/>
        </w:rPr>
        <w:t xml:space="preserve"> настоящих </w:t>
      </w:r>
      <w:r w:rsidR="00A01DA2" w:rsidRPr="00A56D69">
        <w:rPr>
          <w:rFonts w:ascii="Times New Roman" w:hAnsi="Times New Roman" w:cs="Times New Roman"/>
          <w:sz w:val="28"/>
          <w:szCs w:val="28"/>
        </w:rPr>
        <w:t>методических рекомендаций</w:t>
      </w:r>
      <w:r w:rsidR="00AC7EEC" w:rsidRPr="00A56D69">
        <w:rPr>
          <w:rFonts w:ascii="Times New Roman" w:hAnsi="Times New Roman" w:cs="Times New Roman"/>
          <w:sz w:val="28"/>
          <w:szCs w:val="28"/>
        </w:rPr>
        <w:t xml:space="preserve">, осуществляется в соответствии с заключенным соглашением о предоставлении субсидии из бюджета </w:t>
      </w:r>
      <w:r w:rsidR="00A01DA2" w:rsidRPr="00A56D69">
        <w:rPr>
          <w:rFonts w:ascii="Times New Roman" w:hAnsi="Times New Roman" w:cs="Times New Roman"/>
          <w:sz w:val="28"/>
          <w:szCs w:val="28"/>
        </w:rPr>
        <w:t xml:space="preserve">городского округа, </w:t>
      </w:r>
      <w:r w:rsidR="00AC7EEC" w:rsidRPr="00A56D69">
        <w:rPr>
          <w:rFonts w:ascii="Times New Roman" w:hAnsi="Times New Roman" w:cs="Times New Roman"/>
          <w:sz w:val="28"/>
          <w:szCs w:val="28"/>
        </w:rPr>
        <w:t>муниципал</w:t>
      </w:r>
      <w:r w:rsidR="00A01DA2" w:rsidRPr="00A56D69">
        <w:rPr>
          <w:rFonts w:ascii="Times New Roman" w:hAnsi="Times New Roman" w:cs="Times New Roman"/>
          <w:sz w:val="28"/>
          <w:szCs w:val="28"/>
        </w:rPr>
        <w:t xml:space="preserve">ьного района </w:t>
      </w:r>
      <w:r w:rsidR="00AC7EEC" w:rsidRPr="00A56D69">
        <w:rPr>
          <w:rFonts w:ascii="Times New Roman" w:hAnsi="Times New Roman" w:cs="Times New Roman"/>
          <w:sz w:val="28"/>
          <w:szCs w:val="28"/>
        </w:rPr>
        <w:t>социально ориентированной некоммерческой организации</w:t>
      </w:r>
      <w:r w:rsidR="00A01DA2" w:rsidRPr="00A56D69">
        <w:rPr>
          <w:rFonts w:ascii="Times New Roman" w:hAnsi="Times New Roman" w:cs="Times New Roman"/>
          <w:sz w:val="28"/>
          <w:szCs w:val="28"/>
        </w:rPr>
        <w:t xml:space="preserve"> (посреднику)</w:t>
      </w:r>
      <w:r w:rsidR="00AC7EEC" w:rsidRPr="00A56D69">
        <w:rPr>
          <w:rFonts w:ascii="Times New Roman" w:hAnsi="Times New Roman" w:cs="Times New Roman"/>
          <w:sz w:val="28"/>
          <w:szCs w:val="28"/>
        </w:rPr>
        <w:t xml:space="preserve"> либо </w:t>
      </w:r>
      <w:r w:rsidR="00931A23" w:rsidRPr="00A56D69">
        <w:rPr>
          <w:rFonts w:ascii="Times New Roman" w:hAnsi="Times New Roman" w:cs="Times New Roman"/>
          <w:sz w:val="28"/>
          <w:szCs w:val="28"/>
        </w:rPr>
        <w:t xml:space="preserve">с </w:t>
      </w:r>
      <w:r w:rsidR="00AC7EEC" w:rsidRPr="00A56D69">
        <w:rPr>
          <w:rFonts w:ascii="Times New Roman" w:hAnsi="Times New Roman" w:cs="Times New Roman"/>
          <w:sz w:val="28"/>
          <w:szCs w:val="28"/>
        </w:rPr>
        <w:t>соглашением о предоставлении субсидии бюджетному (автономному) учреждению</w:t>
      </w:r>
      <w:r w:rsidR="00A01DA2" w:rsidRPr="00A56D69">
        <w:rPr>
          <w:rFonts w:ascii="Times New Roman" w:hAnsi="Times New Roman" w:cs="Times New Roman"/>
          <w:sz w:val="28"/>
          <w:szCs w:val="28"/>
        </w:rPr>
        <w:t>,</w:t>
      </w:r>
      <w:r w:rsidR="00AC7EEC" w:rsidRPr="00A56D69">
        <w:rPr>
          <w:rFonts w:ascii="Times New Roman" w:hAnsi="Times New Roman" w:cs="Times New Roman"/>
          <w:sz w:val="28"/>
          <w:szCs w:val="28"/>
        </w:rPr>
        <w:t xml:space="preserve"> подведомственному </w:t>
      </w:r>
      <w:r w:rsidR="00A01DA2" w:rsidRPr="00A56D69">
        <w:rPr>
          <w:rFonts w:ascii="Times New Roman" w:hAnsi="Times New Roman" w:cs="Times New Roman"/>
          <w:sz w:val="28"/>
          <w:szCs w:val="28"/>
        </w:rPr>
        <w:t xml:space="preserve">администрации городского округа, муниципального района, </w:t>
      </w:r>
      <w:r w:rsidR="00AC7EEC" w:rsidRPr="00A56D69">
        <w:rPr>
          <w:rFonts w:ascii="Times New Roman" w:hAnsi="Times New Roman" w:cs="Times New Roman"/>
          <w:sz w:val="28"/>
          <w:szCs w:val="28"/>
        </w:rPr>
        <w:t>в соответствии с абзацем 2 части 1 статьи 78.1 Бюджетного кодекса Российской Федерации на иные цели.</w:t>
      </w:r>
    </w:p>
    <w:p w14:paraId="3F76E8F0" w14:textId="77777777" w:rsidR="00AC7EEC" w:rsidRPr="00A56D69" w:rsidRDefault="00AC7EEC" w:rsidP="00AC7EEC">
      <w:pPr>
        <w:ind w:firstLine="709"/>
        <w:jc w:val="both"/>
        <w:rPr>
          <w:rFonts w:ascii="Times New Roman" w:hAnsi="Times New Roman" w:cs="Times New Roman"/>
          <w:sz w:val="28"/>
          <w:szCs w:val="28"/>
        </w:rPr>
      </w:pPr>
      <w:r w:rsidRPr="00A56D69">
        <w:rPr>
          <w:rFonts w:ascii="Times New Roman" w:hAnsi="Times New Roman" w:cs="Times New Roman"/>
          <w:sz w:val="28"/>
          <w:szCs w:val="28"/>
        </w:rPr>
        <w:t>1</w:t>
      </w:r>
      <w:r w:rsidR="00A01DA2" w:rsidRPr="00A56D69">
        <w:rPr>
          <w:rFonts w:ascii="Times New Roman" w:hAnsi="Times New Roman" w:cs="Times New Roman"/>
          <w:sz w:val="28"/>
          <w:szCs w:val="28"/>
        </w:rPr>
        <w:t>2.2. В</w:t>
      </w:r>
      <w:r w:rsidRPr="00A56D69">
        <w:rPr>
          <w:rFonts w:ascii="Times New Roman" w:hAnsi="Times New Roman" w:cs="Times New Roman"/>
          <w:sz w:val="28"/>
          <w:szCs w:val="28"/>
        </w:rPr>
        <w:t xml:space="preserve"> цел</w:t>
      </w:r>
      <w:r w:rsidR="00A01DA2" w:rsidRPr="00A56D69">
        <w:rPr>
          <w:rFonts w:ascii="Times New Roman" w:hAnsi="Times New Roman" w:cs="Times New Roman"/>
          <w:sz w:val="28"/>
          <w:szCs w:val="28"/>
        </w:rPr>
        <w:t>ях</w:t>
      </w:r>
      <w:r w:rsidRPr="00A56D69">
        <w:rPr>
          <w:rFonts w:ascii="Times New Roman" w:hAnsi="Times New Roman" w:cs="Times New Roman"/>
          <w:sz w:val="28"/>
          <w:szCs w:val="28"/>
        </w:rPr>
        <w:t xml:space="preserve"> автоматизации проце</w:t>
      </w:r>
      <w:r w:rsidR="00A01DA2" w:rsidRPr="00A56D69">
        <w:rPr>
          <w:rFonts w:ascii="Times New Roman" w:hAnsi="Times New Roman" w:cs="Times New Roman"/>
          <w:sz w:val="28"/>
          <w:szCs w:val="28"/>
        </w:rPr>
        <w:t>дур, связанных с выбором детьми,</w:t>
      </w:r>
      <w:r w:rsidRPr="00A56D69">
        <w:rPr>
          <w:rFonts w:ascii="Times New Roman" w:hAnsi="Times New Roman" w:cs="Times New Roman"/>
          <w:sz w:val="28"/>
          <w:szCs w:val="28"/>
        </w:rPr>
        <w:t xml:space="preserve"> участниками системы персонифицированного финансирования</w:t>
      </w:r>
      <w:r w:rsidR="00A01DA2" w:rsidRPr="00A56D69">
        <w:rPr>
          <w:rFonts w:ascii="Times New Roman" w:hAnsi="Times New Roman" w:cs="Times New Roman"/>
          <w:sz w:val="28"/>
          <w:szCs w:val="28"/>
        </w:rPr>
        <w:t xml:space="preserve"> дополнительного образования детей</w:t>
      </w:r>
      <w:r w:rsidR="004B7BEE" w:rsidRPr="00A56D69">
        <w:rPr>
          <w:rFonts w:ascii="Times New Roman" w:hAnsi="Times New Roman" w:cs="Times New Roman"/>
          <w:sz w:val="28"/>
          <w:szCs w:val="28"/>
        </w:rPr>
        <w:t>,</w:t>
      </w:r>
      <w:r w:rsidRPr="00A56D69">
        <w:rPr>
          <w:rFonts w:ascii="Times New Roman" w:hAnsi="Times New Roman" w:cs="Times New Roman"/>
          <w:sz w:val="28"/>
          <w:szCs w:val="28"/>
        </w:rPr>
        <w:t xml:space="preserve">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w:t>
      </w:r>
      <w:r w:rsidR="004B7BEE" w:rsidRPr="00A56D69">
        <w:rPr>
          <w:rFonts w:ascii="Times New Roman" w:hAnsi="Times New Roman" w:cs="Times New Roman"/>
          <w:sz w:val="28"/>
          <w:szCs w:val="28"/>
        </w:rPr>
        <w:t xml:space="preserve"> дополнительного образования детей</w:t>
      </w:r>
      <w:r w:rsidRPr="00A56D69">
        <w:rPr>
          <w:rFonts w:ascii="Times New Roman" w:hAnsi="Times New Roman" w:cs="Times New Roman"/>
          <w:sz w:val="28"/>
          <w:szCs w:val="28"/>
        </w:rPr>
        <w:t xml:space="preserve">, </w:t>
      </w:r>
      <w:r w:rsidR="004B7BEE" w:rsidRPr="00A56D69">
        <w:rPr>
          <w:rFonts w:ascii="Times New Roman" w:hAnsi="Times New Roman" w:cs="Times New Roman"/>
          <w:sz w:val="28"/>
          <w:szCs w:val="28"/>
        </w:rPr>
        <w:t xml:space="preserve">атакже </w:t>
      </w:r>
      <w:r w:rsidRPr="00A56D69">
        <w:rPr>
          <w:rFonts w:ascii="Times New Roman" w:hAnsi="Times New Roman" w:cs="Times New Roman"/>
          <w:sz w:val="28"/>
          <w:szCs w:val="28"/>
        </w:rPr>
        <w:t xml:space="preserve">иных процедур, </w:t>
      </w:r>
      <w:r w:rsidR="00931A23" w:rsidRPr="00A56D69">
        <w:rPr>
          <w:rFonts w:ascii="Times New Roman" w:hAnsi="Times New Roman" w:cs="Times New Roman"/>
          <w:sz w:val="28"/>
          <w:szCs w:val="28"/>
        </w:rPr>
        <w:t>указанных в</w:t>
      </w:r>
      <w:r w:rsidRPr="00A56D69">
        <w:rPr>
          <w:rFonts w:ascii="Times New Roman" w:hAnsi="Times New Roman" w:cs="Times New Roman"/>
          <w:sz w:val="28"/>
          <w:szCs w:val="28"/>
        </w:rPr>
        <w:t xml:space="preserve"> настоящи</w:t>
      </w:r>
      <w:r w:rsidR="00931A23" w:rsidRPr="00A56D69">
        <w:rPr>
          <w:rFonts w:ascii="Times New Roman" w:hAnsi="Times New Roman" w:cs="Times New Roman"/>
          <w:sz w:val="28"/>
          <w:szCs w:val="28"/>
        </w:rPr>
        <w:t>х</w:t>
      </w:r>
      <w:r w:rsidR="004B7BEE" w:rsidRPr="00A56D69">
        <w:rPr>
          <w:rFonts w:ascii="Times New Roman" w:hAnsi="Times New Roman" w:cs="Times New Roman"/>
          <w:sz w:val="28"/>
          <w:szCs w:val="28"/>
        </w:rPr>
        <w:t>методически</w:t>
      </w:r>
      <w:r w:rsidR="00931A23" w:rsidRPr="00A56D69">
        <w:rPr>
          <w:rFonts w:ascii="Times New Roman" w:hAnsi="Times New Roman" w:cs="Times New Roman"/>
          <w:sz w:val="28"/>
          <w:szCs w:val="28"/>
        </w:rPr>
        <w:t>х</w:t>
      </w:r>
      <w:r w:rsidR="004B7BEE" w:rsidRPr="00A56D69">
        <w:rPr>
          <w:rFonts w:ascii="Times New Roman" w:hAnsi="Times New Roman" w:cs="Times New Roman"/>
          <w:sz w:val="28"/>
          <w:szCs w:val="28"/>
        </w:rPr>
        <w:t xml:space="preserve"> рекомендация</w:t>
      </w:r>
      <w:r w:rsidR="00931A23" w:rsidRPr="00A56D69">
        <w:rPr>
          <w:rFonts w:ascii="Times New Roman" w:hAnsi="Times New Roman" w:cs="Times New Roman"/>
          <w:sz w:val="28"/>
          <w:szCs w:val="28"/>
        </w:rPr>
        <w:t>х</w:t>
      </w:r>
      <w:r w:rsidRPr="00A56D69">
        <w:rPr>
          <w:rFonts w:ascii="Times New Roman" w:hAnsi="Times New Roman" w:cs="Times New Roman"/>
          <w:sz w:val="28"/>
          <w:szCs w:val="28"/>
        </w:rPr>
        <w:t xml:space="preserve">, оператором персонифицированного финансирования может осуществляться ведение информационной системы персонифицированного </w:t>
      </w:r>
      <w:r w:rsidR="00FC7540" w:rsidRPr="00A56D69">
        <w:rPr>
          <w:rFonts w:ascii="Times New Roman" w:hAnsi="Times New Roman" w:cs="Times New Roman"/>
          <w:sz w:val="28"/>
          <w:szCs w:val="28"/>
        </w:rPr>
        <w:t>дополнительного образования</w:t>
      </w:r>
      <w:r w:rsidRPr="00A56D69">
        <w:rPr>
          <w:rFonts w:ascii="Times New Roman" w:hAnsi="Times New Roman" w:cs="Times New Roman"/>
          <w:sz w:val="28"/>
          <w:szCs w:val="28"/>
        </w:rPr>
        <w:t>.</w:t>
      </w:r>
    </w:p>
    <w:p w14:paraId="4FD31834" w14:textId="77777777" w:rsidR="00EF3C7C" w:rsidRPr="003B29AA" w:rsidRDefault="004B7BEE" w:rsidP="004B7BEE">
      <w:pPr>
        <w:tabs>
          <w:tab w:val="left" w:pos="14034"/>
        </w:tabs>
        <w:jc w:val="center"/>
        <w:rPr>
          <w:rFonts w:ascii="Times New Roman" w:hAnsi="Times New Roman" w:cs="Times New Roman"/>
          <w:sz w:val="28"/>
          <w:szCs w:val="28"/>
          <w:lang w:val="en-US"/>
        </w:rPr>
      </w:pPr>
      <w:r w:rsidRPr="00A56D69">
        <w:rPr>
          <w:rFonts w:ascii="Times New Roman" w:hAnsi="Times New Roman" w:cs="Times New Roman"/>
          <w:sz w:val="28"/>
          <w:szCs w:val="28"/>
        </w:rPr>
        <w:t>_____________</w:t>
      </w:r>
    </w:p>
    <w:sectPr w:rsidR="00EF3C7C" w:rsidRPr="003B29AA" w:rsidSect="006D288D">
      <w:headerReference w:type="even" r:id="rId8"/>
      <w:headerReference w:type="default" r:id="rId9"/>
      <w:type w:val="continuous"/>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609A" w14:textId="77777777" w:rsidR="009E21F6" w:rsidRDefault="009E21F6">
      <w:r>
        <w:separator/>
      </w:r>
    </w:p>
  </w:endnote>
  <w:endnote w:type="continuationSeparator" w:id="0">
    <w:p w14:paraId="31A1C600" w14:textId="77777777" w:rsidR="009E21F6" w:rsidRDefault="009E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00D2" w14:textId="77777777" w:rsidR="009E21F6" w:rsidRDefault="009E21F6">
      <w:r>
        <w:separator/>
      </w:r>
    </w:p>
  </w:footnote>
  <w:footnote w:type="continuationSeparator" w:id="0">
    <w:p w14:paraId="2CACB4FA" w14:textId="77777777" w:rsidR="009E21F6" w:rsidRDefault="009E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AF15" w14:textId="77777777" w:rsidR="009767B0" w:rsidRDefault="003B1141" w:rsidP="004D0BB5">
    <w:pPr>
      <w:pStyle w:val="a4"/>
      <w:framePr w:wrap="around" w:vAnchor="text" w:hAnchor="margin" w:xAlign="center" w:y="1"/>
      <w:rPr>
        <w:rStyle w:val="a5"/>
      </w:rPr>
    </w:pPr>
    <w:r>
      <w:rPr>
        <w:rStyle w:val="a5"/>
      </w:rPr>
      <w:fldChar w:fldCharType="begin"/>
    </w:r>
    <w:r w:rsidR="009767B0">
      <w:rPr>
        <w:rStyle w:val="a5"/>
      </w:rPr>
      <w:instrText xml:space="preserve">PAGE  </w:instrText>
    </w:r>
    <w:r>
      <w:rPr>
        <w:rStyle w:val="a5"/>
      </w:rPr>
      <w:fldChar w:fldCharType="end"/>
    </w:r>
  </w:p>
  <w:p w14:paraId="3A217AA4" w14:textId="77777777" w:rsidR="009767B0" w:rsidRDefault="009767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9BDC" w14:textId="77777777" w:rsidR="009767B0" w:rsidRPr="005E49C0" w:rsidRDefault="003B1141" w:rsidP="004D0BB5">
    <w:pPr>
      <w:pStyle w:val="a4"/>
      <w:framePr w:wrap="around" w:vAnchor="text" w:hAnchor="margin" w:xAlign="center" w:y="1"/>
      <w:rPr>
        <w:rStyle w:val="a5"/>
        <w:rFonts w:ascii="Times New Roman" w:hAnsi="Times New Roman" w:cs="Times New Roman"/>
        <w:sz w:val="24"/>
        <w:szCs w:val="24"/>
      </w:rPr>
    </w:pPr>
    <w:r w:rsidRPr="005E49C0">
      <w:rPr>
        <w:rStyle w:val="a5"/>
        <w:rFonts w:ascii="Times New Roman" w:hAnsi="Times New Roman" w:cs="Times New Roman"/>
        <w:sz w:val="24"/>
        <w:szCs w:val="24"/>
      </w:rPr>
      <w:fldChar w:fldCharType="begin"/>
    </w:r>
    <w:r w:rsidR="009767B0" w:rsidRPr="005E49C0">
      <w:rPr>
        <w:rStyle w:val="a5"/>
        <w:rFonts w:ascii="Times New Roman" w:hAnsi="Times New Roman" w:cs="Times New Roman"/>
        <w:sz w:val="24"/>
        <w:szCs w:val="24"/>
      </w:rPr>
      <w:instrText xml:space="preserve">PAGE  </w:instrText>
    </w:r>
    <w:r w:rsidRPr="005E49C0">
      <w:rPr>
        <w:rStyle w:val="a5"/>
        <w:rFonts w:ascii="Times New Roman" w:hAnsi="Times New Roman" w:cs="Times New Roman"/>
        <w:sz w:val="24"/>
        <w:szCs w:val="24"/>
      </w:rPr>
      <w:fldChar w:fldCharType="separate"/>
    </w:r>
    <w:r w:rsidR="00F43C59">
      <w:rPr>
        <w:rStyle w:val="a5"/>
        <w:rFonts w:ascii="Times New Roman" w:hAnsi="Times New Roman" w:cs="Times New Roman"/>
        <w:noProof/>
        <w:sz w:val="24"/>
        <w:szCs w:val="24"/>
      </w:rPr>
      <w:t>5</w:t>
    </w:r>
    <w:r w:rsidRPr="005E49C0">
      <w:rPr>
        <w:rStyle w:val="a5"/>
        <w:rFonts w:ascii="Times New Roman" w:hAnsi="Times New Roman" w:cs="Times New Roman"/>
        <w:sz w:val="24"/>
        <w:szCs w:val="24"/>
      </w:rPr>
      <w:fldChar w:fldCharType="end"/>
    </w:r>
  </w:p>
  <w:p w14:paraId="735F3776" w14:textId="77777777" w:rsidR="009767B0" w:rsidRDefault="009767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3A3E5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4770E"/>
    <w:multiLevelType w:val="singleLevel"/>
    <w:tmpl w:val="002CF2F6"/>
    <w:lvl w:ilvl="0">
      <w:start w:val="11"/>
      <w:numFmt w:val="decimal"/>
      <w:lvlText w:val="%1."/>
      <w:legacy w:legacy="1" w:legacySpace="0" w:legacyIndent="365"/>
      <w:lvlJc w:val="left"/>
      <w:rPr>
        <w:rFonts w:ascii="Times New Roman" w:hAnsi="Times New Roman" w:cs="Times New Roman" w:hint="default"/>
      </w:rPr>
    </w:lvl>
  </w:abstractNum>
  <w:abstractNum w:abstractNumId="3" w15:restartNumberingAfterBreak="0">
    <w:nsid w:val="02D27237"/>
    <w:multiLevelType w:val="hybridMultilevel"/>
    <w:tmpl w:val="E656F7F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D77433"/>
    <w:multiLevelType w:val="hybridMultilevel"/>
    <w:tmpl w:val="24289CC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63268"/>
    <w:multiLevelType w:val="hybridMultilevel"/>
    <w:tmpl w:val="FACA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66AD0"/>
    <w:multiLevelType w:val="hybridMultilevel"/>
    <w:tmpl w:val="020C0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E071EE"/>
    <w:multiLevelType w:val="hybridMultilevel"/>
    <w:tmpl w:val="7C182E0C"/>
    <w:lvl w:ilvl="0" w:tplc="04190001">
      <w:start w:val="1"/>
      <w:numFmt w:val="bullet"/>
      <w:lvlText w:val=""/>
      <w:lvlJc w:val="left"/>
      <w:pPr>
        <w:tabs>
          <w:tab w:val="num" w:pos="720"/>
        </w:tabs>
        <w:ind w:left="720" w:hanging="360"/>
      </w:pPr>
      <w:rPr>
        <w:rFonts w:ascii="Symbol" w:hAnsi="Symbol" w:hint="default"/>
      </w:rPr>
    </w:lvl>
    <w:lvl w:ilvl="1" w:tplc="6B8086D6">
      <w:start w:val="2"/>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2E7BED"/>
    <w:multiLevelType w:val="hybridMultilevel"/>
    <w:tmpl w:val="E6D04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C4E23E2"/>
    <w:multiLevelType w:val="hybridMultilevel"/>
    <w:tmpl w:val="539CFFAC"/>
    <w:lvl w:ilvl="0" w:tplc="B2AE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7073A3"/>
    <w:multiLevelType w:val="hybridMultilevel"/>
    <w:tmpl w:val="0AB06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DD33DA"/>
    <w:multiLevelType w:val="hybridMultilevel"/>
    <w:tmpl w:val="CE8A000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EB4803"/>
    <w:multiLevelType w:val="singleLevel"/>
    <w:tmpl w:val="59629106"/>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34625EAB"/>
    <w:multiLevelType w:val="hybridMultilevel"/>
    <w:tmpl w:val="465467CC"/>
    <w:lvl w:ilvl="0" w:tplc="0419000F">
      <w:start w:val="1"/>
      <w:numFmt w:val="decimal"/>
      <w:lvlText w:val="%1."/>
      <w:lvlJc w:val="left"/>
      <w:pPr>
        <w:tabs>
          <w:tab w:val="num" w:pos="720"/>
        </w:tabs>
        <w:ind w:left="720" w:hanging="360"/>
      </w:pPr>
    </w:lvl>
    <w:lvl w:ilvl="1" w:tplc="647EBE36">
      <w:start w:val="1"/>
      <w:numFmt w:val="decimal"/>
      <w:lvlText w:val="%2."/>
      <w:lvlJc w:val="left"/>
      <w:pPr>
        <w:tabs>
          <w:tab w:val="num" w:pos="2295"/>
        </w:tabs>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62516D"/>
    <w:multiLevelType w:val="hybridMultilevel"/>
    <w:tmpl w:val="0552720E"/>
    <w:lvl w:ilvl="0" w:tplc="834EB0F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8FD13B0"/>
    <w:multiLevelType w:val="hybridMultilevel"/>
    <w:tmpl w:val="539CFFAC"/>
    <w:lvl w:ilvl="0" w:tplc="B2AE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1A12A4"/>
    <w:multiLevelType w:val="hybridMultilevel"/>
    <w:tmpl w:val="E1203038"/>
    <w:lvl w:ilvl="0" w:tplc="B8A4E612">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7" w15:restartNumberingAfterBreak="0">
    <w:nsid w:val="416D3398"/>
    <w:multiLevelType w:val="hybridMultilevel"/>
    <w:tmpl w:val="1A82481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4507D4"/>
    <w:multiLevelType w:val="hybridMultilevel"/>
    <w:tmpl w:val="FB42D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CE63C7"/>
    <w:multiLevelType w:val="multilevel"/>
    <w:tmpl w:val="0A26D18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44E30DAA"/>
    <w:multiLevelType w:val="hybridMultilevel"/>
    <w:tmpl w:val="FA16A548"/>
    <w:lvl w:ilvl="0" w:tplc="5E0EBCE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15:restartNumberingAfterBreak="0">
    <w:nsid w:val="498E1A46"/>
    <w:multiLevelType w:val="hybridMultilevel"/>
    <w:tmpl w:val="316457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CC73140"/>
    <w:multiLevelType w:val="hybridMultilevel"/>
    <w:tmpl w:val="61DA482C"/>
    <w:lvl w:ilvl="0" w:tplc="2F94B61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CB34CE"/>
    <w:multiLevelType w:val="hybridMultilevel"/>
    <w:tmpl w:val="38DEF75C"/>
    <w:lvl w:ilvl="0" w:tplc="AB600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D54C8C"/>
    <w:multiLevelType w:val="hybridMultilevel"/>
    <w:tmpl w:val="8006D6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3D85F8D"/>
    <w:multiLevelType w:val="hybridMultilevel"/>
    <w:tmpl w:val="9AEE43AE"/>
    <w:lvl w:ilvl="0" w:tplc="F93CF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E7E3D"/>
    <w:multiLevelType w:val="multilevel"/>
    <w:tmpl w:val="9FFA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C7CC0"/>
    <w:multiLevelType w:val="hybridMultilevel"/>
    <w:tmpl w:val="4424918A"/>
    <w:lvl w:ilvl="0" w:tplc="7C6466F2">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3A753A1"/>
    <w:multiLevelType w:val="multilevel"/>
    <w:tmpl w:val="0AAE1BF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667E2D31"/>
    <w:multiLevelType w:val="hybridMultilevel"/>
    <w:tmpl w:val="56706B9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255C1"/>
    <w:multiLevelType w:val="hybridMultilevel"/>
    <w:tmpl w:val="10FA91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B211D37"/>
    <w:multiLevelType w:val="multilevel"/>
    <w:tmpl w:val="066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735D6"/>
    <w:multiLevelType w:val="hybridMultilevel"/>
    <w:tmpl w:val="C426753C"/>
    <w:lvl w:ilvl="0" w:tplc="834EB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2B277C9"/>
    <w:multiLevelType w:val="hybridMultilevel"/>
    <w:tmpl w:val="74F8A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1111F4"/>
    <w:multiLevelType w:val="hybridMultilevel"/>
    <w:tmpl w:val="D6CE2B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74E12FE6"/>
    <w:multiLevelType w:val="hybridMultilevel"/>
    <w:tmpl w:val="7108DC8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E70BF5"/>
    <w:multiLevelType w:val="hybridMultilevel"/>
    <w:tmpl w:val="153C02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36"/>
  </w:num>
  <w:num w:numId="5">
    <w:abstractNumId w:val="20"/>
  </w:num>
  <w:num w:numId="6">
    <w:abstractNumId w:val="10"/>
  </w:num>
  <w:num w:numId="7">
    <w:abstractNumId w:val="7"/>
  </w:num>
  <w:num w:numId="8">
    <w:abstractNumId w:val="4"/>
  </w:num>
  <w:num w:numId="9">
    <w:abstractNumId w:val="3"/>
  </w:num>
  <w:num w:numId="10">
    <w:abstractNumId w:val="11"/>
  </w:num>
  <w:num w:numId="11">
    <w:abstractNumId w:val="17"/>
  </w:num>
  <w:num w:numId="12">
    <w:abstractNumId w:val="35"/>
  </w:num>
  <w:num w:numId="1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14">
    <w:abstractNumId w:val="27"/>
  </w:num>
  <w:num w:numId="15">
    <w:abstractNumId w:val="22"/>
  </w:num>
  <w:num w:numId="16">
    <w:abstractNumId w:val="21"/>
  </w:num>
  <w:num w:numId="17">
    <w:abstractNumId w:val="34"/>
  </w:num>
  <w:num w:numId="18">
    <w:abstractNumId w:val="13"/>
  </w:num>
  <w:num w:numId="19">
    <w:abstractNumId w:val="12"/>
  </w:num>
  <w:num w:numId="20">
    <w:abstractNumId w:val="2"/>
  </w:num>
  <w:num w:numId="21">
    <w:abstractNumId w:val="6"/>
  </w:num>
  <w:num w:numId="22">
    <w:abstractNumId w:val="1"/>
  </w:num>
  <w:num w:numId="23">
    <w:abstractNumId w:val="18"/>
  </w:num>
  <w:num w:numId="24">
    <w:abstractNumId w:val="19"/>
  </w:num>
  <w:num w:numId="25">
    <w:abstractNumId w:val="14"/>
  </w:num>
  <w:num w:numId="26">
    <w:abstractNumId w:val="8"/>
  </w:num>
  <w:num w:numId="27">
    <w:abstractNumId w:val="30"/>
  </w:num>
  <w:num w:numId="28">
    <w:abstractNumId w:val="32"/>
  </w:num>
  <w:num w:numId="29">
    <w:abstractNumId w:val="28"/>
  </w:num>
  <w:num w:numId="30">
    <w:abstractNumId w:val="24"/>
  </w:num>
  <w:num w:numId="31">
    <w:abstractNumId w:val="29"/>
  </w:num>
  <w:num w:numId="32">
    <w:abstractNumId w:val="33"/>
  </w:num>
  <w:num w:numId="33">
    <w:abstractNumId w:val="25"/>
  </w:num>
  <w:num w:numId="34">
    <w:abstractNumId w:val="15"/>
  </w:num>
  <w:num w:numId="35">
    <w:abstractNumId w:val="23"/>
  </w:num>
  <w:num w:numId="36">
    <w:abstractNumId w:val="9"/>
  </w:num>
  <w:num w:numId="37">
    <w:abstractNumId w:val="31"/>
  </w:num>
  <w:num w:numId="38">
    <w:abstractNumId w:val="2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9F"/>
    <w:rsid w:val="00002343"/>
    <w:rsid w:val="00003748"/>
    <w:rsid w:val="000055E1"/>
    <w:rsid w:val="000073BD"/>
    <w:rsid w:val="000077D9"/>
    <w:rsid w:val="00011C61"/>
    <w:rsid w:val="00013E2E"/>
    <w:rsid w:val="00017764"/>
    <w:rsid w:val="0002081B"/>
    <w:rsid w:val="000213E3"/>
    <w:rsid w:val="00021DC5"/>
    <w:rsid w:val="00022D90"/>
    <w:rsid w:val="00024271"/>
    <w:rsid w:val="0002441C"/>
    <w:rsid w:val="00026B54"/>
    <w:rsid w:val="00026D5F"/>
    <w:rsid w:val="00027CF4"/>
    <w:rsid w:val="00027F44"/>
    <w:rsid w:val="00032F2C"/>
    <w:rsid w:val="00033909"/>
    <w:rsid w:val="00035A5C"/>
    <w:rsid w:val="00040E50"/>
    <w:rsid w:val="000449F2"/>
    <w:rsid w:val="00050115"/>
    <w:rsid w:val="000526E0"/>
    <w:rsid w:val="00053EE9"/>
    <w:rsid w:val="00055F16"/>
    <w:rsid w:val="00056231"/>
    <w:rsid w:val="00057336"/>
    <w:rsid w:val="00062C68"/>
    <w:rsid w:val="0006576A"/>
    <w:rsid w:val="000659EE"/>
    <w:rsid w:val="00067692"/>
    <w:rsid w:val="000703C5"/>
    <w:rsid w:val="0007285A"/>
    <w:rsid w:val="00073B38"/>
    <w:rsid w:val="00074AC3"/>
    <w:rsid w:val="00074BD2"/>
    <w:rsid w:val="00075527"/>
    <w:rsid w:val="0008256D"/>
    <w:rsid w:val="00082899"/>
    <w:rsid w:val="00082A52"/>
    <w:rsid w:val="00084729"/>
    <w:rsid w:val="00085CF9"/>
    <w:rsid w:val="000900BC"/>
    <w:rsid w:val="00090D7D"/>
    <w:rsid w:val="00093523"/>
    <w:rsid w:val="00093744"/>
    <w:rsid w:val="00093C77"/>
    <w:rsid w:val="00094127"/>
    <w:rsid w:val="00094479"/>
    <w:rsid w:val="00096336"/>
    <w:rsid w:val="000976DF"/>
    <w:rsid w:val="000A2AAF"/>
    <w:rsid w:val="000A3048"/>
    <w:rsid w:val="000A5276"/>
    <w:rsid w:val="000A6954"/>
    <w:rsid w:val="000A7B23"/>
    <w:rsid w:val="000B21DB"/>
    <w:rsid w:val="000B22BD"/>
    <w:rsid w:val="000B2764"/>
    <w:rsid w:val="000B4E3A"/>
    <w:rsid w:val="000B5F64"/>
    <w:rsid w:val="000B60B7"/>
    <w:rsid w:val="000B7B79"/>
    <w:rsid w:val="000C0580"/>
    <w:rsid w:val="000C06ED"/>
    <w:rsid w:val="000C0915"/>
    <w:rsid w:val="000C0D55"/>
    <w:rsid w:val="000C1BD0"/>
    <w:rsid w:val="000C1BDC"/>
    <w:rsid w:val="000C3B20"/>
    <w:rsid w:val="000C3B46"/>
    <w:rsid w:val="000C4015"/>
    <w:rsid w:val="000C5458"/>
    <w:rsid w:val="000C69D4"/>
    <w:rsid w:val="000E0348"/>
    <w:rsid w:val="000E2A90"/>
    <w:rsid w:val="000E31E9"/>
    <w:rsid w:val="000E43B9"/>
    <w:rsid w:val="000E5A32"/>
    <w:rsid w:val="000E73A3"/>
    <w:rsid w:val="000E7A17"/>
    <w:rsid w:val="000E7E05"/>
    <w:rsid w:val="000F0B78"/>
    <w:rsid w:val="000F0BE2"/>
    <w:rsid w:val="000F1FF4"/>
    <w:rsid w:val="000F233B"/>
    <w:rsid w:val="000F261C"/>
    <w:rsid w:val="000F2D11"/>
    <w:rsid w:val="000F3A75"/>
    <w:rsid w:val="000F51D4"/>
    <w:rsid w:val="000F5643"/>
    <w:rsid w:val="000F695D"/>
    <w:rsid w:val="000F7B95"/>
    <w:rsid w:val="001014EC"/>
    <w:rsid w:val="00101C66"/>
    <w:rsid w:val="001038E6"/>
    <w:rsid w:val="0010450C"/>
    <w:rsid w:val="0011361E"/>
    <w:rsid w:val="00113B41"/>
    <w:rsid w:val="0011403D"/>
    <w:rsid w:val="0011444F"/>
    <w:rsid w:val="00115133"/>
    <w:rsid w:val="00115B07"/>
    <w:rsid w:val="00115D92"/>
    <w:rsid w:val="0011716F"/>
    <w:rsid w:val="00121E49"/>
    <w:rsid w:val="00122D17"/>
    <w:rsid w:val="001230C8"/>
    <w:rsid w:val="00124455"/>
    <w:rsid w:val="001244C4"/>
    <w:rsid w:val="0012647C"/>
    <w:rsid w:val="00126ED2"/>
    <w:rsid w:val="00126F8B"/>
    <w:rsid w:val="00127C01"/>
    <w:rsid w:val="001304DA"/>
    <w:rsid w:val="00131DBA"/>
    <w:rsid w:val="00135B4E"/>
    <w:rsid w:val="00141F87"/>
    <w:rsid w:val="00142ADE"/>
    <w:rsid w:val="00143C01"/>
    <w:rsid w:val="00144148"/>
    <w:rsid w:val="00145B04"/>
    <w:rsid w:val="0014710E"/>
    <w:rsid w:val="00147F8E"/>
    <w:rsid w:val="0015081A"/>
    <w:rsid w:val="00151EBE"/>
    <w:rsid w:val="00152193"/>
    <w:rsid w:val="00154751"/>
    <w:rsid w:val="00155770"/>
    <w:rsid w:val="001559A8"/>
    <w:rsid w:val="0015703B"/>
    <w:rsid w:val="001578FD"/>
    <w:rsid w:val="001607B0"/>
    <w:rsid w:val="0016291C"/>
    <w:rsid w:val="00162D47"/>
    <w:rsid w:val="0016514B"/>
    <w:rsid w:val="00165F7C"/>
    <w:rsid w:val="00171666"/>
    <w:rsid w:val="00172ABB"/>
    <w:rsid w:val="00172D81"/>
    <w:rsid w:val="0017354D"/>
    <w:rsid w:val="00173785"/>
    <w:rsid w:val="00175001"/>
    <w:rsid w:val="00176EE1"/>
    <w:rsid w:val="0017761A"/>
    <w:rsid w:val="00180889"/>
    <w:rsid w:val="0018163B"/>
    <w:rsid w:val="00183995"/>
    <w:rsid w:val="001842FC"/>
    <w:rsid w:val="001861B2"/>
    <w:rsid w:val="0018720A"/>
    <w:rsid w:val="0019179C"/>
    <w:rsid w:val="00192C48"/>
    <w:rsid w:val="00192D10"/>
    <w:rsid w:val="00193FDF"/>
    <w:rsid w:val="001A10AE"/>
    <w:rsid w:val="001A13EB"/>
    <w:rsid w:val="001A1693"/>
    <w:rsid w:val="001A43F9"/>
    <w:rsid w:val="001A692F"/>
    <w:rsid w:val="001A7022"/>
    <w:rsid w:val="001B0909"/>
    <w:rsid w:val="001B1032"/>
    <w:rsid w:val="001B121F"/>
    <w:rsid w:val="001B19D8"/>
    <w:rsid w:val="001B2A1E"/>
    <w:rsid w:val="001B3E10"/>
    <w:rsid w:val="001B40C1"/>
    <w:rsid w:val="001B6C32"/>
    <w:rsid w:val="001C04FC"/>
    <w:rsid w:val="001C1082"/>
    <w:rsid w:val="001C1E6E"/>
    <w:rsid w:val="001C6C15"/>
    <w:rsid w:val="001D0930"/>
    <w:rsid w:val="001D304C"/>
    <w:rsid w:val="001D3601"/>
    <w:rsid w:val="001D3F28"/>
    <w:rsid w:val="001D4799"/>
    <w:rsid w:val="001D4C36"/>
    <w:rsid w:val="001D7CF4"/>
    <w:rsid w:val="001E2DFB"/>
    <w:rsid w:val="001E3B62"/>
    <w:rsid w:val="001E4FC1"/>
    <w:rsid w:val="001E5418"/>
    <w:rsid w:val="001E568F"/>
    <w:rsid w:val="001F0EE4"/>
    <w:rsid w:val="001F2CEF"/>
    <w:rsid w:val="001F3298"/>
    <w:rsid w:val="001F4034"/>
    <w:rsid w:val="001F6E37"/>
    <w:rsid w:val="002010AD"/>
    <w:rsid w:val="002028B8"/>
    <w:rsid w:val="002031FA"/>
    <w:rsid w:val="002054F9"/>
    <w:rsid w:val="00207666"/>
    <w:rsid w:val="00214E35"/>
    <w:rsid w:val="0021627A"/>
    <w:rsid w:val="002163B6"/>
    <w:rsid w:val="00216A4F"/>
    <w:rsid w:val="00217E48"/>
    <w:rsid w:val="00220A32"/>
    <w:rsid w:val="00222582"/>
    <w:rsid w:val="00222FE4"/>
    <w:rsid w:val="002247B7"/>
    <w:rsid w:val="00224DC6"/>
    <w:rsid w:val="00225944"/>
    <w:rsid w:val="00225CD1"/>
    <w:rsid w:val="00225D64"/>
    <w:rsid w:val="00227097"/>
    <w:rsid w:val="002275DE"/>
    <w:rsid w:val="00230172"/>
    <w:rsid w:val="00230E5B"/>
    <w:rsid w:val="002317AD"/>
    <w:rsid w:val="00232813"/>
    <w:rsid w:val="002329A4"/>
    <w:rsid w:val="00234EA9"/>
    <w:rsid w:val="00235865"/>
    <w:rsid w:val="00237386"/>
    <w:rsid w:val="00237E08"/>
    <w:rsid w:val="00237E9E"/>
    <w:rsid w:val="00241131"/>
    <w:rsid w:val="002412B3"/>
    <w:rsid w:val="00241444"/>
    <w:rsid w:val="002428D1"/>
    <w:rsid w:val="00242B20"/>
    <w:rsid w:val="00245043"/>
    <w:rsid w:val="00245706"/>
    <w:rsid w:val="0024632B"/>
    <w:rsid w:val="00246FBD"/>
    <w:rsid w:val="002475AD"/>
    <w:rsid w:val="00247615"/>
    <w:rsid w:val="00254649"/>
    <w:rsid w:val="00255E36"/>
    <w:rsid w:val="0025694A"/>
    <w:rsid w:val="00257196"/>
    <w:rsid w:val="00260977"/>
    <w:rsid w:val="00261DAD"/>
    <w:rsid w:val="00263E9F"/>
    <w:rsid w:val="00265911"/>
    <w:rsid w:val="0026725A"/>
    <w:rsid w:val="00270921"/>
    <w:rsid w:val="0027269C"/>
    <w:rsid w:val="0027341A"/>
    <w:rsid w:val="0027390F"/>
    <w:rsid w:val="00276F7F"/>
    <w:rsid w:val="002770B4"/>
    <w:rsid w:val="002772AF"/>
    <w:rsid w:val="00277DAE"/>
    <w:rsid w:val="00284947"/>
    <w:rsid w:val="002867C0"/>
    <w:rsid w:val="00287C87"/>
    <w:rsid w:val="002919A5"/>
    <w:rsid w:val="00292357"/>
    <w:rsid w:val="00292604"/>
    <w:rsid w:val="0029339C"/>
    <w:rsid w:val="00293504"/>
    <w:rsid w:val="00294EC3"/>
    <w:rsid w:val="002952E3"/>
    <w:rsid w:val="0029707D"/>
    <w:rsid w:val="002973CE"/>
    <w:rsid w:val="002A038C"/>
    <w:rsid w:val="002A04B9"/>
    <w:rsid w:val="002A0724"/>
    <w:rsid w:val="002A47DB"/>
    <w:rsid w:val="002A4904"/>
    <w:rsid w:val="002A65FF"/>
    <w:rsid w:val="002A67E6"/>
    <w:rsid w:val="002A6DE4"/>
    <w:rsid w:val="002A7A87"/>
    <w:rsid w:val="002B0000"/>
    <w:rsid w:val="002B05D9"/>
    <w:rsid w:val="002B08D6"/>
    <w:rsid w:val="002B28C0"/>
    <w:rsid w:val="002B4CCD"/>
    <w:rsid w:val="002B4FE2"/>
    <w:rsid w:val="002B5C15"/>
    <w:rsid w:val="002B663B"/>
    <w:rsid w:val="002B7D0E"/>
    <w:rsid w:val="002C0145"/>
    <w:rsid w:val="002C13FE"/>
    <w:rsid w:val="002C1FC3"/>
    <w:rsid w:val="002C38E2"/>
    <w:rsid w:val="002C3EAE"/>
    <w:rsid w:val="002D03F6"/>
    <w:rsid w:val="002D088C"/>
    <w:rsid w:val="002D0919"/>
    <w:rsid w:val="002D18E8"/>
    <w:rsid w:val="002D259F"/>
    <w:rsid w:val="002D393B"/>
    <w:rsid w:val="002D5214"/>
    <w:rsid w:val="002D64F6"/>
    <w:rsid w:val="002D6A39"/>
    <w:rsid w:val="002D7A12"/>
    <w:rsid w:val="002E004F"/>
    <w:rsid w:val="002E016C"/>
    <w:rsid w:val="002E0E38"/>
    <w:rsid w:val="002E3626"/>
    <w:rsid w:val="002E3AC0"/>
    <w:rsid w:val="002E3B72"/>
    <w:rsid w:val="002E4654"/>
    <w:rsid w:val="002E6431"/>
    <w:rsid w:val="002F0187"/>
    <w:rsid w:val="002F0DE7"/>
    <w:rsid w:val="002F0F79"/>
    <w:rsid w:val="002F140A"/>
    <w:rsid w:val="002F1E1F"/>
    <w:rsid w:val="002F5614"/>
    <w:rsid w:val="002F5B2F"/>
    <w:rsid w:val="002F7DAF"/>
    <w:rsid w:val="00300979"/>
    <w:rsid w:val="0030122E"/>
    <w:rsid w:val="00301B58"/>
    <w:rsid w:val="00310056"/>
    <w:rsid w:val="003118A2"/>
    <w:rsid w:val="00313F0A"/>
    <w:rsid w:val="00314B0A"/>
    <w:rsid w:val="0031614C"/>
    <w:rsid w:val="003166AE"/>
    <w:rsid w:val="00320162"/>
    <w:rsid w:val="003205FB"/>
    <w:rsid w:val="00320E2D"/>
    <w:rsid w:val="00321795"/>
    <w:rsid w:val="00322557"/>
    <w:rsid w:val="00322A6A"/>
    <w:rsid w:val="00322E08"/>
    <w:rsid w:val="003239C1"/>
    <w:rsid w:val="00326175"/>
    <w:rsid w:val="0032650F"/>
    <w:rsid w:val="00326ED1"/>
    <w:rsid w:val="003275FF"/>
    <w:rsid w:val="003311B8"/>
    <w:rsid w:val="00331FC4"/>
    <w:rsid w:val="003322F7"/>
    <w:rsid w:val="003368B4"/>
    <w:rsid w:val="00340072"/>
    <w:rsid w:val="00340E63"/>
    <w:rsid w:val="00342326"/>
    <w:rsid w:val="00344795"/>
    <w:rsid w:val="003449CB"/>
    <w:rsid w:val="003469D8"/>
    <w:rsid w:val="0034729A"/>
    <w:rsid w:val="00355269"/>
    <w:rsid w:val="00355A18"/>
    <w:rsid w:val="00357431"/>
    <w:rsid w:val="0036012B"/>
    <w:rsid w:val="0036217A"/>
    <w:rsid w:val="0036332A"/>
    <w:rsid w:val="003642DA"/>
    <w:rsid w:val="003647B2"/>
    <w:rsid w:val="0036612A"/>
    <w:rsid w:val="0036774B"/>
    <w:rsid w:val="0037130D"/>
    <w:rsid w:val="0037403C"/>
    <w:rsid w:val="00376288"/>
    <w:rsid w:val="00376773"/>
    <w:rsid w:val="00376BAB"/>
    <w:rsid w:val="00376FAF"/>
    <w:rsid w:val="00380204"/>
    <w:rsid w:val="00380696"/>
    <w:rsid w:val="00382120"/>
    <w:rsid w:val="00382640"/>
    <w:rsid w:val="00385D49"/>
    <w:rsid w:val="00385F3E"/>
    <w:rsid w:val="003862A5"/>
    <w:rsid w:val="00386553"/>
    <w:rsid w:val="00387727"/>
    <w:rsid w:val="003923CE"/>
    <w:rsid w:val="00393A6B"/>
    <w:rsid w:val="00395719"/>
    <w:rsid w:val="00397026"/>
    <w:rsid w:val="00397399"/>
    <w:rsid w:val="0039749B"/>
    <w:rsid w:val="003979D4"/>
    <w:rsid w:val="003A0D5E"/>
    <w:rsid w:val="003A1385"/>
    <w:rsid w:val="003A1F6F"/>
    <w:rsid w:val="003A5CD5"/>
    <w:rsid w:val="003A73DE"/>
    <w:rsid w:val="003A74D3"/>
    <w:rsid w:val="003A7814"/>
    <w:rsid w:val="003B0802"/>
    <w:rsid w:val="003B0888"/>
    <w:rsid w:val="003B1141"/>
    <w:rsid w:val="003B176D"/>
    <w:rsid w:val="003B29AA"/>
    <w:rsid w:val="003B4C2A"/>
    <w:rsid w:val="003B6061"/>
    <w:rsid w:val="003B7849"/>
    <w:rsid w:val="003C13D8"/>
    <w:rsid w:val="003C584B"/>
    <w:rsid w:val="003C5B20"/>
    <w:rsid w:val="003C604F"/>
    <w:rsid w:val="003C6FAF"/>
    <w:rsid w:val="003D0627"/>
    <w:rsid w:val="003D2204"/>
    <w:rsid w:val="003D30CF"/>
    <w:rsid w:val="003D598B"/>
    <w:rsid w:val="003E0D2D"/>
    <w:rsid w:val="003E4558"/>
    <w:rsid w:val="003E5D5C"/>
    <w:rsid w:val="003E64BA"/>
    <w:rsid w:val="003E6C96"/>
    <w:rsid w:val="003E6EAF"/>
    <w:rsid w:val="003E7207"/>
    <w:rsid w:val="003F0416"/>
    <w:rsid w:val="003F154F"/>
    <w:rsid w:val="003F604F"/>
    <w:rsid w:val="003F6DA1"/>
    <w:rsid w:val="003F79A8"/>
    <w:rsid w:val="00400825"/>
    <w:rsid w:val="00400F76"/>
    <w:rsid w:val="00401E47"/>
    <w:rsid w:val="0040231C"/>
    <w:rsid w:val="00403213"/>
    <w:rsid w:val="00403B7B"/>
    <w:rsid w:val="004055D9"/>
    <w:rsid w:val="00405885"/>
    <w:rsid w:val="00412BDB"/>
    <w:rsid w:val="00412D2E"/>
    <w:rsid w:val="00414B11"/>
    <w:rsid w:val="00414F97"/>
    <w:rsid w:val="00415475"/>
    <w:rsid w:val="004159DF"/>
    <w:rsid w:val="004162AA"/>
    <w:rsid w:val="00416DE7"/>
    <w:rsid w:val="00420A25"/>
    <w:rsid w:val="00423E26"/>
    <w:rsid w:val="00424B9E"/>
    <w:rsid w:val="00426140"/>
    <w:rsid w:val="00430C69"/>
    <w:rsid w:val="004322A6"/>
    <w:rsid w:val="0043301C"/>
    <w:rsid w:val="00433B91"/>
    <w:rsid w:val="00433ED1"/>
    <w:rsid w:val="00437292"/>
    <w:rsid w:val="004372BA"/>
    <w:rsid w:val="00441D35"/>
    <w:rsid w:val="00443C83"/>
    <w:rsid w:val="004440AF"/>
    <w:rsid w:val="0044420A"/>
    <w:rsid w:val="00444452"/>
    <w:rsid w:val="004447E4"/>
    <w:rsid w:val="00446C1F"/>
    <w:rsid w:val="00446DEA"/>
    <w:rsid w:val="00450D6C"/>
    <w:rsid w:val="00450EAA"/>
    <w:rsid w:val="00452463"/>
    <w:rsid w:val="00452BC0"/>
    <w:rsid w:val="00452C3E"/>
    <w:rsid w:val="00452E3E"/>
    <w:rsid w:val="00453F15"/>
    <w:rsid w:val="00454C17"/>
    <w:rsid w:val="00454C64"/>
    <w:rsid w:val="004555BF"/>
    <w:rsid w:val="004641FE"/>
    <w:rsid w:val="00464D24"/>
    <w:rsid w:val="00464FE3"/>
    <w:rsid w:val="004651A8"/>
    <w:rsid w:val="00470375"/>
    <w:rsid w:val="00470A42"/>
    <w:rsid w:val="00471005"/>
    <w:rsid w:val="00472ED7"/>
    <w:rsid w:val="004752E5"/>
    <w:rsid w:val="00476BEC"/>
    <w:rsid w:val="00484A5A"/>
    <w:rsid w:val="00484E30"/>
    <w:rsid w:val="004853D5"/>
    <w:rsid w:val="004855D4"/>
    <w:rsid w:val="004864A3"/>
    <w:rsid w:val="00490EAD"/>
    <w:rsid w:val="00491239"/>
    <w:rsid w:val="00493127"/>
    <w:rsid w:val="00493DD6"/>
    <w:rsid w:val="00494414"/>
    <w:rsid w:val="00496E21"/>
    <w:rsid w:val="00497894"/>
    <w:rsid w:val="004A03E3"/>
    <w:rsid w:val="004A12AD"/>
    <w:rsid w:val="004A2227"/>
    <w:rsid w:val="004A6405"/>
    <w:rsid w:val="004B14B1"/>
    <w:rsid w:val="004B27EA"/>
    <w:rsid w:val="004B3639"/>
    <w:rsid w:val="004B4319"/>
    <w:rsid w:val="004B46D7"/>
    <w:rsid w:val="004B58D8"/>
    <w:rsid w:val="004B5DEA"/>
    <w:rsid w:val="004B7BEE"/>
    <w:rsid w:val="004C24D5"/>
    <w:rsid w:val="004C284B"/>
    <w:rsid w:val="004C2F0C"/>
    <w:rsid w:val="004C6B0E"/>
    <w:rsid w:val="004D00D4"/>
    <w:rsid w:val="004D0A6B"/>
    <w:rsid w:val="004D0BB5"/>
    <w:rsid w:val="004D2436"/>
    <w:rsid w:val="004D2CBC"/>
    <w:rsid w:val="004D2D47"/>
    <w:rsid w:val="004D3BC2"/>
    <w:rsid w:val="004D5497"/>
    <w:rsid w:val="004D74DD"/>
    <w:rsid w:val="004D7BC0"/>
    <w:rsid w:val="004E14FB"/>
    <w:rsid w:val="004E40C7"/>
    <w:rsid w:val="004E5B61"/>
    <w:rsid w:val="004E67A5"/>
    <w:rsid w:val="004F1A1F"/>
    <w:rsid w:val="004F2FDC"/>
    <w:rsid w:val="004F3A50"/>
    <w:rsid w:val="004F40C0"/>
    <w:rsid w:val="004F6AFE"/>
    <w:rsid w:val="004F6EF9"/>
    <w:rsid w:val="004F79BA"/>
    <w:rsid w:val="00502935"/>
    <w:rsid w:val="00502EE3"/>
    <w:rsid w:val="00505604"/>
    <w:rsid w:val="00505797"/>
    <w:rsid w:val="005062BB"/>
    <w:rsid w:val="005067DC"/>
    <w:rsid w:val="00507DFC"/>
    <w:rsid w:val="005102D1"/>
    <w:rsid w:val="0051131D"/>
    <w:rsid w:val="005118BC"/>
    <w:rsid w:val="00512397"/>
    <w:rsid w:val="005127D5"/>
    <w:rsid w:val="00514D00"/>
    <w:rsid w:val="0052026B"/>
    <w:rsid w:val="00520470"/>
    <w:rsid w:val="005205AF"/>
    <w:rsid w:val="00521C76"/>
    <w:rsid w:val="00525128"/>
    <w:rsid w:val="005302D3"/>
    <w:rsid w:val="00530929"/>
    <w:rsid w:val="00532A27"/>
    <w:rsid w:val="00532FDD"/>
    <w:rsid w:val="00533029"/>
    <w:rsid w:val="00533BAD"/>
    <w:rsid w:val="0053437A"/>
    <w:rsid w:val="005343A8"/>
    <w:rsid w:val="00534FB7"/>
    <w:rsid w:val="00535BD9"/>
    <w:rsid w:val="00536889"/>
    <w:rsid w:val="005378FF"/>
    <w:rsid w:val="00540E63"/>
    <w:rsid w:val="00541995"/>
    <w:rsid w:val="005435FA"/>
    <w:rsid w:val="00544AEF"/>
    <w:rsid w:val="00544C9F"/>
    <w:rsid w:val="005474B5"/>
    <w:rsid w:val="005475B4"/>
    <w:rsid w:val="00547FEC"/>
    <w:rsid w:val="005509D3"/>
    <w:rsid w:val="00551282"/>
    <w:rsid w:val="00551B0D"/>
    <w:rsid w:val="0055227B"/>
    <w:rsid w:val="0055436D"/>
    <w:rsid w:val="005569C6"/>
    <w:rsid w:val="005628FA"/>
    <w:rsid w:val="00562EB7"/>
    <w:rsid w:val="00564CD7"/>
    <w:rsid w:val="00567637"/>
    <w:rsid w:val="00573F17"/>
    <w:rsid w:val="00574F7F"/>
    <w:rsid w:val="00575211"/>
    <w:rsid w:val="005769C2"/>
    <w:rsid w:val="00577071"/>
    <w:rsid w:val="00581771"/>
    <w:rsid w:val="00581868"/>
    <w:rsid w:val="00582BC8"/>
    <w:rsid w:val="00583132"/>
    <w:rsid w:val="005840B5"/>
    <w:rsid w:val="00584AB0"/>
    <w:rsid w:val="00586164"/>
    <w:rsid w:val="00594173"/>
    <w:rsid w:val="00595D4A"/>
    <w:rsid w:val="005A0725"/>
    <w:rsid w:val="005A2D8C"/>
    <w:rsid w:val="005A3166"/>
    <w:rsid w:val="005A791B"/>
    <w:rsid w:val="005A79CB"/>
    <w:rsid w:val="005B124C"/>
    <w:rsid w:val="005B409D"/>
    <w:rsid w:val="005B5172"/>
    <w:rsid w:val="005B6F17"/>
    <w:rsid w:val="005C04F4"/>
    <w:rsid w:val="005C08C3"/>
    <w:rsid w:val="005C50D2"/>
    <w:rsid w:val="005C529B"/>
    <w:rsid w:val="005C71B0"/>
    <w:rsid w:val="005D0AF4"/>
    <w:rsid w:val="005D1BA1"/>
    <w:rsid w:val="005D2077"/>
    <w:rsid w:val="005D478F"/>
    <w:rsid w:val="005D5926"/>
    <w:rsid w:val="005D7C4F"/>
    <w:rsid w:val="005E06FF"/>
    <w:rsid w:val="005E49C0"/>
    <w:rsid w:val="005E6F4C"/>
    <w:rsid w:val="005F0DB1"/>
    <w:rsid w:val="005F150A"/>
    <w:rsid w:val="005F1679"/>
    <w:rsid w:val="005F4DD6"/>
    <w:rsid w:val="005F50FC"/>
    <w:rsid w:val="005F6785"/>
    <w:rsid w:val="00600583"/>
    <w:rsid w:val="00602D5D"/>
    <w:rsid w:val="006030D1"/>
    <w:rsid w:val="00603866"/>
    <w:rsid w:val="00604992"/>
    <w:rsid w:val="00604FD1"/>
    <w:rsid w:val="00605F17"/>
    <w:rsid w:val="00606FFB"/>
    <w:rsid w:val="00607922"/>
    <w:rsid w:val="006100A3"/>
    <w:rsid w:val="00610C6A"/>
    <w:rsid w:val="00611DD8"/>
    <w:rsid w:val="00612535"/>
    <w:rsid w:val="00613271"/>
    <w:rsid w:val="00614DA2"/>
    <w:rsid w:val="00615D3E"/>
    <w:rsid w:val="0061714D"/>
    <w:rsid w:val="00620404"/>
    <w:rsid w:val="0062068C"/>
    <w:rsid w:val="006207E2"/>
    <w:rsid w:val="00621D35"/>
    <w:rsid w:val="006254DD"/>
    <w:rsid w:val="0062631E"/>
    <w:rsid w:val="00626E4F"/>
    <w:rsid w:val="0063074D"/>
    <w:rsid w:val="0063288E"/>
    <w:rsid w:val="0063333B"/>
    <w:rsid w:val="0063534A"/>
    <w:rsid w:val="0063548A"/>
    <w:rsid w:val="00640129"/>
    <w:rsid w:val="00641645"/>
    <w:rsid w:val="00641BD4"/>
    <w:rsid w:val="00642689"/>
    <w:rsid w:val="006431B7"/>
    <w:rsid w:val="00644193"/>
    <w:rsid w:val="006458A4"/>
    <w:rsid w:val="00645ACD"/>
    <w:rsid w:val="00647920"/>
    <w:rsid w:val="00652AF7"/>
    <w:rsid w:val="0065522A"/>
    <w:rsid w:val="00657B2D"/>
    <w:rsid w:val="00657BF9"/>
    <w:rsid w:val="00662409"/>
    <w:rsid w:val="00666199"/>
    <w:rsid w:val="00672227"/>
    <w:rsid w:val="006727C1"/>
    <w:rsid w:val="0067358E"/>
    <w:rsid w:val="00674DC8"/>
    <w:rsid w:val="00675557"/>
    <w:rsid w:val="006757C5"/>
    <w:rsid w:val="006763D0"/>
    <w:rsid w:val="00681D4F"/>
    <w:rsid w:val="006832E7"/>
    <w:rsid w:val="00683D27"/>
    <w:rsid w:val="00683DB2"/>
    <w:rsid w:val="00685409"/>
    <w:rsid w:val="00690052"/>
    <w:rsid w:val="006901D9"/>
    <w:rsid w:val="00691E18"/>
    <w:rsid w:val="0069293F"/>
    <w:rsid w:val="00693878"/>
    <w:rsid w:val="006956AB"/>
    <w:rsid w:val="006967AF"/>
    <w:rsid w:val="00696AFB"/>
    <w:rsid w:val="00697451"/>
    <w:rsid w:val="00697AC4"/>
    <w:rsid w:val="006A0DC9"/>
    <w:rsid w:val="006A2297"/>
    <w:rsid w:val="006A38D3"/>
    <w:rsid w:val="006A3FD9"/>
    <w:rsid w:val="006A489F"/>
    <w:rsid w:val="006A4EA0"/>
    <w:rsid w:val="006A7BDD"/>
    <w:rsid w:val="006A7C13"/>
    <w:rsid w:val="006B197D"/>
    <w:rsid w:val="006B1CD9"/>
    <w:rsid w:val="006B2B34"/>
    <w:rsid w:val="006B37EB"/>
    <w:rsid w:val="006B588C"/>
    <w:rsid w:val="006B7202"/>
    <w:rsid w:val="006B73A0"/>
    <w:rsid w:val="006C23F6"/>
    <w:rsid w:val="006C299A"/>
    <w:rsid w:val="006C3D47"/>
    <w:rsid w:val="006C52B0"/>
    <w:rsid w:val="006C6034"/>
    <w:rsid w:val="006C61FE"/>
    <w:rsid w:val="006D0986"/>
    <w:rsid w:val="006D0F1C"/>
    <w:rsid w:val="006D288D"/>
    <w:rsid w:val="006D5288"/>
    <w:rsid w:val="006D546A"/>
    <w:rsid w:val="006D5551"/>
    <w:rsid w:val="006E0892"/>
    <w:rsid w:val="006E1F1A"/>
    <w:rsid w:val="006E22C9"/>
    <w:rsid w:val="006E3367"/>
    <w:rsid w:val="006E4F97"/>
    <w:rsid w:val="006E7606"/>
    <w:rsid w:val="006F0CD8"/>
    <w:rsid w:val="006F0F5A"/>
    <w:rsid w:val="006F10A9"/>
    <w:rsid w:val="006F1579"/>
    <w:rsid w:val="006F262B"/>
    <w:rsid w:val="006F2749"/>
    <w:rsid w:val="006F392B"/>
    <w:rsid w:val="006F6F4B"/>
    <w:rsid w:val="006F707A"/>
    <w:rsid w:val="00700AF0"/>
    <w:rsid w:val="00700E8A"/>
    <w:rsid w:val="00701C99"/>
    <w:rsid w:val="0070295A"/>
    <w:rsid w:val="00703D46"/>
    <w:rsid w:val="00705419"/>
    <w:rsid w:val="0070582F"/>
    <w:rsid w:val="0070606C"/>
    <w:rsid w:val="007069C7"/>
    <w:rsid w:val="00707F20"/>
    <w:rsid w:val="0071317A"/>
    <w:rsid w:val="00721844"/>
    <w:rsid w:val="00722AC8"/>
    <w:rsid w:val="00723955"/>
    <w:rsid w:val="00724A84"/>
    <w:rsid w:val="00730888"/>
    <w:rsid w:val="00730A1C"/>
    <w:rsid w:val="00730A41"/>
    <w:rsid w:val="00730E43"/>
    <w:rsid w:val="00730F8B"/>
    <w:rsid w:val="007341D6"/>
    <w:rsid w:val="00734356"/>
    <w:rsid w:val="0073464E"/>
    <w:rsid w:val="007364C3"/>
    <w:rsid w:val="00737574"/>
    <w:rsid w:val="0073774C"/>
    <w:rsid w:val="00737A67"/>
    <w:rsid w:val="00740E67"/>
    <w:rsid w:val="00744B08"/>
    <w:rsid w:val="0074563D"/>
    <w:rsid w:val="00754AA0"/>
    <w:rsid w:val="007609EC"/>
    <w:rsid w:val="00760EBE"/>
    <w:rsid w:val="00763374"/>
    <w:rsid w:val="0076392F"/>
    <w:rsid w:val="00763E0B"/>
    <w:rsid w:val="00765DC1"/>
    <w:rsid w:val="007663CA"/>
    <w:rsid w:val="00770992"/>
    <w:rsid w:val="00770A83"/>
    <w:rsid w:val="00771F1D"/>
    <w:rsid w:val="007772AC"/>
    <w:rsid w:val="00780B78"/>
    <w:rsid w:val="0078465E"/>
    <w:rsid w:val="00787051"/>
    <w:rsid w:val="00787ACE"/>
    <w:rsid w:val="00787E3A"/>
    <w:rsid w:val="007911C1"/>
    <w:rsid w:val="0079420E"/>
    <w:rsid w:val="00794C55"/>
    <w:rsid w:val="007A23DA"/>
    <w:rsid w:val="007A34E7"/>
    <w:rsid w:val="007B0ECC"/>
    <w:rsid w:val="007B2C98"/>
    <w:rsid w:val="007B35FA"/>
    <w:rsid w:val="007B3ACC"/>
    <w:rsid w:val="007B4B8A"/>
    <w:rsid w:val="007B4DE6"/>
    <w:rsid w:val="007B5082"/>
    <w:rsid w:val="007B57BF"/>
    <w:rsid w:val="007B6409"/>
    <w:rsid w:val="007C2427"/>
    <w:rsid w:val="007C3686"/>
    <w:rsid w:val="007C3D65"/>
    <w:rsid w:val="007C5702"/>
    <w:rsid w:val="007C7D8F"/>
    <w:rsid w:val="007D03A1"/>
    <w:rsid w:val="007D1A12"/>
    <w:rsid w:val="007D1F29"/>
    <w:rsid w:val="007D3C5A"/>
    <w:rsid w:val="007E058C"/>
    <w:rsid w:val="007E226D"/>
    <w:rsid w:val="007E3EAA"/>
    <w:rsid w:val="007E5D04"/>
    <w:rsid w:val="007E709C"/>
    <w:rsid w:val="007E7FFA"/>
    <w:rsid w:val="007F0D24"/>
    <w:rsid w:val="007F1685"/>
    <w:rsid w:val="007F17F2"/>
    <w:rsid w:val="007F3B4E"/>
    <w:rsid w:val="007F5850"/>
    <w:rsid w:val="00804869"/>
    <w:rsid w:val="00805C23"/>
    <w:rsid w:val="0080619D"/>
    <w:rsid w:val="008063B5"/>
    <w:rsid w:val="008070F7"/>
    <w:rsid w:val="00815663"/>
    <w:rsid w:val="00815B21"/>
    <w:rsid w:val="0081623D"/>
    <w:rsid w:val="00816CE8"/>
    <w:rsid w:val="008203B6"/>
    <w:rsid w:val="008209AA"/>
    <w:rsid w:val="00821F89"/>
    <w:rsid w:val="00823AB8"/>
    <w:rsid w:val="00823D12"/>
    <w:rsid w:val="00826BEC"/>
    <w:rsid w:val="00827DBD"/>
    <w:rsid w:val="00832286"/>
    <w:rsid w:val="00832B67"/>
    <w:rsid w:val="0083481F"/>
    <w:rsid w:val="00837013"/>
    <w:rsid w:val="00843DAD"/>
    <w:rsid w:val="00843E3A"/>
    <w:rsid w:val="008441CE"/>
    <w:rsid w:val="008441F2"/>
    <w:rsid w:val="008474C7"/>
    <w:rsid w:val="00850305"/>
    <w:rsid w:val="00852343"/>
    <w:rsid w:val="0085514C"/>
    <w:rsid w:val="00855847"/>
    <w:rsid w:val="00855ECA"/>
    <w:rsid w:val="00860780"/>
    <w:rsid w:val="0086238C"/>
    <w:rsid w:val="00864887"/>
    <w:rsid w:val="00864C6E"/>
    <w:rsid w:val="00866252"/>
    <w:rsid w:val="0086686D"/>
    <w:rsid w:val="00866C21"/>
    <w:rsid w:val="008670CC"/>
    <w:rsid w:val="00870740"/>
    <w:rsid w:val="00872667"/>
    <w:rsid w:val="00873419"/>
    <w:rsid w:val="008734EA"/>
    <w:rsid w:val="008762BB"/>
    <w:rsid w:val="008769A3"/>
    <w:rsid w:val="00880589"/>
    <w:rsid w:val="00882D62"/>
    <w:rsid w:val="00882FDC"/>
    <w:rsid w:val="00883C21"/>
    <w:rsid w:val="00885D22"/>
    <w:rsid w:val="00890DC3"/>
    <w:rsid w:val="0089124B"/>
    <w:rsid w:val="00894F2D"/>
    <w:rsid w:val="008973D1"/>
    <w:rsid w:val="008974CC"/>
    <w:rsid w:val="0089787F"/>
    <w:rsid w:val="00897FAE"/>
    <w:rsid w:val="008A1B93"/>
    <w:rsid w:val="008A340C"/>
    <w:rsid w:val="008A3C2D"/>
    <w:rsid w:val="008A4572"/>
    <w:rsid w:val="008A7D9B"/>
    <w:rsid w:val="008B0FA3"/>
    <w:rsid w:val="008B1639"/>
    <w:rsid w:val="008B1966"/>
    <w:rsid w:val="008B3086"/>
    <w:rsid w:val="008B47AF"/>
    <w:rsid w:val="008B61C1"/>
    <w:rsid w:val="008B7A58"/>
    <w:rsid w:val="008C0A45"/>
    <w:rsid w:val="008C1C30"/>
    <w:rsid w:val="008C2FE4"/>
    <w:rsid w:val="008C31B4"/>
    <w:rsid w:val="008C4719"/>
    <w:rsid w:val="008C61EF"/>
    <w:rsid w:val="008C7E5E"/>
    <w:rsid w:val="008D34A5"/>
    <w:rsid w:val="008D5252"/>
    <w:rsid w:val="008D5C0E"/>
    <w:rsid w:val="008D702B"/>
    <w:rsid w:val="008D7070"/>
    <w:rsid w:val="008D7A1D"/>
    <w:rsid w:val="008E2271"/>
    <w:rsid w:val="008E5576"/>
    <w:rsid w:val="008E66AB"/>
    <w:rsid w:val="008F056B"/>
    <w:rsid w:val="008F183C"/>
    <w:rsid w:val="008F2447"/>
    <w:rsid w:val="008F25D3"/>
    <w:rsid w:val="008F6289"/>
    <w:rsid w:val="008F69FF"/>
    <w:rsid w:val="008F7CD9"/>
    <w:rsid w:val="009004F0"/>
    <w:rsid w:val="009007D1"/>
    <w:rsid w:val="00900DD0"/>
    <w:rsid w:val="009016CD"/>
    <w:rsid w:val="009030FA"/>
    <w:rsid w:val="0090558E"/>
    <w:rsid w:val="00907F61"/>
    <w:rsid w:val="00913CC0"/>
    <w:rsid w:val="009171BA"/>
    <w:rsid w:val="009215C5"/>
    <w:rsid w:val="00922DF8"/>
    <w:rsid w:val="0092401D"/>
    <w:rsid w:val="009272DB"/>
    <w:rsid w:val="0092752F"/>
    <w:rsid w:val="00930F72"/>
    <w:rsid w:val="00931A23"/>
    <w:rsid w:val="00932160"/>
    <w:rsid w:val="00934514"/>
    <w:rsid w:val="009368F8"/>
    <w:rsid w:val="009401A8"/>
    <w:rsid w:val="009411E6"/>
    <w:rsid w:val="00942D25"/>
    <w:rsid w:val="0094529E"/>
    <w:rsid w:val="0094557F"/>
    <w:rsid w:val="009461E3"/>
    <w:rsid w:val="009470D8"/>
    <w:rsid w:val="00947526"/>
    <w:rsid w:val="009475A8"/>
    <w:rsid w:val="0095028F"/>
    <w:rsid w:val="00962A35"/>
    <w:rsid w:val="009640B3"/>
    <w:rsid w:val="00965C99"/>
    <w:rsid w:val="00970CD2"/>
    <w:rsid w:val="009718BE"/>
    <w:rsid w:val="00973C04"/>
    <w:rsid w:val="009753DF"/>
    <w:rsid w:val="00976372"/>
    <w:rsid w:val="009767B0"/>
    <w:rsid w:val="00980826"/>
    <w:rsid w:val="0098262C"/>
    <w:rsid w:val="0098293E"/>
    <w:rsid w:val="00982AE0"/>
    <w:rsid w:val="00985C47"/>
    <w:rsid w:val="009865B6"/>
    <w:rsid w:val="009900AC"/>
    <w:rsid w:val="00990D55"/>
    <w:rsid w:val="00993F8C"/>
    <w:rsid w:val="00995DF6"/>
    <w:rsid w:val="00996586"/>
    <w:rsid w:val="009976C6"/>
    <w:rsid w:val="009A0B20"/>
    <w:rsid w:val="009A1EAB"/>
    <w:rsid w:val="009A2A5F"/>
    <w:rsid w:val="009A43EB"/>
    <w:rsid w:val="009A5413"/>
    <w:rsid w:val="009A791D"/>
    <w:rsid w:val="009B1529"/>
    <w:rsid w:val="009B2F96"/>
    <w:rsid w:val="009B54A0"/>
    <w:rsid w:val="009B5604"/>
    <w:rsid w:val="009C13E8"/>
    <w:rsid w:val="009C285B"/>
    <w:rsid w:val="009C2CE8"/>
    <w:rsid w:val="009C4362"/>
    <w:rsid w:val="009C55FD"/>
    <w:rsid w:val="009C75A5"/>
    <w:rsid w:val="009C7FB3"/>
    <w:rsid w:val="009D0570"/>
    <w:rsid w:val="009D1D55"/>
    <w:rsid w:val="009D227A"/>
    <w:rsid w:val="009D369D"/>
    <w:rsid w:val="009D3E4A"/>
    <w:rsid w:val="009D4316"/>
    <w:rsid w:val="009D53E2"/>
    <w:rsid w:val="009D5686"/>
    <w:rsid w:val="009D70BD"/>
    <w:rsid w:val="009E1196"/>
    <w:rsid w:val="009E21F6"/>
    <w:rsid w:val="009E2FC6"/>
    <w:rsid w:val="009E3648"/>
    <w:rsid w:val="009E5F57"/>
    <w:rsid w:val="009E7D86"/>
    <w:rsid w:val="009F1428"/>
    <w:rsid w:val="009F1DA8"/>
    <w:rsid w:val="009F24FE"/>
    <w:rsid w:val="009F48D4"/>
    <w:rsid w:val="009F66C2"/>
    <w:rsid w:val="00A00FBA"/>
    <w:rsid w:val="00A01DA2"/>
    <w:rsid w:val="00A01FFB"/>
    <w:rsid w:val="00A03315"/>
    <w:rsid w:val="00A03F7E"/>
    <w:rsid w:val="00A046E2"/>
    <w:rsid w:val="00A04FCD"/>
    <w:rsid w:val="00A128B3"/>
    <w:rsid w:val="00A12FA0"/>
    <w:rsid w:val="00A17571"/>
    <w:rsid w:val="00A17A3F"/>
    <w:rsid w:val="00A203B7"/>
    <w:rsid w:val="00A24A11"/>
    <w:rsid w:val="00A25301"/>
    <w:rsid w:val="00A27129"/>
    <w:rsid w:val="00A273FE"/>
    <w:rsid w:val="00A27509"/>
    <w:rsid w:val="00A31492"/>
    <w:rsid w:val="00A32205"/>
    <w:rsid w:val="00A354C3"/>
    <w:rsid w:val="00A362A0"/>
    <w:rsid w:val="00A41AEF"/>
    <w:rsid w:val="00A41E9D"/>
    <w:rsid w:val="00A44B5E"/>
    <w:rsid w:val="00A44E57"/>
    <w:rsid w:val="00A45C1F"/>
    <w:rsid w:val="00A4667F"/>
    <w:rsid w:val="00A52524"/>
    <w:rsid w:val="00A53454"/>
    <w:rsid w:val="00A53ECC"/>
    <w:rsid w:val="00A544F1"/>
    <w:rsid w:val="00A54E9E"/>
    <w:rsid w:val="00A56055"/>
    <w:rsid w:val="00A56D69"/>
    <w:rsid w:val="00A56F84"/>
    <w:rsid w:val="00A57D24"/>
    <w:rsid w:val="00A64219"/>
    <w:rsid w:val="00A64C9F"/>
    <w:rsid w:val="00A65C17"/>
    <w:rsid w:val="00A66304"/>
    <w:rsid w:val="00A72CD1"/>
    <w:rsid w:val="00A75CE2"/>
    <w:rsid w:val="00A75DCE"/>
    <w:rsid w:val="00A846AB"/>
    <w:rsid w:val="00A86BEB"/>
    <w:rsid w:val="00A87D8B"/>
    <w:rsid w:val="00A9135E"/>
    <w:rsid w:val="00A9191E"/>
    <w:rsid w:val="00A91A69"/>
    <w:rsid w:val="00A92F36"/>
    <w:rsid w:val="00A92FF5"/>
    <w:rsid w:val="00A93885"/>
    <w:rsid w:val="00A93B32"/>
    <w:rsid w:val="00A93F92"/>
    <w:rsid w:val="00A94D77"/>
    <w:rsid w:val="00A97440"/>
    <w:rsid w:val="00A9755C"/>
    <w:rsid w:val="00AA0D59"/>
    <w:rsid w:val="00AA0DCE"/>
    <w:rsid w:val="00AA11A6"/>
    <w:rsid w:val="00AA42BE"/>
    <w:rsid w:val="00AA49C8"/>
    <w:rsid w:val="00AA5766"/>
    <w:rsid w:val="00AA5C05"/>
    <w:rsid w:val="00AA5CE3"/>
    <w:rsid w:val="00AA654E"/>
    <w:rsid w:val="00AA680D"/>
    <w:rsid w:val="00AB0864"/>
    <w:rsid w:val="00AB0BE9"/>
    <w:rsid w:val="00AB10E8"/>
    <w:rsid w:val="00AB1378"/>
    <w:rsid w:val="00AB170D"/>
    <w:rsid w:val="00AB242F"/>
    <w:rsid w:val="00AB3613"/>
    <w:rsid w:val="00AB4083"/>
    <w:rsid w:val="00AB5261"/>
    <w:rsid w:val="00AB54FB"/>
    <w:rsid w:val="00AB62CE"/>
    <w:rsid w:val="00AB6C88"/>
    <w:rsid w:val="00AC1F1C"/>
    <w:rsid w:val="00AC458D"/>
    <w:rsid w:val="00AC576D"/>
    <w:rsid w:val="00AC57BE"/>
    <w:rsid w:val="00AC6452"/>
    <w:rsid w:val="00AC725B"/>
    <w:rsid w:val="00AC7EEC"/>
    <w:rsid w:val="00AD22DB"/>
    <w:rsid w:val="00AD2C94"/>
    <w:rsid w:val="00AD3333"/>
    <w:rsid w:val="00AD33F3"/>
    <w:rsid w:val="00AD49D5"/>
    <w:rsid w:val="00AD4C8D"/>
    <w:rsid w:val="00AD52FE"/>
    <w:rsid w:val="00AE0687"/>
    <w:rsid w:val="00AE0916"/>
    <w:rsid w:val="00AE0A2B"/>
    <w:rsid w:val="00AE4442"/>
    <w:rsid w:val="00AE71D4"/>
    <w:rsid w:val="00AF2611"/>
    <w:rsid w:val="00AF29C9"/>
    <w:rsid w:val="00AF2D06"/>
    <w:rsid w:val="00AF6D1B"/>
    <w:rsid w:val="00AF74CB"/>
    <w:rsid w:val="00B005E1"/>
    <w:rsid w:val="00B04A00"/>
    <w:rsid w:val="00B05868"/>
    <w:rsid w:val="00B05F0B"/>
    <w:rsid w:val="00B06538"/>
    <w:rsid w:val="00B073A7"/>
    <w:rsid w:val="00B07B97"/>
    <w:rsid w:val="00B10A37"/>
    <w:rsid w:val="00B11E59"/>
    <w:rsid w:val="00B153F4"/>
    <w:rsid w:val="00B16E44"/>
    <w:rsid w:val="00B17143"/>
    <w:rsid w:val="00B2037C"/>
    <w:rsid w:val="00B2086A"/>
    <w:rsid w:val="00B2099E"/>
    <w:rsid w:val="00B22D8D"/>
    <w:rsid w:val="00B247C5"/>
    <w:rsid w:val="00B256FF"/>
    <w:rsid w:val="00B2707A"/>
    <w:rsid w:val="00B277D2"/>
    <w:rsid w:val="00B31A2B"/>
    <w:rsid w:val="00B335D1"/>
    <w:rsid w:val="00B37DC6"/>
    <w:rsid w:val="00B4017B"/>
    <w:rsid w:val="00B441A5"/>
    <w:rsid w:val="00B47210"/>
    <w:rsid w:val="00B51080"/>
    <w:rsid w:val="00B53AB2"/>
    <w:rsid w:val="00B5673C"/>
    <w:rsid w:val="00B56DA7"/>
    <w:rsid w:val="00B605F3"/>
    <w:rsid w:val="00B606E0"/>
    <w:rsid w:val="00B6267E"/>
    <w:rsid w:val="00B649B6"/>
    <w:rsid w:val="00B64CE8"/>
    <w:rsid w:val="00B66850"/>
    <w:rsid w:val="00B66F24"/>
    <w:rsid w:val="00B709C6"/>
    <w:rsid w:val="00B72FCF"/>
    <w:rsid w:val="00B72FE3"/>
    <w:rsid w:val="00B7341A"/>
    <w:rsid w:val="00B73497"/>
    <w:rsid w:val="00B7547A"/>
    <w:rsid w:val="00B77444"/>
    <w:rsid w:val="00B77632"/>
    <w:rsid w:val="00B818E3"/>
    <w:rsid w:val="00B8257D"/>
    <w:rsid w:val="00B845B8"/>
    <w:rsid w:val="00B84928"/>
    <w:rsid w:val="00B86609"/>
    <w:rsid w:val="00B874A9"/>
    <w:rsid w:val="00B912B3"/>
    <w:rsid w:val="00B920B9"/>
    <w:rsid w:val="00B939A2"/>
    <w:rsid w:val="00B95159"/>
    <w:rsid w:val="00B95A2E"/>
    <w:rsid w:val="00B96059"/>
    <w:rsid w:val="00BA308C"/>
    <w:rsid w:val="00BA4679"/>
    <w:rsid w:val="00BA51B5"/>
    <w:rsid w:val="00BA7485"/>
    <w:rsid w:val="00BB05DC"/>
    <w:rsid w:val="00BB1E2F"/>
    <w:rsid w:val="00BB20AF"/>
    <w:rsid w:val="00BB3628"/>
    <w:rsid w:val="00BB3BF2"/>
    <w:rsid w:val="00BB3FF2"/>
    <w:rsid w:val="00BB5FD2"/>
    <w:rsid w:val="00BB69EB"/>
    <w:rsid w:val="00BB724B"/>
    <w:rsid w:val="00BC041E"/>
    <w:rsid w:val="00BC1507"/>
    <w:rsid w:val="00BC2617"/>
    <w:rsid w:val="00BC367E"/>
    <w:rsid w:val="00BC4916"/>
    <w:rsid w:val="00BC53AE"/>
    <w:rsid w:val="00BC5E08"/>
    <w:rsid w:val="00BC731B"/>
    <w:rsid w:val="00BD0673"/>
    <w:rsid w:val="00BD0678"/>
    <w:rsid w:val="00BD50DF"/>
    <w:rsid w:val="00BE1FC7"/>
    <w:rsid w:val="00BE643C"/>
    <w:rsid w:val="00BE677A"/>
    <w:rsid w:val="00BE6876"/>
    <w:rsid w:val="00BF17B1"/>
    <w:rsid w:val="00BF5A5E"/>
    <w:rsid w:val="00BF61B6"/>
    <w:rsid w:val="00C02602"/>
    <w:rsid w:val="00C029AF"/>
    <w:rsid w:val="00C02BD5"/>
    <w:rsid w:val="00C069AB"/>
    <w:rsid w:val="00C1152B"/>
    <w:rsid w:val="00C123BA"/>
    <w:rsid w:val="00C126BD"/>
    <w:rsid w:val="00C12DDC"/>
    <w:rsid w:val="00C13100"/>
    <w:rsid w:val="00C1497B"/>
    <w:rsid w:val="00C16545"/>
    <w:rsid w:val="00C16E06"/>
    <w:rsid w:val="00C173B9"/>
    <w:rsid w:val="00C2186F"/>
    <w:rsid w:val="00C221E3"/>
    <w:rsid w:val="00C227BD"/>
    <w:rsid w:val="00C22C98"/>
    <w:rsid w:val="00C22EFA"/>
    <w:rsid w:val="00C26067"/>
    <w:rsid w:val="00C276C7"/>
    <w:rsid w:val="00C3344C"/>
    <w:rsid w:val="00C3774F"/>
    <w:rsid w:val="00C40544"/>
    <w:rsid w:val="00C414F1"/>
    <w:rsid w:val="00C4252D"/>
    <w:rsid w:val="00C42D89"/>
    <w:rsid w:val="00C431F7"/>
    <w:rsid w:val="00C43879"/>
    <w:rsid w:val="00C454DD"/>
    <w:rsid w:val="00C477E9"/>
    <w:rsid w:val="00C50438"/>
    <w:rsid w:val="00C5299D"/>
    <w:rsid w:val="00C538B5"/>
    <w:rsid w:val="00C53D39"/>
    <w:rsid w:val="00C577F8"/>
    <w:rsid w:val="00C60C5F"/>
    <w:rsid w:val="00C61C7D"/>
    <w:rsid w:val="00C6236C"/>
    <w:rsid w:val="00C62988"/>
    <w:rsid w:val="00C63548"/>
    <w:rsid w:val="00C63BC3"/>
    <w:rsid w:val="00C672A3"/>
    <w:rsid w:val="00C67C3A"/>
    <w:rsid w:val="00C72A93"/>
    <w:rsid w:val="00C73463"/>
    <w:rsid w:val="00C7355E"/>
    <w:rsid w:val="00C75F72"/>
    <w:rsid w:val="00C760D8"/>
    <w:rsid w:val="00C77359"/>
    <w:rsid w:val="00C80029"/>
    <w:rsid w:val="00C80B5B"/>
    <w:rsid w:val="00C81E4D"/>
    <w:rsid w:val="00C8236C"/>
    <w:rsid w:val="00C83923"/>
    <w:rsid w:val="00C84F32"/>
    <w:rsid w:val="00C907B7"/>
    <w:rsid w:val="00C94D7A"/>
    <w:rsid w:val="00C953F1"/>
    <w:rsid w:val="00CA42EE"/>
    <w:rsid w:val="00CA4961"/>
    <w:rsid w:val="00CA4E22"/>
    <w:rsid w:val="00CA524C"/>
    <w:rsid w:val="00CA669F"/>
    <w:rsid w:val="00CB08F7"/>
    <w:rsid w:val="00CB261C"/>
    <w:rsid w:val="00CB63EF"/>
    <w:rsid w:val="00CB700E"/>
    <w:rsid w:val="00CB70A2"/>
    <w:rsid w:val="00CB7966"/>
    <w:rsid w:val="00CC1239"/>
    <w:rsid w:val="00CC19A1"/>
    <w:rsid w:val="00CC2B24"/>
    <w:rsid w:val="00CC2CE2"/>
    <w:rsid w:val="00CC42E9"/>
    <w:rsid w:val="00CC48F0"/>
    <w:rsid w:val="00CC628A"/>
    <w:rsid w:val="00CC6481"/>
    <w:rsid w:val="00CC73F5"/>
    <w:rsid w:val="00CD001E"/>
    <w:rsid w:val="00CD08A2"/>
    <w:rsid w:val="00CD0ADD"/>
    <w:rsid w:val="00CD0B8D"/>
    <w:rsid w:val="00CD2848"/>
    <w:rsid w:val="00CD3615"/>
    <w:rsid w:val="00CD416E"/>
    <w:rsid w:val="00CD4612"/>
    <w:rsid w:val="00CD47B5"/>
    <w:rsid w:val="00CE08FC"/>
    <w:rsid w:val="00CE0A1C"/>
    <w:rsid w:val="00CE1D65"/>
    <w:rsid w:val="00CE2217"/>
    <w:rsid w:val="00CE3FEE"/>
    <w:rsid w:val="00CE421E"/>
    <w:rsid w:val="00CE439F"/>
    <w:rsid w:val="00CE6747"/>
    <w:rsid w:val="00CE72E5"/>
    <w:rsid w:val="00CE75C4"/>
    <w:rsid w:val="00CF1F40"/>
    <w:rsid w:val="00CF3F76"/>
    <w:rsid w:val="00CF49B7"/>
    <w:rsid w:val="00CF5131"/>
    <w:rsid w:val="00CF634D"/>
    <w:rsid w:val="00CF68AE"/>
    <w:rsid w:val="00D003A7"/>
    <w:rsid w:val="00D00743"/>
    <w:rsid w:val="00D03812"/>
    <w:rsid w:val="00D054A3"/>
    <w:rsid w:val="00D05B66"/>
    <w:rsid w:val="00D078F4"/>
    <w:rsid w:val="00D100E2"/>
    <w:rsid w:val="00D101CD"/>
    <w:rsid w:val="00D11BC2"/>
    <w:rsid w:val="00D12323"/>
    <w:rsid w:val="00D12C53"/>
    <w:rsid w:val="00D1310B"/>
    <w:rsid w:val="00D1494D"/>
    <w:rsid w:val="00D219B8"/>
    <w:rsid w:val="00D23F6E"/>
    <w:rsid w:val="00D2428C"/>
    <w:rsid w:val="00D25572"/>
    <w:rsid w:val="00D25E3F"/>
    <w:rsid w:val="00D26BAE"/>
    <w:rsid w:val="00D2701A"/>
    <w:rsid w:val="00D2753F"/>
    <w:rsid w:val="00D30490"/>
    <w:rsid w:val="00D32B74"/>
    <w:rsid w:val="00D33750"/>
    <w:rsid w:val="00D34A64"/>
    <w:rsid w:val="00D35055"/>
    <w:rsid w:val="00D36A68"/>
    <w:rsid w:val="00D373B2"/>
    <w:rsid w:val="00D37624"/>
    <w:rsid w:val="00D439CE"/>
    <w:rsid w:val="00D44AF1"/>
    <w:rsid w:val="00D45AA5"/>
    <w:rsid w:val="00D47AE6"/>
    <w:rsid w:val="00D52B3E"/>
    <w:rsid w:val="00D53AF9"/>
    <w:rsid w:val="00D54BD0"/>
    <w:rsid w:val="00D55323"/>
    <w:rsid w:val="00D62AF7"/>
    <w:rsid w:val="00D634F2"/>
    <w:rsid w:val="00D63509"/>
    <w:rsid w:val="00D65016"/>
    <w:rsid w:val="00D67564"/>
    <w:rsid w:val="00D700DC"/>
    <w:rsid w:val="00D70693"/>
    <w:rsid w:val="00D72C4C"/>
    <w:rsid w:val="00D731CA"/>
    <w:rsid w:val="00D73887"/>
    <w:rsid w:val="00D746AA"/>
    <w:rsid w:val="00D75596"/>
    <w:rsid w:val="00D75FB3"/>
    <w:rsid w:val="00D76EAE"/>
    <w:rsid w:val="00D80780"/>
    <w:rsid w:val="00D81771"/>
    <w:rsid w:val="00D82BBB"/>
    <w:rsid w:val="00D841CA"/>
    <w:rsid w:val="00D849B5"/>
    <w:rsid w:val="00D863A9"/>
    <w:rsid w:val="00D86B09"/>
    <w:rsid w:val="00D87064"/>
    <w:rsid w:val="00D87BD3"/>
    <w:rsid w:val="00D91AC6"/>
    <w:rsid w:val="00D9501E"/>
    <w:rsid w:val="00D96CF4"/>
    <w:rsid w:val="00D976A1"/>
    <w:rsid w:val="00DA0BFC"/>
    <w:rsid w:val="00DA130F"/>
    <w:rsid w:val="00DA143D"/>
    <w:rsid w:val="00DA2339"/>
    <w:rsid w:val="00DA7E54"/>
    <w:rsid w:val="00DB0F9C"/>
    <w:rsid w:val="00DB1190"/>
    <w:rsid w:val="00DB1FD0"/>
    <w:rsid w:val="00DB253E"/>
    <w:rsid w:val="00DB476F"/>
    <w:rsid w:val="00DB487D"/>
    <w:rsid w:val="00DB515A"/>
    <w:rsid w:val="00DB607C"/>
    <w:rsid w:val="00DB7CBD"/>
    <w:rsid w:val="00DC0317"/>
    <w:rsid w:val="00DC0E6D"/>
    <w:rsid w:val="00DC141D"/>
    <w:rsid w:val="00DC1B34"/>
    <w:rsid w:val="00DC2055"/>
    <w:rsid w:val="00DC2DB6"/>
    <w:rsid w:val="00DC3277"/>
    <w:rsid w:val="00DC3CBD"/>
    <w:rsid w:val="00DD26A3"/>
    <w:rsid w:val="00DD3D2A"/>
    <w:rsid w:val="00DD40AA"/>
    <w:rsid w:val="00DD47AA"/>
    <w:rsid w:val="00DD72FF"/>
    <w:rsid w:val="00DD7DAE"/>
    <w:rsid w:val="00DE5410"/>
    <w:rsid w:val="00DE54E6"/>
    <w:rsid w:val="00DE5E2D"/>
    <w:rsid w:val="00DE7B31"/>
    <w:rsid w:val="00DF047A"/>
    <w:rsid w:val="00DF28A1"/>
    <w:rsid w:val="00DF303F"/>
    <w:rsid w:val="00DF5660"/>
    <w:rsid w:val="00DF58B4"/>
    <w:rsid w:val="00DF6091"/>
    <w:rsid w:val="00DF723F"/>
    <w:rsid w:val="00E04A6C"/>
    <w:rsid w:val="00E06C84"/>
    <w:rsid w:val="00E07642"/>
    <w:rsid w:val="00E1006A"/>
    <w:rsid w:val="00E13144"/>
    <w:rsid w:val="00E1392E"/>
    <w:rsid w:val="00E13D45"/>
    <w:rsid w:val="00E14C34"/>
    <w:rsid w:val="00E155F0"/>
    <w:rsid w:val="00E20D20"/>
    <w:rsid w:val="00E22572"/>
    <w:rsid w:val="00E228F6"/>
    <w:rsid w:val="00E24D30"/>
    <w:rsid w:val="00E26488"/>
    <w:rsid w:val="00E277CC"/>
    <w:rsid w:val="00E27B52"/>
    <w:rsid w:val="00E27DE6"/>
    <w:rsid w:val="00E30783"/>
    <w:rsid w:val="00E30AB8"/>
    <w:rsid w:val="00E33493"/>
    <w:rsid w:val="00E33912"/>
    <w:rsid w:val="00E34DD7"/>
    <w:rsid w:val="00E35C85"/>
    <w:rsid w:val="00E42048"/>
    <w:rsid w:val="00E42364"/>
    <w:rsid w:val="00E43826"/>
    <w:rsid w:val="00E50634"/>
    <w:rsid w:val="00E51DE9"/>
    <w:rsid w:val="00E531EB"/>
    <w:rsid w:val="00E61784"/>
    <w:rsid w:val="00E64853"/>
    <w:rsid w:val="00E64F9D"/>
    <w:rsid w:val="00E65814"/>
    <w:rsid w:val="00E67F25"/>
    <w:rsid w:val="00E71A39"/>
    <w:rsid w:val="00E7212C"/>
    <w:rsid w:val="00E72BFD"/>
    <w:rsid w:val="00E74984"/>
    <w:rsid w:val="00E75616"/>
    <w:rsid w:val="00E80C7F"/>
    <w:rsid w:val="00E85E98"/>
    <w:rsid w:val="00E85FF7"/>
    <w:rsid w:val="00E87EAD"/>
    <w:rsid w:val="00E90B20"/>
    <w:rsid w:val="00E914FE"/>
    <w:rsid w:val="00E9199C"/>
    <w:rsid w:val="00E92059"/>
    <w:rsid w:val="00E93277"/>
    <w:rsid w:val="00E94C85"/>
    <w:rsid w:val="00E95B09"/>
    <w:rsid w:val="00EA225C"/>
    <w:rsid w:val="00EA3CEF"/>
    <w:rsid w:val="00EA4385"/>
    <w:rsid w:val="00EA7357"/>
    <w:rsid w:val="00EA76E2"/>
    <w:rsid w:val="00EB1678"/>
    <w:rsid w:val="00EB1AD0"/>
    <w:rsid w:val="00EB2997"/>
    <w:rsid w:val="00EB52A9"/>
    <w:rsid w:val="00EB562D"/>
    <w:rsid w:val="00EB6F22"/>
    <w:rsid w:val="00EB79B9"/>
    <w:rsid w:val="00EC026F"/>
    <w:rsid w:val="00EC2541"/>
    <w:rsid w:val="00EC2C4D"/>
    <w:rsid w:val="00EC389F"/>
    <w:rsid w:val="00EC5871"/>
    <w:rsid w:val="00EC645C"/>
    <w:rsid w:val="00ED0902"/>
    <w:rsid w:val="00ED2941"/>
    <w:rsid w:val="00ED4006"/>
    <w:rsid w:val="00ED5846"/>
    <w:rsid w:val="00EE121C"/>
    <w:rsid w:val="00EE181B"/>
    <w:rsid w:val="00EE3C22"/>
    <w:rsid w:val="00EE4643"/>
    <w:rsid w:val="00EE5A74"/>
    <w:rsid w:val="00EE779F"/>
    <w:rsid w:val="00EF0FBE"/>
    <w:rsid w:val="00EF142D"/>
    <w:rsid w:val="00EF2076"/>
    <w:rsid w:val="00EF2632"/>
    <w:rsid w:val="00EF33CF"/>
    <w:rsid w:val="00EF3C7C"/>
    <w:rsid w:val="00EF46BC"/>
    <w:rsid w:val="00F013C5"/>
    <w:rsid w:val="00F03EC1"/>
    <w:rsid w:val="00F040AC"/>
    <w:rsid w:val="00F06179"/>
    <w:rsid w:val="00F10700"/>
    <w:rsid w:val="00F10779"/>
    <w:rsid w:val="00F1113A"/>
    <w:rsid w:val="00F12511"/>
    <w:rsid w:val="00F12CE2"/>
    <w:rsid w:val="00F16599"/>
    <w:rsid w:val="00F174C5"/>
    <w:rsid w:val="00F21C86"/>
    <w:rsid w:val="00F22FF6"/>
    <w:rsid w:val="00F2340F"/>
    <w:rsid w:val="00F256DE"/>
    <w:rsid w:val="00F2680B"/>
    <w:rsid w:val="00F26C1F"/>
    <w:rsid w:val="00F302AA"/>
    <w:rsid w:val="00F30B73"/>
    <w:rsid w:val="00F348DE"/>
    <w:rsid w:val="00F3529F"/>
    <w:rsid w:val="00F36174"/>
    <w:rsid w:val="00F366FE"/>
    <w:rsid w:val="00F368B5"/>
    <w:rsid w:val="00F36E0B"/>
    <w:rsid w:val="00F36E87"/>
    <w:rsid w:val="00F4016E"/>
    <w:rsid w:val="00F41925"/>
    <w:rsid w:val="00F4275A"/>
    <w:rsid w:val="00F43500"/>
    <w:rsid w:val="00F43C59"/>
    <w:rsid w:val="00F4466F"/>
    <w:rsid w:val="00F44DD2"/>
    <w:rsid w:val="00F44F36"/>
    <w:rsid w:val="00F50212"/>
    <w:rsid w:val="00F51655"/>
    <w:rsid w:val="00F53F05"/>
    <w:rsid w:val="00F56F55"/>
    <w:rsid w:val="00F63DFB"/>
    <w:rsid w:val="00F6582A"/>
    <w:rsid w:val="00F6628A"/>
    <w:rsid w:val="00F670F5"/>
    <w:rsid w:val="00F6780D"/>
    <w:rsid w:val="00F7103B"/>
    <w:rsid w:val="00F715D6"/>
    <w:rsid w:val="00F71A30"/>
    <w:rsid w:val="00F732AD"/>
    <w:rsid w:val="00F73BA6"/>
    <w:rsid w:val="00F75420"/>
    <w:rsid w:val="00F75E4E"/>
    <w:rsid w:val="00F76A08"/>
    <w:rsid w:val="00F770DA"/>
    <w:rsid w:val="00F7713D"/>
    <w:rsid w:val="00F77F44"/>
    <w:rsid w:val="00F805EE"/>
    <w:rsid w:val="00F86219"/>
    <w:rsid w:val="00F877F3"/>
    <w:rsid w:val="00F87F7E"/>
    <w:rsid w:val="00F93388"/>
    <w:rsid w:val="00F9703D"/>
    <w:rsid w:val="00F973C7"/>
    <w:rsid w:val="00F974AC"/>
    <w:rsid w:val="00F9770C"/>
    <w:rsid w:val="00F97FE6"/>
    <w:rsid w:val="00FA32C0"/>
    <w:rsid w:val="00FA371B"/>
    <w:rsid w:val="00FB14A2"/>
    <w:rsid w:val="00FB16C4"/>
    <w:rsid w:val="00FB246C"/>
    <w:rsid w:val="00FB3157"/>
    <w:rsid w:val="00FB3FB5"/>
    <w:rsid w:val="00FB5325"/>
    <w:rsid w:val="00FB7ADA"/>
    <w:rsid w:val="00FC1E84"/>
    <w:rsid w:val="00FC2EC1"/>
    <w:rsid w:val="00FC345F"/>
    <w:rsid w:val="00FC47BC"/>
    <w:rsid w:val="00FC701E"/>
    <w:rsid w:val="00FC7540"/>
    <w:rsid w:val="00FD23B3"/>
    <w:rsid w:val="00FD2CCA"/>
    <w:rsid w:val="00FD364F"/>
    <w:rsid w:val="00FD5E52"/>
    <w:rsid w:val="00FE0036"/>
    <w:rsid w:val="00FE559D"/>
    <w:rsid w:val="00FE6472"/>
    <w:rsid w:val="00FE6AB1"/>
    <w:rsid w:val="00FE6DD5"/>
    <w:rsid w:val="00FE7C51"/>
    <w:rsid w:val="00FF0826"/>
    <w:rsid w:val="00FF1654"/>
    <w:rsid w:val="00FF38DE"/>
    <w:rsid w:val="00FF3944"/>
    <w:rsid w:val="00FF75F5"/>
    <w:rsid w:val="00FF7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D598"/>
  <w15:docId w15:val="{01ADB7B8-156B-483D-B70E-D0453F5A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DAF"/>
    <w:pPr>
      <w:widowControl w:val="0"/>
      <w:autoSpaceDE w:val="0"/>
      <w:autoSpaceDN w:val="0"/>
      <w:adjustRightInd w:val="0"/>
    </w:pPr>
    <w:rPr>
      <w:rFonts w:ascii="Courier New" w:hAnsi="Courier New" w:cs="Courier New"/>
    </w:rPr>
  </w:style>
  <w:style w:type="paragraph" w:styleId="1">
    <w:name w:val="heading 1"/>
    <w:basedOn w:val="a"/>
    <w:next w:val="a"/>
    <w:qFormat/>
    <w:rsid w:val="003E64BA"/>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E34DD7"/>
    <w:pPr>
      <w:keepNext/>
      <w:spacing w:before="240" w:after="60"/>
      <w:outlineLvl w:val="3"/>
    </w:pPr>
    <w:rPr>
      <w:rFonts w:ascii="Calibri" w:hAnsi="Calibri" w:cs="Times New Roman"/>
      <w:b/>
      <w:bCs/>
      <w:sz w:val="28"/>
      <w:szCs w:val="28"/>
    </w:rPr>
  </w:style>
  <w:style w:type="paragraph" w:styleId="5">
    <w:name w:val="heading 5"/>
    <w:basedOn w:val="a"/>
    <w:next w:val="a"/>
    <w:qFormat/>
    <w:rsid w:val="00E71A39"/>
    <w:pPr>
      <w:spacing w:before="240" w:after="60"/>
      <w:outlineLvl w:val="4"/>
    </w:pPr>
    <w:rPr>
      <w:b/>
      <w:bCs/>
      <w:i/>
      <w:iCs/>
      <w:sz w:val="26"/>
      <w:szCs w:val="26"/>
    </w:rPr>
  </w:style>
  <w:style w:type="paragraph" w:styleId="6">
    <w:name w:val="heading 6"/>
    <w:basedOn w:val="a"/>
    <w:next w:val="a"/>
    <w:link w:val="60"/>
    <w:qFormat/>
    <w:rsid w:val="003E64BA"/>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D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аголовок 2"/>
    <w:basedOn w:val="a"/>
    <w:next w:val="a"/>
    <w:rsid w:val="002F7DAF"/>
    <w:pPr>
      <w:keepNext/>
      <w:widowControl/>
      <w:autoSpaceDE/>
      <w:autoSpaceDN/>
      <w:adjustRightInd/>
      <w:ind w:left="198"/>
      <w:jc w:val="center"/>
    </w:pPr>
    <w:rPr>
      <w:rFonts w:ascii="Times New Roman" w:hAnsi="Times New Roman" w:cs="Times New Roman"/>
      <w:b/>
      <w:i/>
      <w:sz w:val="24"/>
    </w:rPr>
  </w:style>
  <w:style w:type="paragraph" w:customStyle="1" w:styleId="10">
    <w:name w:val="заголовок 1"/>
    <w:basedOn w:val="a"/>
    <w:next w:val="a"/>
    <w:rsid w:val="002F7DAF"/>
    <w:pPr>
      <w:keepNext/>
      <w:widowControl/>
      <w:autoSpaceDE/>
      <w:autoSpaceDN/>
      <w:adjustRightInd/>
      <w:spacing w:line="220" w:lineRule="auto"/>
      <w:ind w:left="360" w:right="1000"/>
      <w:jc w:val="center"/>
    </w:pPr>
    <w:rPr>
      <w:rFonts w:ascii="Times New Roman" w:hAnsi="Times New Roman" w:cs="Times New Roman"/>
      <w:i/>
      <w:sz w:val="24"/>
    </w:rPr>
  </w:style>
  <w:style w:type="paragraph" w:customStyle="1" w:styleId="ConsPlusTitle">
    <w:name w:val="ConsPlusTitle"/>
    <w:rsid w:val="00183995"/>
    <w:pPr>
      <w:widowControl w:val="0"/>
      <w:autoSpaceDE w:val="0"/>
      <w:autoSpaceDN w:val="0"/>
      <w:adjustRightInd w:val="0"/>
    </w:pPr>
    <w:rPr>
      <w:rFonts w:ascii="Arial" w:hAnsi="Arial" w:cs="Arial"/>
      <w:b/>
      <w:bCs/>
    </w:rPr>
  </w:style>
  <w:style w:type="paragraph" w:styleId="20">
    <w:name w:val="Body Text 2"/>
    <w:basedOn w:val="a"/>
    <w:rsid w:val="00C4252D"/>
    <w:pPr>
      <w:widowControl/>
      <w:autoSpaceDE/>
      <w:autoSpaceDN/>
      <w:adjustRightInd/>
    </w:pPr>
    <w:rPr>
      <w:rFonts w:ascii="Times New Roman" w:hAnsi="Times New Roman" w:cs="Times New Roman"/>
      <w:sz w:val="28"/>
    </w:rPr>
  </w:style>
  <w:style w:type="paragraph" w:styleId="a4">
    <w:name w:val="header"/>
    <w:basedOn w:val="a"/>
    <w:rsid w:val="005E49C0"/>
    <w:pPr>
      <w:tabs>
        <w:tab w:val="center" w:pos="4677"/>
        <w:tab w:val="right" w:pos="9355"/>
      </w:tabs>
    </w:pPr>
  </w:style>
  <w:style w:type="character" w:styleId="a5">
    <w:name w:val="page number"/>
    <w:basedOn w:val="a0"/>
    <w:rsid w:val="005E49C0"/>
  </w:style>
  <w:style w:type="paragraph" w:styleId="a6">
    <w:name w:val="footer"/>
    <w:basedOn w:val="a"/>
    <w:rsid w:val="005E49C0"/>
    <w:pPr>
      <w:tabs>
        <w:tab w:val="center" w:pos="4677"/>
        <w:tab w:val="right" w:pos="9355"/>
      </w:tabs>
    </w:pPr>
  </w:style>
  <w:style w:type="paragraph" w:customStyle="1" w:styleId="a7">
    <w:name w:val="Знак"/>
    <w:basedOn w:val="a"/>
    <w:rsid w:val="00EB6F22"/>
    <w:pPr>
      <w:spacing w:before="5"/>
      <w:ind w:left="72" w:right="-5"/>
    </w:pPr>
    <w:rPr>
      <w:rFonts w:ascii="Verdana" w:hAnsi="Verdana" w:cs="Verdana"/>
      <w:lang w:val="en-US" w:eastAsia="en-US"/>
    </w:rPr>
  </w:style>
  <w:style w:type="paragraph" w:styleId="a8">
    <w:name w:val="Body Text Indent"/>
    <w:basedOn w:val="a"/>
    <w:rsid w:val="00730F8B"/>
    <w:pPr>
      <w:widowControl/>
      <w:autoSpaceDE/>
      <w:autoSpaceDN/>
      <w:adjustRightInd/>
      <w:spacing w:after="120"/>
      <w:ind w:left="283"/>
    </w:pPr>
    <w:rPr>
      <w:rFonts w:ascii="Times New Roman" w:hAnsi="Times New Roman" w:cs="Times New Roman"/>
      <w:sz w:val="24"/>
      <w:szCs w:val="24"/>
    </w:rPr>
  </w:style>
  <w:style w:type="paragraph" w:customStyle="1" w:styleId="8">
    <w:name w:val="заголовок 8"/>
    <w:basedOn w:val="a"/>
    <w:next w:val="a"/>
    <w:rsid w:val="00730F8B"/>
    <w:pPr>
      <w:keepNext/>
      <w:widowControl/>
      <w:autoSpaceDE/>
      <w:autoSpaceDN/>
      <w:adjustRightInd/>
      <w:ind w:right="-5"/>
      <w:jc w:val="center"/>
    </w:pPr>
    <w:rPr>
      <w:rFonts w:ascii="Times New Roman" w:hAnsi="Times New Roman" w:cs="Times New Roman"/>
      <w:b/>
      <w:sz w:val="24"/>
    </w:rPr>
  </w:style>
  <w:style w:type="paragraph" w:styleId="3">
    <w:name w:val="Body Text 3"/>
    <w:basedOn w:val="a"/>
    <w:rsid w:val="00127C01"/>
    <w:pPr>
      <w:spacing w:after="120"/>
    </w:pPr>
    <w:rPr>
      <w:sz w:val="16"/>
      <w:szCs w:val="16"/>
    </w:rPr>
  </w:style>
  <w:style w:type="paragraph" w:styleId="a9">
    <w:name w:val="Body Text"/>
    <w:basedOn w:val="a"/>
    <w:rsid w:val="00013E2E"/>
    <w:pPr>
      <w:spacing w:after="120"/>
    </w:pPr>
  </w:style>
  <w:style w:type="paragraph" w:customStyle="1" w:styleId="aa">
    <w:name w:val="Знак"/>
    <w:basedOn w:val="a"/>
    <w:rsid w:val="005569C6"/>
    <w:pPr>
      <w:spacing w:before="5"/>
      <w:ind w:left="72" w:right="-5"/>
    </w:pPr>
    <w:rPr>
      <w:rFonts w:ascii="Verdana" w:hAnsi="Verdana" w:cs="Verdana"/>
      <w:lang w:val="en-US" w:eastAsia="en-US"/>
    </w:rPr>
  </w:style>
  <w:style w:type="paragraph" w:styleId="ab">
    <w:name w:val="Plain Text"/>
    <w:basedOn w:val="a"/>
    <w:rsid w:val="00C3344C"/>
    <w:pPr>
      <w:widowControl/>
      <w:autoSpaceDE/>
      <w:autoSpaceDN/>
      <w:adjustRightInd/>
    </w:pPr>
    <w:rPr>
      <w:rFonts w:cs="Times New Roman"/>
    </w:rPr>
  </w:style>
  <w:style w:type="paragraph" w:styleId="ac">
    <w:name w:val="List Paragraph"/>
    <w:basedOn w:val="a"/>
    <w:uiPriority w:val="34"/>
    <w:qFormat/>
    <w:rsid w:val="006B720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31">
    <w:name w:val="Заголовок №31"/>
    <w:basedOn w:val="a"/>
    <w:link w:val="30"/>
    <w:uiPriority w:val="99"/>
    <w:rsid w:val="00EE121C"/>
    <w:pPr>
      <w:widowControl/>
      <w:autoSpaceDE/>
      <w:autoSpaceDN/>
      <w:adjustRightInd/>
      <w:spacing w:before="300" w:after="420" w:line="240" w:lineRule="atLeast"/>
      <w:outlineLvl w:val="2"/>
    </w:pPr>
    <w:rPr>
      <w:rFonts w:ascii="Times New Roman" w:hAnsi="Times New Roman" w:cs="Times New Roman"/>
      <w:b/>
      <w:bCs/>
      <w:spacing w:val="8"/>
      <w:sz w:val="23"/>
      <w:szCs w:val="23"/>
    </w:rPr>
  </w:style>
  <w:style w:type="character" w:customStyle="1" w:styleId="30">
    <w:name w:val="Заголовок №3_"/>
    <w:link w:val="31"/>
    <w:uiPriority w:val="99"/>
    <w:locked/>
    <w:rsid w:val="00EE121C"/>
    <w:rPr>
      <w:b/>
      <w:bCs/>
      <w:spacing w:val="8"/>
      <w:sz w:val="23"/>
      <w:szCs w:val="23"/>
    </w:rPr>
  </w:style>
  <w:style w:type="character" w:styleId="ad">
    <w:name w:val="Hyperlink"/>
    <w:uiPriority w:val="99"/>
    <w:unhideWhenUsed/>
    <w:rsid w:val="009C55FD"/>
    <w:rPr>
      <w:color w:val="0000FF"/>
      <w:u w:val="single"/>
    </w:rPr>
  </w:style>
  <w:style w:type="character" w:styleId="ae">
    <w:name w:val="annotation reference"/>
    <w:rsid w:val="007F5850"/>
    <w:rPr>
      <w:sz w:val="16"/>
      <w:szCs w:val="16"/>
    </w:rPr>
  </w:style>
  <w:style w:type="paragraph" w:styleId="af">
    <w:name w:val="annotation text"/>
    <w:basedOn w:val="a"/>
    <w:link w:val="af0"/>
    <w:rsid w:val="007F5850"/>
  </w:style>
  <w:style w:type="character" w:customStyle="1" w:styleId="af0">
    <w:name w:val="Текст примечания Знак"/>
    <w:link w:val="af"/>
    <w:rsid w:val="007F5850"/>
    <w:rPr>
      <w:rFonts w:ascii="Courier New" w:hAnsi="Courier New" w:cs="Courier New"/>
    </w:rPr>
  </w:style>
  <w:style w:type="paragraph" w:styleId="af1">
    <w:name w:val="annotation subject"/>
    <w:basedOn w:val="af"/>
    <w:next w:val="af"/>
    <w:link w:val="af2"/>
    <w:rsid w:val="007F5850"/>
    <w:rPr>
      <w:b/>
      <w:bCs/>
    </w:rPr>
  </w:style>
  <w:style w:type="character" w:customStyle="1" w:styleId="af2">
    <w:name w:val="Тема примечания Знак"/>
    <w:link w:val="af1"/>
    <w:rsid w:val="007F5850"/>
    <w:rPr>
      <w:rFonts w:ascii="Courier New" w:hAnsi="Courier New" w:cs="Courier New"/>
      <w:b/>
      <w:bCs/>
    </w:rPr>
  </w:style>
  <w:style w:type="paragraph" w:styleId="af3">
    <w:name w:val="Balloon Text"/>
    <w:basedOn w:val="a"/>
    <w:link w:val="af4"/>
    <w:rsid w:val="007F5850"/>
    <w:rPr>
      <w:rFonts w:ascii="Segoe UI" w:hAnsi="Segoe UI" w:cs="Segoe UI"/>
      <w:sz w:val="18"/>
      <w:szCs w:val="18"/>
    </w:rPr>
  </w:style>
  <w:style w:type="character" w:customStyle="1" w:styleId="af4">
    <w:name w:val="Текст выноски Знак"/>
    <w:link w:val="af3"/>
    <w:rsid w:val="007F5850"/>
    <w:rPr>
      <w:rFonts w:ascii="Segoe UI" w:hAnsi="Segoe UI" w:cs="Segoe UI"/>
      <w:sz w:val="18"/>
      <w:szCs w:val="18"/>
    </w:rPr>
  </w:style>
  <w:style w:type="paragraph" w:customStyle="1" w:styleId="310">
    <w:name w:val="Основной текст 31"/>
    <w:basedOn w:val="a"/>
    <w:rsid w:val="002C3EAE"/>
    <w:pPr>
      <w:widowControl/>
      <w:suppressAutoHyphens/>
      <w:autoSpaceDE/>
      <w:autoSpaceDN/>
      <w:adjustRightInd/>
      <w:jc w:val="both"/>
    </w:pPr>
    <w:rPr>
      <w:rFonts w:ascii="Times New Roman" w:hAnsi="Times New Roman" w:cs="Times New Roman"/>
      <w:sz w:val="28"/>
      <w:szCs w:val="24"/>
      <w:lang w:eastAsia="ar-SA"/>
    </w:rPr>
  </w:style>
  <w:style w:type="character" w:styleId="af5">
    <w:name w:val="Strong"/>
    <w:uiPriority w:val="22"/>
    <w:qFormat/>
    <w:rsid w:val="00032F2C"/>
    <w:rPr>
      <w:b/>
      <w:bCs/>
    </w:rPr>
  </w:style>
  <w:style w:type="character" w:customStyle="1" w:styleId="40">
    <w:name w:val="Заголовок 4 Знак"/>
    <w:link w:val="4"/>
    <w:semiHidden/>
    <w:rsid w:val="00E34DD7"/>
    <w:rPr>
      <w:rFonts w:ascii="Calibri" w:eastAsia="Times New Roman" w:hAnsi="Calibri" w:cs="Times New Roman"/>
      <w:b/>
      <w:bCs/>
      <w:sz w:val="28"/>
      <w:szCs w:val="28"/>
    </w:rPr>
  </w:style>
  <w:style w:type="paragraph" w:styleId="af6">
    <w:name w:val="Revision"/>
    <w:hidden/>
    <w:uiPriority w:val="99"/>
    <w:semiHidden/>
    <w:rsid w:val="00B05F0B"/>
    <w:rPr>
      <w:rFonts w:ascii="Courier New" w:hAnsi="Courier New" w:cs="Courier New"/>
    </w:rPr>
  </w:style>
  <w:style w:type="character" w:styleId="af7">
    <w:name w:val="Emphasis"/>
    <w:basedOn w:val="a0"/>
    <w:qFormat/>
    <w:rsid w:val="00E74984"/>
    <w:rPr>
      <w:i/>
      <w:iCs/>
    </w:rPr>
  </w:style>
  <w:style w:type="character" w:styleId="af8">
    <w:name w:val="Placeholder Text"/>
    <w:basedOn w:val="a0"/>
    <w:uiPriority w:val="99"/>
    <w:semiHidden/>
    <w:rsid w:val="006B588C"/>
    <w:rPr>
      <w:color w:val="808080"/>
    </w:rPr>
  </w:style>
  <w:style w:type="paragraph" w:styleId="af9">
    <w:name w:val="Title"/>
    <w:basedOn w:val="a"/>
    <w:next w:val="a"/>
    <w:link w:val="afa"/>
    <w:qFormat/>
    <w:rsid w:val="00355269"/>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rsid w:val="00355269"/>
    <w:rPr>
      <w:rFonts w:asciiTheme="majorHAnsi" w:eastAsiaTheme="majorEastAsia" w:hAnsiTheme="majorHAnsi" w:cstheme="majorBidi"/>
      <w:spacing w:val="-10"/>
      <w:kern w:val="28"/>
      <w:sz w:val="56"/>
      <w:szCs w:val="56"/>
    </w:rPr>
  </w:style>
  <w:style w:type="paragraph" w:customStyle="1" w:styleId="14">
    <w:name w:val="Таймс 14"/>
    <w:basedOn w:val="6"/>
    <w:link w:val="140"/>
    <w:autoRedefine/>
    <w:qFormat/>
    <w:rsid w:val="00894F2D"/>
    <w:rPr>
      <w:rFonts w:ascii="Cambria Math" w:hAnsi="Cambria Math"/>
      <w:b w:val="0"/>
      <w:i/>
      <w:iCs/>
      <w:sz w:val="28"/>
      <w:szCs w:val="28"/>
    </w:rPr>
  </w:style>
  <w:style w:type="paragraph" w:styleId="afb">
    <w:name w:val="No Spacing"/>
    <w:uiPriority w:val="1"/>
    <w:qFormat/>
    <w:rsid w:val="00355269"/>
    <w:pPr>
      <w:widowControl w:val="0"/>
      <w:autoSpaceDE w:val="0"/>
      <w:autoSpaceDN w:val="0"/>
      <w:adjustRightInd w:val="0"/>
    </w:pPr>
    <w:rPr>
      <w:rFonts w:ascii="Courier New" w:hAnsi="Courier New" w:cs="Courier New"/>
    </w:rPr>
  </w:style>
  <w:style w:type="character" w:customStyle="1" w:styleId="60">
    <w:name w:val="Заголовок 6 Знак"/>
    <w:basedOn w:val="a0"/>
    <w:link w:val="6"/>
    <w:rsid w:val="00355269"/>
    <w:rPr>
      <w:b/>
      <w:bCs/>
      <w:sz w:val="22"/>
      <w:szCs w:val="22"/>
    </w:rPr>
  </w:style>
  <w:style w:type="character" w:customStyle="1" w:styleId="140">
    <w:name w:val="Таймс 14 Знак"/>
    <w:basedOn w:val="60"/>
    <w:link w:val="14"/>
    <w:rsid w:val="00894F2D"/>
    <w:rPr>
      <w:rFonts w:ascii="Cambria Math" w:hAnsi="Cambria Math"/>
      <w:b w:val="0"/>
      <w:bCs/>
      <w:i/>
      <w:iCs/>
      <w:sz w:val="28"/>
      <w:szCs w:val="28"/>
    </w:rPr>
  </w:style>
  <w:style w:type="character" w:styleId="afc">
    <w:name w:val="Subtle Emphasis"/>
    <w:basedOn w:val="a0"/>
    <w:uiPriority w:val="19"/>
    <w:qFormat/>
    <w:rsid w:val="00355269"/>
    <w:rPr>
      <w:i/>
      <w:iCs/>
      <w:color w:val="404040" w:themeColor="text1" w:themeTint="BF"/>
    </w:rPr>
  </w:style>
  <w:style w:type="character" w:styleId="afd">
    <w:name w:val="Intense Emphasis"/>
    <w:basedOn w:val="a0"/>
    <w:uiPriority w:val="21"/>
    <w:qFormat/>
    <w:rsid w:val="0035526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975">
      <w:bodyDiv w:val="1"/>
      <w:marLeft w:val="0"/>
      <w:marRight w:val="0"/>
      <w:marTop w:val="0"/>
      <w:marBottom w:val="0"/>
      <w:divBdr>
        <w:top w:val="none" w:sz="0" w:space="0" w:color="auto"/>
        <w:left w:val="none" w:sz="0" w:space="0" w:color="auto"/>
        <w:bottom w:val="none" w:sz="0" w:space="0" w:color="auto"/>
        <w:right w:val="none" w:sz="0" w:space="0" w:color="auto"/>
      </w:divBdr>
    </w:div>
    <w:div w:id="216472944">
      <w:bodyDiv w:val="1"/>
      <w:marLeft w:val="0"/>
      <w:marRight w:val="0"/>
      <w:marTop w:val="0"/>
      <w:marBottom w:val="0"/>
      <w:divBdr>
        <w:top w:val="none" w:sz="0" w:space="0" w:color="auto"/>
        <w:left w:val="none" w:sz="0" w:space="0" w:color="auto"/>
        <w:bottom w:val="none" w:sz="0" w:space="0" w:color="auto"/>
        <w:right w:val="none" w:sz="0" w:space="0" w:color="auto"/>
      </w:divBdr>
    </w:div>
    <w:div w:id="223687641">
      <w:bodyDiv w:val="1"/>
      <w:marLeft w:val="0"/>
      <w:marRight w:val="0"/>
      <w:marTop w:val="0"/>
      <w:marBottom w:val="0"/>
      <w:divBdr>
        <w:top w:val="none" w:sz="0" w:space="0" w:color="auto"/>
        <w:left w:val="none" w:sz="0" w:space="0" w:color="auto"/>
        <w:bottom w:val="none" w:sz="0" w:space="0" w:color="auto"/>
        <w:right w:val="none" w:sz="0" w:space="0" w:color="auto"/>
      </w:divBdr>
    </w:div>
    <w:div w:id="347294485">
      <w:bodyDiv w:val="1"/>
      <w:marLeft w:val="0"/>
      <w:marRight w:val="0"/>
      <w:marTop w:val="0"/>
      <w:marBottom w:val="0"/>
      <w:divBdr>
        <w:top w:val="none" w:sz="0" w:space="0" w:color="auto"/>
        <w:left w:val="none" w:sz="0" w:space="0" w:color="auto"/>
        <w:bottom w:val="none" w:sz="0" w:space="0" w:color="auto"/>
        <w:right w:val="none" w:sz="0" w:space="0" w:color="auto"/>
      </w:divBdr>
      <w:divsChild>
        <w:div w:id="354959612">
          <w:marLeft w:val="0"/>
          <w:marRight w:val="0"/>
          <w:marTop w:val="0"/>
          <w:marBottom w:val="0"/>
          <w:divBdr>
            <w:top w:val="none" w:sz="0" w:space="0" w:color="auto"/>
            <w:left w:val="none" w:sz="0" w:space="0" w:color="auto"/>
            <w:bottom w:val="none" w:sz="0" w:space="0" w:color="auto"/>
            <w:right w:val="none" w:sz="0" w:space="0" w:color="auto"/>
          </w:divBdr>
          <w:divsChild>
            <w:div w:id="663975935">
              <w:marLeft w:val="0"/>
              <w:marRight w:val="0"/>
              <w:marTop w:val="0"/>
              <w:marBottom w:val="0"/>
              <w:divBdr>
                <w:top w:val="none" w:sz="0" w:space="0" w:color="auto"/>
                <w:left w:val="none" w:sz="0" w:space="0" w:color="auto"/>
                <w:bottom w:val="none" w:sz="0" w:space="0" w:color="auto"/>
                <w:right w:val="none" w:sz="0" w:space="0" w:color="auto"/>
              </w:divBdr>
              <w:divsChild>
                <w:div w:id="1568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811">
      <w:bodyDiv w:val="1"/>
      <w:marLeft w:val="0"/>
      <w:marRight w:val="0"/>
      <w:marTop w:val="0"/>
      <w:marBottom w:val="0"/>
      <w:divBdr>
        <w:top w:val="none" w:sz="0" w:space="0" w:color="auto"/>
        <w:left w:val="none" w:sz="0" w:space="0" w:color="auto"/>
        <w:bottom w:val="none" w:sz="0" w:space="0" w:color="auto"/>
        <w:right w:val="none" w:sz="0" w:space="0" w:color="auto"/>
      </w:divBdr>
    </w:div>
    <w:div w:id="571699198">
      <w:bodyDiv w:val="1"/>
      <w:marLeft w:val="0"/>
      <w:marRight w:val="0"/>
      <w:marTop w:val="0"/>
      <w:marBottom w:val="0"/>
      <w:divBdr>
        <w:top w:val="none" w:sz="0" w:space="0" w:color="auto"/>
        <w:left w:val="none" w:sz="0" w:space="0" w:color="auto"/>
        <w:bottom w:val="none" w:sz="0" w:space="0" w:color="auto"/>
        <w:right w:val="none" w:sz="0" w:space="0" w:color="auto"/>
      </w:divBdr>
    </w:div>
    <w:div w:id="806780098">
      <w:bodyDiv w:val="1"/>
      <w:marLeft w:val="0"/>
      <w:marRight w:val="0"/>
      <w:marTop w:val="0"/>
      <w:marBottom w:val="0"/>
      <w:divBdr>
        <w:top w:val="none" w:sz="0" w:space="0" w:color="auto"/>
        <w:left w:val="none" w:sz="0" w:space="0" w:color="auto"/>
        <w:bottom w:val="none" w:sz="0" w:space="0" w:color="auto"/>
        <w:right w:val="none" w:sz="0" w:space="0" w:color="auto"/>
      </w:divBdr>
      <w:divsChild>
        <w:div w:id="88888427">
          <w:marLeft w:val="0"/>
          <w:marRight w:val="0"/>
          <w:marTop w:val="0"/>
          <w:marBottom w:val="0"/>
          <w:divBdr>
            <w:top w:val="none" w:sz="0" w:space="0" w:color="auto"/>
            <w:left w:val="none" w:sz="0" w:space="0" w:color="auto"/>
            <w:bottom w:val="none" w:sz="0" w:space="0" w:color="auto"/>
            <w:right w:val="none" w:sz="0" w:space="0" w:color="auto"/>
          </w:divBdr>
          <w:divsChild>
            <w:div w:id="26833871">
              <w:marLeft w:val="0"/>
              <w:marRight w:val="0"/>
              <w:marTop w:val="0"/>
              <w:marBottom w:val="0"/>
              <w:divBdr>
                <w:top w:val="none" w:sz="0" w:space="0" w:color="auto"/>
                <w:left w:val="none" w:sz="0" w:space="0" w:color="auto"/>
                <w:bottom w:val="none" w:sz="0" w:space="0" w:color="auto"/>
                <w:right w:val="none" w:sz="0" w:space="0" w:color="auto"/>
              </w:divBdr>
              <w:divsChild>
                <w:div w:id="3104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4249">
      <w:bodyDiv w:val="1"/>
      <w:marLeft w:val="0"/>
      <w:marRight w:val="0"/>
      <w:marTop w:val="0"/>
      <w:marBottom w:val="0"/>
      <w:divBdr>
        <w:top w:val="none" w:sz="0" w:space="0" w:color="auto"/>
        <w:left w:val="none" w:sz="0" w:space="0" w:color="auto"/>
        <w:bottom w:val="none" w:sz="0" w:space="0" w:color="auto"/>
        <w:right w:val="none" w:sz="0" w:space="0" w:color="auto"/>
      </w:divBdr>
    </w:div>
    <w:div w:id="1330792037">
      <w:bodyDiv w:val="1"/>
      <w:marLeft w:val="0"/>
      <w:marRight w:val="0"/>
      <w:marTop w:val="0"/>
      <w:marBottom w:val="0"/>
      <w:divBdr>
        <w:top w:val="none" w:sz="0" w:space="0" w:color="auto"/>
        <w:left w:val="none" w:sz="0" w:space="0" w:color="auto"/>
        <w:bottom w:val="none" w:sz="0" w:space="0" w:color="auto"/>
        <w:right w:val="none" w:sz="0" w:space="0" w:color="auto"/>
      </w:divBdr>
      <w:divsChild>
        <w:div w:id="1138035284">
          <w:marLeft w:val="0"/>
          <w:marRight w:val="0"/>
          <w:marTop w:val="0"/>
          <w:marBottom w:val="0"/>
          <w:divBdr>
            <w:top w:val="none" w:sz="0" w:space="0" w:color="auto"/>
            <w:left w:val="none" w:sz="0" w:space="0" w:color="auto"/>
            <w:bottom w:val="none" w:sz="0" w:space="0" w:color="auto"/>
            <w:right w:val="none" w:sz="0" w:space="0" w:color="auto"/>
          </w:divBdr>
          <w:divsChild>
            <w:div w:id="1217622583">
              <w:marLeft w:val="0"/>
              <w:marRight w:val="0"/>
              <w:marTop w:val="0"/>
              <w:marBottom w:val="0"/>
              <w:divBdr>
                <w:top w:val="none" w:sz="0" w:space="0" w:color="auto"/>
                <w:left w:val="none" w:sz="0" w:space="0" w:color="auto"/>
                <w:bottom w:val="none" w:sz="0" w:space="0" w:color="auto"/>
                <w:right w:val="none" w:sz="0" w:space="0" w:color="auto"/>
              </w:divBdr>
              <w:divsChild>
                <w:div w:id="982151101">
                  <w:marLeft w:val="0"/>
                  <w:marRight w:val="0"/>
                  <w:marTop w:val="0"/>
                  <w:marBottom w:val="0"/>
                  <w:divBdr>
                    <w:top w:val="none" w:sz="0" w:space="0" w:color="auto"/>
                    <w:left w:val="none" w:sz="0" w:space="0" w:color="auto"/>
                    <w:bottom w:val="none" w:sz="0" w:space="0" w:color="auto"/>
                    <w:right w:val="none" w:sz="0" w:space="0" w:color="auto"/>
                  </w:divBdr>
                  <w:divsChild>
                    <w:div w:id="1653211938">
                      <w:marLeft w:val="0"/>
                      <w:marRight w:val="0"/>
                      <w:marTop w:val="450"/>
                      <w:marBottom w:val="450"/>
                      <w:divBdr>
                        <w:top w:val="single" w:sz="36" w:space="11" w:color="06AFE4"/>
                        <w:left w:val="single" w:sz="6" w:space="11" w:color="EBEBEB"/>
                        <w:bottom w:val="single" w:sz="6" w:space="11" w:color="EBEBEB"/>
                        <w:right w:val="single" w:sz="6" w:space="11" w:color="EBEBEB"/>
                      </w:divBdr>
                      <w:divsChild>
                        <w:div w:id="2003776311">
                          <w:marLeft w:val="0"/>
                          <w:marRight w:val="0"/>
                          <w:marTop w:val="0"/>
                          <w:marBottom w:val="0"/>
                          <w:divBdr>
                            <w:top w:val="none" w:sz="0" w:space="0" w:color="auto"/>
                            <w:left w:val="none" w:sz="0" w:space="0" w:color="auto"/>
                            <w:bottom w:val="none" w:sz="0" w:space="0" w:color="auto"/>
                            <w:right w:val="none" w:sz="0" w:space="0" w:color="auto"/>
                          </w:divBdr>
                          <w:divsChild>
                            <w:div w:id="1425954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3644">
      <w:bodyDiv w:val="1"/>
      <w:marLeft w:val="0"/>
      <w:marRight w:val="0"/>
      <w:marTop w:val="0"/>
      <w:marBottom w:val="0"/>
      <w:divBdr>
        <w:top w:val="none" w:sz="0" w:space="0" w:color="auto"/>
        <w:left w:val="none" w:sz="0" w:space="0" w:color="auto"/>
        <w:bottom w:val="none" w:sz="0" w:space="0" w:color="auto"/>
        <w:right w:val="none" w:sz="0" w:space="0" w:color="auto"/>
      </w:divBdr>
    </w:div>
    <w:div w:id="1497696088">
      <w:bodyDiv w:val="1"/>
      <w:marLeft w:val="0"/>
      <w:marRight w:val="0"/>
      <w:marTop w:val="0"/>
      <w:marBottom w:val="0"/>
      <w:divBdr>
        <w:top w:val="none" w:sz="0" w:space="0" w:color="auto"/>
        <w:left w:val="none" w:sz="0" w:space="0" w:color="auto"/>
        <w:bottom w:val="none" w:sz="0" w:space="0" w:color="auto"/>
        <w:right w:val="none" w:sz="0" w:space="0" w:color="auto"/>
      </w:divBdr>
    </w:div>
    <w:div w:id="1633827653">
      <w:bodyDiv w:val="1"/>
      <w:marLeft w:val="0"/>
      <w:marRight w:val="0"/>
      <w:marTop w:val="0"/>
      <w:marBottom w:val="0"/>
      <w:divBdr>
        <w:top w:val="none" w:sz="0" w:space="0" w:color="auto"/>
        <w:left w:val="none" w:sz="0" w:space="0" w:color="auto"/>
        <w:bottom w:val="none" w:sz="0" w:space="0" w:color="auto"/>
        <w:right w:val="none" w:sz="0" w:space="0" w:color="auto"/>
      </w:divBdr>
    </w:div>
    <w:div w:id="1888639095">
      <w:bodyDiv w:val="1"/>
      <w:marLeft w:val="0"/>
      <w:marRight w:val="0"/>
      <w:marTop w:val="0"/>
      <w:marBottom w:val="0"/>
      <w:divBdr>
        <w:top w:val="none" w:sz="0" w:space="0" w:color="auto"/>
        <w:left w:val="none" w:sz="0" w:space="0" w:color="auto"/>
        <w:bottom w:val="none" w:sz="0" w:space="0" w:color="auto"/>
        <w:right w:val="none" w:sz="0" w:space="0" w:color="auto"/>
      </w:divBdr>
    </w:div>
    <w:div w:id="19222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7981-5203-4815-B144-7D9AB363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14768</Words>
  <Characters>84179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Proba</Company>
  <LinksUpToDate>false</LinksUpToDate>
  <CharactersWithSpaces>98750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petrovav</dc:creator>
  <cp:keywords/>
  <dc:description/>
  <cp:lastModifiedBy>Admin</cp:lastModifiedBy>
  <cp:revision>2</cp:revision>
  <cp:lastPrinted>2019-09-06T02:19:00Z</cp:lastPrinted>
  <dcterms:created xsi:type="dcterms:W3CDTF">2020-04-13T06:16:00Z</dcterms:created>
  <dcterms:modified xsi:type="dcterms:W3CDTF">2020-04-13T06:16:00Z</dcterms:modified>
</cp:coreProperties>
</file>