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8A" w:rsidRDefault="00A579E9" w:rsidP="00A579E9">
      <w:pPr>
        <w:jc w:val="center"/>
        <w:rPr>
          <w:rFonts w:ascii="Times New Roman" w:hAnsi="Times New Roman" w:cs="Times New Roman"/>
          <w:b/>
          <w:color w:val="000000"/>
          <w:sz w:val="36"/>
          <w:szCs w:val="35"/>
          <w:shd w:val="clear" w:color="auto" w:fill="FFFFFF"/>
        </w:rPr>
      </w:pPr>
      <w:r w:rsidRPr="00A579E9">
        <w:rPr>
          <w:rFonts w:ascii="Times New Roman" w:hAnsi="Times New Roman" w:cs="Times New Roman"/>
          <w:b/>
          <w:color w:val="000000"/>
          <w:sz w:val="36"/>
          <w:szCs w:val="35"/>
          <w:shd w:val="clear" w:color="auto" w:fill="FFFFFF"/>
        </w:rPr>
        <w:t>Применение современных  методов преподавания в фортепианном классе</w:t>
      </w:r>
    </w:p>
    <w:p w:rsidR="00A579E9" w:rsidRDefault="00A579E9" w:rsidP="00A579E9">
      <w:pPr>
        <w:jc w:val="center"/>
        <w:rPr>
          <w:rFonts w:ascii="Times New Roman" w:hAnsi="Times New Roman" w:cs="Times New Roman"/>
          <w:b/>
          <w:color w:val="000000"/>
          <w:sz w:val="36"/>
          <w:szCs w:val="35"/>
          <w:shd w:val="clear" w:color="auto" w:fill="FFFFFF"/>
        </w:rPr>
      </w:pPr>
    </w:p>
    <w:p w:rsidR="00A579E9" w:rsidRDefault="00A579E9" w:rsidP="00A579E9">
      <w:pPr>
        <w:jc w:val="center"/>
        <w:rPr>
          <w:rFonts w:ascii="Times New Roman" w:hAnsi="Times New Roman" w:cs="Times New Roman"/>
          <w:b/>
          <w:color w:val="000000"/>
          <w:sz w:val="36"/>
          <w:szCs w:val="35"/>
          <w:shd w:val="clear" w:color="auto" w:fill="FFFFFF"/>
        </w:rPr>
      </w:pPr>
    </w:p>
    <w:p w:rsidR="00A579E9" w:rsidRDefault="00A579E9" w:rsidP="00A579E9">
      <w:pPr>
        <w:pStyle w:val="c43"/>
        <w:shd w:val="clear" w:color="auto" w:fill="FFFFFF"/>
        <w:spacing w:before="0" w:beforeAutospacing="0" w:after="0" w:afterAutospacing="0"/>
        <w:jc w:val="both"/>
        <w:rPr>
          <w:color w:val="000000"/>
          <w:sz w:val="20"/>
          <w:szCs w:val="20"/>
        </w:rPr>
      </w:pPr>
      <w:r>
        <w:rPr>
          <w:rStyle w:val="c0"/>
          <w:color w:val="000000"/>
        </w:rPr>
        <w:t> Методика обучения игре на музыкальном инструменте традиционно занимает центральное место в структуре профессиональных интересов педагогов-музыкантов, а свойственные ей вопросы постоянно находят у них активный отклик. Как ставить палец, как извлекать звук, как правильно работать над музыкальным произведением и т.д. – все это с давних пор является объектом пристального рассмотрения и изучения педагогами, предметом  анализа и наиболее актуальные аспекты методики давно уже определены.          </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Можно отметить несколько парадоксальных моментов, связанных с методикой преподавания игры на музыкальных инструментах. Так, давно зарекомендовавшие себя методики маститых педагогов-музыкантов часто приносят пользу порой не меньшую, нежели инновационные методики некоторых педагогов-новаторов. Парадоксальным может показаться и то, что любая - пусть даже самая наилучшая - методика преподавания игры на музыкальных инструментах… не может быть универсальной и пригодной для обучения всех. И дело не в том, что не существует какой-либо одной наиболее подходящей, «единственно правильной» методики обучения, которая могла бы давать максимальный эффект при обучении всех учащихся, а в том, что такая методика, по-видимому, не сможет быть создана никогда. В то же время, необходимо признавать существование в методике универсальных (базовых) оснований, без которых невозможно осуществлять обучение и воспитание музыканта, и без учета которых понятие методики теряет свой смысл и статус.</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«Самые лучшие», унифицированные методики обучения игре на музыкальных инструментах, как правило, абстрактны и рассчитаны на абстрактный контингент обучающихся. Но методика обучения профессиональных исполнителей в консерватории отличается от методики обучения детей в музыкальной школе. Традиционная, «самая лучшая» методика обучения игре на музыкальных инструментах в ДМШ дает свой эффект при обучении самых лучших, самых одаренных детей. Но процент по-настоящему одаренных детей невелик, и в основном приходится работать с «середнячками», а то и попросту с детьми, имеющими значительные отклонения от нормального развития. И для этого уже требуются </w:t>
      </w:r>
      <w:r>
        <w:rPr>
          <w:rStyle w:val="c6"/>
          <w:b/>
          <w:bCs/>
          <w:i/>
          <w:iCs/>
          <w:color w:val="000000"/>
        </w:rPr>
        <w:t>специальные</w:t>
      </w:r>
      <w:r>
        <w:rPr>
          <w:rStyle w:val="c12"/>
          <w:i/>
          <w:iCs/>
          <w:color w:val="000000"/>
        </w:rPr>
        <w:t> </w:t>
      </w:r>
      <w:r>
        <w:rPr>
          <w:rStyle w:val="c0"/>
          <w:color w:val="000000"/>
        </w:rPr>
        <w:t>методики, направленные на развитие таких свойств и качеств как, например, интеллект, эмоциональная отзывчивость на музыку, слухо-двигательная координация, музыкальный слух или музыкальное воображение. Именно этим часто вынужден заниматься педагог на уроках специальности, поскольку недостаточное развитие отмеченных выше качеств у ученика является безусловным тормозом для успешного его обучения такому сложному виду деятельности как музицирование.</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Традиционная методика обучения недостаточна, поскольку далеко не всегда бывает в состоянии дать исчерпывающие ответы на поставленные вопросы. Ответы на них надо искать в педагогической и психологической литературе, для чего необходимо знакомиться с различными системами обучения и воспитания в музыкальных учебных заведениях, в том числе и инновационными, основанными на последних достижениях педагогической науки. Определяя сущность методики, необходимо отделять методику обучения от технологий, которыми пользуются музыканты-педагоги при работе над музыкальным произведением. Методика рассматривается как </w:t>
      </w:r>
      <w:r>
        <w:rPr>
          <w:rStyle w:val="c38"/>
          <w:color w:val="000000"/>
          <w:u w:val="single"/>
        </w:rPr>
        <w:t xml:space="preserve">совокупность знаний о наиболее значимых </w:t>
      </w:r>
      <w:r>
        <w:rPr>
          <w:rStyle w:val="c38"/>
          <w:color w:val="000000"/>
          <w:u w:val="single"/>
        </w:rPr>
        <w:lastRenderedPageBreak/>
        <w:t>для выполнения отдельных действий и деятельности общих закономерностях, принципах, правилах, приемах и способах обучения, применение которых в условиях учебной деятельности может обеспечить достижение запланированного результата.</w:t>
      </w:r>
      <w:r>
        <w:rPr>
          <w:rStyle w:val="c0"/>
          <w:color w:val="000000"/>
        </w:rPr>
        <w:t> Если </w:t>
      </w:r>
      <w:r>
        <w:rPr>
          <w:rStyle w:val="c12"/>
          <w:i/>
          <w:iCs/>
          <w:color w:val="000000"/>
        </w:rPr>
        <w:t>методика </w:t>
      </w:r>
      <w:r>
        <w:rPr>
          <w:rStyle w:val="c0"/>
          <w:color w:val="000000"/>
        </w:rPr>
        <w:t>обозначает порядок и способы работы над музыкальным произведением с учетом индивидуальности обучаемых, то  </w:t>
      </w:r>
      <w:r>
        <w:rPr>
          <w:rStyle w:val="c12"/>
          <w:i/>
          <w:iCs/>
          <w:color w:val="000000"/>
        </w:rPr>
        <w:t>технологии</w:t>
      </w:r>
      <w:r>
        <w:rPr>
          <w:rStyle w:val="c0"/>
          <w:color w:val="000000"/>
        </w:rPr>
        <w:t> - конкретный процесс достижения педагогического результата.</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Диалектические соотношения методик и технологий могут выражаться следующим образом: методики образуют методологическую и научно-производственную основу для музыкального обучения и воспитания, технологии – входят в состав методик как практические процессы обучения и воспитания, приносящие конкретный результат. Закономерности и правила методики имеют приоритетное значение при проектировании и применении технологических процессов.</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Когда речь идет об определенном алгоритме выполнения действий с конкретным музыкальным произведением, то под ним подразумевается  </w:t>
      </w:r>
      <w:r>
        <w:rPr>
          <w:rStyle w:val="c6"/>
          <w:b/>
          <w:bCs/>
          <w:i/>
          <w:iCs/>
          <w:color w:val="000000"/>
        </w:rPr>
        <w:t>исполнительская</w:t>
      </w:r>
      <w:r>
        <w:rPr>
          <w:rStyle w:val="c12"/>
          <w:i/>
          <w:iCs/>
          <w:color w:val="000000"/>
        </w:rPr>
        <w:t> </w:t>
      </w:r>
      <w:r>
        <w:rPr>
          <w:rStyle w:val="c0"/>
          <w:color w:val="000000"/>
        </w:rPr>
        <w:t>(не педагогическую!) </w:t>
      </w:r>
      <w:r>
        <w:rPr>
          <w:rStyle w:val="c6"/>
          <w:b/>
          <w:bCs/>
          <w:i/>
          <w:iCs/>
          <w:color w:val="000000"/>
        </w:rPr>
        <w:t>технология,</w:t>
      </w:r>
      <w:r>
        <w:rPr>
          <w:rStyle w:val="c1"/>
          <w:b/>
          <w:bCs/>
          <w:color w:val="000000"/>
        </w:rPr>
        <w:t> </w:t>
      </w:r>
      <w:r>
        <w:rPr>
          <w:rStyle w:val="c0"/>
          <w:color w:val="000000"/>
        </w:rPr>
        <w:t> связанную с процессом создания объекта музыкального искусства. </w:t>
      </w:r>
      <w:r>
        <w:rPr>
          <w:rStyle w:val="c6"/>
          <w:b/>
          <w:bCs/>
          <w:i/>
          <w:iCs/>
          <w:color w:val="000000"/>
        </w:rPr>
        <w:t>Работа над произведением, ориентированная на его воссоздание в соответствии с художественными требованиями и критериями – это прерогатива исполнительской технологии.</w:t>
      </w:r>
      <w:r>
        <w:rPr>
          <w:rStyle w:val="c0"/>
          <w:color w:val="000000"/>
        </w:rPr>
        <w:t> Ее главные закономерности и аспекты входят составной частью в любую методику обучения, поскольку отражают специфику обучения на определенном инструменте.</w:t>
      </w:r>
    </w:p>
    <w:p w:rsidR="00A579E9" w:rsidRDefault="00A579E9" w:rsidP="00A579E9">
      <w:pPr>
        <w:pStyle w:val="c3"/>
        <w:shd w:val="clear" w:color="auto" w:fill="FFFFFF"/>
        <w:spacing w:before="0" w:beforeAutospacing="0" w:after="0" w:afterAutospacing="0"/>
        <w:jc w:val="both"/>
        <w:rPr>
          <w:color w:val="000000"/>
          <w:sz w:val="20"/>
          <w:szCs w:val="20"/>
        </w:rPr>
      </w:pPr>
      <w:r>
        <w:rPr>
          <w:rStyle w:val="c0"/>
          <w:color w:val="000000"/>
        </w:rPr>
        <w:t>     Главное для каждого педагога «как учить?» подводит к важной категории педагогики – категории методов обучения. Слово «метод» греческого происхождения и в переводе означает – путь исследования или познания. Философия рассматривает метод как способ достижения целей определенным образом упорядоченной деятельности.</w:t>
      </w:r>
    </w:p>
    <w:p w:rsidR="00A579E9" w:rsidRDefault="00A579E9" w:rsidP="00A579E9">
      <w:pPr>
        <w:pStyle w:val="c3"/>
        <w:shd w:val="clear" w:color="auto" w:fill="FFFFFF"/>
        <w:spacing w:before="0" w:beforeAutospacing="0" w:after="0" w:afterAutospacing="0"/>
        <w:jc w:val="both"/>
        <w:rPr>
          <w:color w:val="000000"/>
          <w:sz w:val="20"/>
          <w:szCs w:val="20"/>
        </w:rPr>
      </w:pPr>
      <w:r>
        <w:rPr>
          <w:rStyle w:val="c12"/>
          <w:i/>
          <w:iCs/>
          <w:color w:val="000000"/>
        </w:rPr>
        <w:t>Обучение</w:t>
      </w:r>
      <w:r>
        <w:rPr>
          <w:rStyle w:val="c0"/>
          <w:color w:val="000000"/>
        </w:rPr>
        <w:t> – это процесс двусторонней активности (педагога и ученика). Эти виды деятельности могут осуществляться самыми разными способами (методами). Поэтому метод – это система последовательных взаимосвязанных действий учителя и учащихся, обеспечивающих усвоение содержания образования.</w:t>
      </w:r>
    </w:p>
    <w:p w:rsidR="00A579E9" w:rsidRDefault="00A579E9" w:rsidP="00A579E9">
      <w:pPr>
        <w:pStyle w:val="c3"/>
        <w:shd w:val="clear" w:color="auto" w:fill="FFFFFF"/>
        <w:spacing w:before="0" w:beforeAutospacing="0" w:after="0" w:afterAutospacing="0"/>
        <w:jc w:val="both"/>
        <w:rPr>
          <w:color w:val="000000"/>
          <w:sz w:val="20"/>
          <w:szCs w:val="20"/>
        </w:rPr>
      </w:pPr>
      <w:r>
        <w:rPr>
          <w:rStyle w:val="c12"/>
          <w:i/>
          <w:iCs/>
          <w:color w:val="000000"/>
        </w:rPr>
        <w:t>Методы –</w:t>
      </w:r>
      <w:r>
        <w:rPr>
          <w:rStyle w:val="c0"/>
          <w:color w:val="000000"/>
        </w:rPr>
        <w:t> категория историческая и социальная, поскольку они зависят от исторических и социальных условий. Реформируется образование – реформируются и методы.         </w:t>
      </w:r>
    </w:p>
    <w:p w:rsidR="00A579E9" w:rsidRDefault="00A579E9" w:rsidP="00A579E9">
      <w:pPr>
        <w:pStyle w:val="c24"/>
        <w:shd w:val="clear" w:color="auto" w:fill="FFFFFF"/>
        <w:spacing w:before="0" w:beforeAutospacing="0" w:after="0" w:afterAutospacing="0"/>
        <w:jc w:val="both"/>
        <w:rPr>
          <w:color w:val="000000"/>
          <w:sz w:val="20"/>
          <w:szCs w:val="20"/>
        </w:rPr>
      </w:pPr>
      <w:r>
        <w:rPr>
          <w:rStyle w:val="c12"/>
          <w:i/>
          <w:iCs/>
          <w:color w:val="000000"/>
        </w:rPr>
        <w:t>Методы обучения музыке - </w:t>
      </w:r>
      <w:r>
        <w:rPr>
          <w:rStyle w:val="c0"/>
          <w:color w:val="000000"/>
        </w:rPr>
        <w:t>это совокупность определённых средств, приёмов, предназначенных для приобретения музыкальных знаний, умений и навыков; развития памяти, мышления, воображения, а также формирования опыта эмоционально-ценностного отношения к музыке, художественного вкуса, интереса к искусству и потребности общения с ним.</w:t>
      </w:r>
    </w:p>
    <w:p w:rsidR="00A579E9" w:rsidRDefault="00A579E9" w:rsidP="00A579E9">
      <w:pPr>
        <w:rPr>
          <w:rFonts w:ascii="Times New Roman" w:hAnsi="Times New Roman" w:cs="Times New Roman"/>
          <w:b/>
          <w:sz w:val="24"/>
        </w:rPr>
      </w:pP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lang w:eastAsia="ru-RU"/>
        </w:rPr>
        <w:t>1.Основные методы преподавания</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br/>
        <w:t>1.1.Общепедагогические методы музыкального образования классифицируются: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 источникам знаний (практический, словесный, наглядный);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 формированию различных личностных структур обучающегося (сознания, поведения, чувств и др.);</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 характеру познавательной деятельности (объяснительно-иллюстративный, репродуктивный, проблемный и др.)</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            1.2.  Методы формирования музыкально эстетического сознания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i/>
          <w:iCs/>
          <w:color w:val="000000"/>
          <w:sz w:val="24"/>
          <w:szCs w:val="24"/>
          <w:lang w:eastAsia="ru-RU"/>
        </w:rPr>
        <w:t>Музык.-эмоцион.                                                                Убеждение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i/>
          <w:iCs/>
          <w:color w:val="000000"/>
          <w:sz w:val="24"/>
          <w:szCs w:val="24"/>
          <w:lang w:eastAsia="ru-RU"/>
        </w:rPr>
        <w:t>Влияние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а) демонстрации и                                                                а) побуждение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иллюстрации                                                                        б) внушение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определённых                                                                 в)  разъяснение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муз. произведений                                                                   г) объяснение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 сравнение</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1.3. Методы организации музыкально-эстетической деятельности и формирование опыта практического музыкального творчества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Приучение - </w:t>
      </w:r>
      <w:r w:rsidRPr="00A579E9">
        <w:rPr>
          <w:rFonts w:ascii="Times New Roman" w:eastAsia="Times New Roman" w:hAnsi="Times New Roman" w:cs="Times New Roman"/>
          <w:color w:val="000000"/>
          <w:sz w:val="24"/>
          <w:szCs w:val="24"/>
          <w:lang w:eastAsia="ru-RU"/>
        </w:rPr>
        <w:t>привитие навыков муз.-творч. деят. ( (участия в исполнении муз. произведений,   искусстве, художест. самодеят., коллективных мероприятиях)</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Упражнения </w:t>
      </w:r>
      <w:r w:rsidRPr="00A579E9">
        <w:rPr>
          <w:rFonts w:ascii="Times New Roman" w:eastAsia="Times New Roman" w:hAnsi="Times New Roman" w:cs="Times New Roman"/>
          <w:color w:val="000000"/>
          <w:sz w:val="24"/>
          <w:szCs w:val="24"/>
          <w:lang w:eastAsia="ru-RU"/>
        </w:rPr>
        <w:t>– многоразовое повторение музыкально-творческих действий (задач).  Это одно из решающих условий технической подготовки музыканта;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Методы стимулирования. </w:t>
      </w:r>
      <w:r w:rsidRPr="00A579E9">
        <w:rPr>
          <w:rFonts w:ascii="Times New Roman" w:eastAsia="Times New Roman" w:hAnsi="Times New Roman" w:cs="Times New Roman"/>
          <w:color w:val="000000"/>
          <w:sz w:val="24"/>
          <w:szCs w:val="24"/>
          <w:lang w:eastAsia="ru-RU"/>
        </w:rPr>
        <w:t>К ним относятся: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-пед. требование –</w:t>
      </w:r>
      <w:r w:rsidRPr="00A579E9">
        <w:rPr>
          <w:rFonts w:ascii="Times New Roman" w:eastAsia="Times New Roman" w:hAnsi="Times New Roman" w:cs="Times New Roman"/>
          <w:color w:val="000000"/>
          <w:sz w:val="24"/>
          <w:szCs w:val="24"/>
          <w:lang w:eastAsia="ru-RU"/>
        </w:rPr>
        <w:t> это и один из основных методов стимулирования практической деятельности музыканта. Пед. требование может быть прямым (непосредственным) и косвенным (побочным). Прямое – деклоративно. Косвенное  требование – совет, требование – намёк, требование-просьба и т.п.</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 -метод соревнования –</w:t>
      </w:r>
      <w:r w:rsidRPr="00A579E9">
        <w:rPr>
          <w:rFonts w:ascii="Times New Roman" w:eastAsia="Times New Roman" w:hAnsi="Times New Roman" w:cs="Times New Roman"/>
          <w:color w:val="000000"/>
          <w:sz w:val="24"/>
          <w:szCs w:val="24"/>
          <w:lang w:eastAsia="ru-RU"/>
        </w:rPr>
        <w:t> игра на конкурсах,  показательных выступлениях,  концертах и т.д.</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-метод поощрения</w:t>
      </w:r>
      <w:r w:rsidRPr="00A579E9">
        <w:rPr>
          <w:rFonts w:ascii="Times New Roman" w:eastAsia="Times New Roman" w:hAnsi="Times New Roman" w:cs="Times New Roman"/>
          <w:color w:val="000000"/>
          <w:sz w:val="24"/>
          <w:szCs w:val="24"/>
          <w:lang w:eastAsia="ru-RU"/>
        </w:rPr>
        <w:t>  (награды, грамоты, дипломами, ращзмещении проетов и т.д.</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-метод наказания</w:t>
      </w:r>
      <w:r w:rsidRPr="00A579E9">
        <w:rPr>
          <w:rFonts w:ascii="Times New Roman" w:eastAsia="Times New Roman" w:hAnsi="Times New Roman" w:cs="Times New Roman"/>
          <w:color w:val="000000"/>
          <w:sz w:val="24"/>
          <w:szCs w:val="24"/>
          <w:lang w:eastAsia="ru-RU"/>
        </w:rPr>
        <w:t> – неприятное переживание и стыд «выталкивание из общих рядов» (Макаренко А.С.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Главное условие -  все методы применяются комплексно</w:t>
      </w:r>
      <w:r w:rsidRPr="00A579E9">
        <w:rPr>
          <w:rFonts w:ascii="Times New Roman" w:eastAsia="Times New Roman" w:hAnsi="Times New Roman" w:cs="Times New Roman"/>
          <w:color w:val="000000"/>
          <w:sz w:val="24"/>
          <w:szCs w:val="24"/>
          <w:lang w:eastAsia="ru-RU"/>
        </w:rPr>
        <w:t>.</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1.4. Методы музыкального  самовоспитания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самопознания – сравнительное наблюдение за собой; самоанализ; сравнение себя с другими;)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-методы самовоздержания – ограничение или недопущение отрицательных, нежелательных поступков; это самовнушение, самоотказ, самонаказание; это отказ от участия в низкопробных художественных мероприятиях;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-методы самопринуждения -  режим дня, выполнение личного плана действий,  обязательное участие в мероприятиях, связанных с профессией;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-творческие (эвристические методы) самовоспитания – направлены не на количественное, а на качественное образцовое выполнение задач,  личное творческое отношение.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Главное для музыканта – это соблюдение личного режима и добросовестного выполнения плана самостоятельных занятий.</w:t>
      </w:r>
    </w:p>
    <w:p w:rsidR="00A579E9" w:rsidRPr="00A579E9" w:rsidRDefault="00A579E9" w:rsidP="00A579E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  1.5.Методы обучения личностным музыкальным качествам и их развитию</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Они делятся   на две подгруппы: методы развития муз. способностей и  методы обучения произвольного муз. воспроизведения.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Методы развития музыкальных способностей</w:t>
      </w:r>
      <w:r w:rsidRPr="00A579E9">
        <w:rPr>
          <w:rFonts w:ascii="Times New Roman" w:eastAsia="Times New Roman" w:hAnsi="Times New Roman" w:cs="Times New Roman"/>
          <w:color w:val="000000"/>
          <w:sz w:val="24"/>
          <w:szCs w:val="24"/>
          <w:lang w:eastAsia="ru-RU"/>
        </w:rPr>
        <w:t> – это взаимодействие между учащимся и учителем  с целью развития навыков аналитического восприятия муз. материала. Эти навыки включают:</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навыки звуковысотного аналитического восприятия (музыкальный слух);</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навыки метро-ритмического аналитического восприятия (чувство темпа и ритма);</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навыки тебро-динамического аналитического восприятия.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Для развития муз слуха используются практико-аналитические методы, которые основываются на приёмах анализа и сравнения (разбор и построение аккордов, их прослушивание, аналитическое сравнение, подбирание на слух муз. фрагментов, импровизация на муз инструменте, письменные и устные викторины, диктанты и др.)</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Методы обучения  произвольного музыкального воспроизведения</w:t>
      </w:r>
      <w:r w:rsidRPr="00A579E9">
        <w:rPr>
          <w:rFonts w:ascii="Times New Roman" w:eastAsia="Times New Roman" w:hAnsi="Times New Roman" w:cs="Times New Roman"/>
          <w:color w:val="000000"/>
          <w:sz w:val="24"/>
          <w:szCs w:val="24"/>
          <w:lang w:eastAsia="ru-RU"/>
        </w:rPr>
        <w:t> – это действия, связанные с привитием навыков произвольного муз. исполнения, которое не требует тщательного аналитического осмысления муз. материала. В практике это – разыгрывание (гамм, тех. упражнений),  подпевки,  подыгрывание,  коллективное музицирование на слух, подстукивание и т.д.</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1.6. Методы музыкального обучения: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-методы  обучения теории и истории музыки; исполнительской практики (словесно-информационные, словесно-наглядные,  практические методы);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-проблемный метод – это постанова проблемы или исполнительской задачи и поиск их решения – совместно с педагогом или самостоятельно;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-методы обучения игре на музыкальном инструменте;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-наглядно-информационные</w:t>
      </w:r>
      <w:r w:rsidRPr="00A579E9">
        <w:rPr>
          <w:rFonts w:ascii="Times New Roman" w:eastAsia="Times New Roman" w:hAnsi="Times New Roman" w:cs="Times New Roman"/>
          <w:i/>
          <w:iCs/>
          <w:color w:val="000000"/>
          <w:sz w:val="24"/>
          <w:szCs w:val="24"/>
          <w:lang w:eastAsia="ru-RU"/>
        </w:rPr>
        <w:t> – </w:t>
      </w:r>
      <w:r w:rsidRPr="00A579E9">
        <w:rPr>
          <w:rFonts w:ascii="Times New Roman" w:eastAsia="Times New Roman" w:hAnsi="Times New Roman" w:cs="Times New Roman"/>
          <w:color w:val="000000"/>
          <w:sz w:val="24"/>
          <w:szCs w:val="24"/>
          <w:lang w:eastAsia="ru-RU"/>
        </w:rPr>
        <w:t>исполнение преподавателем, устный муз-теоретич анализ, объяснение сложностей технического характера, особенностей фактуры, аппликатуры, тесситуры, семиотики и т.д.</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-практико-поисковые – чтение с листа,  многоразовое проигрывание, пропевание отдельных мест, метро-ритмическая обработка (простукивание ладонями, карандашом и т.д.), Это и домашняя самостоятельная работа над муз. произведением.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-практико-эвристические -  определённые творческие открытия (характерны на завершающих стадиях обучения). Речь идёт о создании неповторимых образов индивидуального характера, применение необыкновенных технических приёмов исполнения. Это интерпретация, исполнение отдельных его фрагментов, применение нетрадиционных технических приёмов исполнения.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-комплексные методы  – характеризуются применение словесных, наглядных, практических действий одновременно  (показ – объяснение– тренировка). Комплексные методы – основа профессионального муз. обучения.</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lang w:eastAsia="ru-RU"/>
        </w:rPr>
        <w:t>2.Методы развивающего обучения</w:t>
      </w:r>
    </w:p>
    <w:p w:rsidR="00A579E9" w:rsidRPr="00A579E9" w:rsidRDefault="00A579E9" w:rsidP="00A579E9">
      <w:pPr>
        <w:numPr>
          <w:ilvl w:val="0"/>
          <w:numId w:val="1"/>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Теория развивающего обучении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Вопросы теории и методики развивающего обучения в настоящий момент стоят в центре внимания музыкальной педагогики. Главные положения теории развивающего обучения основаны на подходе к развитию человека как целостному явлению, которое происходит в соответствующих условиях. Главная установка теории развивающего обучения основана на дидактической концепции Л.С.Выготского о зонах актуального и ближайшего развития. Он писал, что обучение в зоне ближайшего развития должно задавать более высокий уровень развития и в то же время не слишком отрываться от его реальных возможностей.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организации развивающего обучения важно осознавать, что обучение и развитие являются взаимосвязанными, но не идентичными процессами. Естественно, что в процессе обучения, по мере накопления определенного объема знаний и умений, осуществляется развитие. Вместе с тем, развитие не тождественно только лишь расширению  знаний. По мере развития меняется </w:t>
      </w:r>
      <w:r w:rsidRPr="00A579E9">
        <w:rPr>
          <w:rFonts w:ascii="Times New Roman" w:eastAsia="Times New Roman" w:hAnsi="Times New Roman" w:cs="Times New Roman"/>
          <w:i/>
          <w:iCs/>
          <w:color w:val="000000"/>
          <w:sz w:val="24"/>
          <w:szCs w:val="24"/>
          <w:lang w:eastAsia="ru-RU"/>
        </w:rPr>
        <w:t>качество</w:t>
      </w:r>
      <w:r w:rsidRPr="00A579E9">
        <w:rPr>
          <w:rFonts w:ascii="Times New Roman" w:eastAsia="Times New Roman" w:hAnsi="Times New Roman" w:cs="Times New Roman"/>
          <w:color w:val="000000"/>
          <w:sz w:val="24"/>
          <w:szCs w:val="24"/>
          <w:lang w:eastAsia="ru-RU"/>
        </w:rPr>
        <w:t> умственных операций человека. Важна и обратная связь - обучение в свою очередь опирается на процессы развития. Интеллектуальные свойства обучающегося оказывают существенное влияние на ход обучения. Лучше учится тот, чей умственный потенциал более высок.</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Качество музыкального мышления также не определяется только объемом знаний, хотя и оно опирается на знания. Необходимо помнить, что в музыкальном мышлении большое значение имеет эмоциональный фактор. Вместе с тем, музыкальное обучение оказывает значительное влияние на общий интеллектуальный уровень ученика, если при занятиях в классе фортепиано используются </w:t>
      </w:r>
      <w:r w:rsidRPr="00A579E9">
        <w:rPr>
          <w:rFonts w:ascii="Times New Roman" w:eastAsia="Times New Roman" w:hAnsi="Times New Roman" w:cs="Times New Roman"/>
          <w:i/>
          <w:iCs/>
          <w:color w:val="000000"/>
          <w:sz w:val="24"/>
          <w:szCs w:val="24"/>
          <w:lang w:eastAsia="ru-RU"/>
        </w:rPr>
        <w:t>методы развивающего обучения.</w:t>
      </w:r>
      <w:r w:rsidRPr="00A579E9">
        <w:rPr>
          <w:rFonts w:ascii="Times New Roman" w:eastAsia="Times New Roman" w:hAnsi="Times New Roman" w:cs="Times New Roman"/>
          <w:color w:val="000000"/>
          <w:sz w:val="24"/>
          <w:szCs w:val="24"/>
          <w:lang w:eastAsia="ru-RU"/>
        </w:rPr>
        <w:t> Однако далеко не каждый педагог фортепиано дает себе отчет, как лучше всего вести ученика, что ученик может сделать сам, а что сможет сделать под руководством педагога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Особое значение приобретают методы развивающего обучения при работе с одаренными детьми, которые обычно рано обнаруживают какую-либо специальную или общую одаренность, что часто сопровождается оригинальностью мышления. Естественно, что для такого ученика нужно находить оригинальные способы развития и обучения, сочетающие специальную подготовку с широким спектром образования. Одаренный ребенок может значительно обогнать в развитии своих сверстников, однако для развития оригинального мышления нужны специальные методы обучения с учетом индивидуальности.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Говоря о работе с одаренным ребенком, Г. Нейгауз отмечал, что "законы развития… остаются в силе, но проявляются совершенно иначе, чем думают педагоги, имеющие </w:t>
      </w:r>
      <w:r w:rsidRPr="00A579E9">
        <w:rPr>
          <w:rFonts w:ascii="Times New Roman" w:eastAsia="Times New Roman" w:hAnsi="Times New Roman" w:cs="Times New Roman"/>
          <w:color w:val="000000"/>
          <w:sz w:val="24"/>
          <w:szCs w:val="24"/>
          <w:lang w:eastAsia="ru-RU"/>
        </w:rPr>
        <w:lastRenderedPageBreak/>
        <w:t>преимущественно дело с середняками". Именно поэтому изучение и применение принципов развивающего обучения необходимо для совершенствования методики обучения игре на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Отмечая недостатки в фортепианном обучении, Г. Цыпин пишет, что ученик проходит в классе мало произведений, урок в классе фортепиано превращается в тренировку профессионально-игровых качеств, поэтому лишается познавательного содержания. Авторитарный характер обучения не стимулирует самостоятельность, активность и инициативу мышления. Практические умения и навыки оказываются ограниченными по диапазону действия, недостаточно универсальными и широкими. В результате </w:t>
      </w:r>
      <w:r w:rsidRPr="00A579E9">
        <w:rPr>
          <w:rFonts w:ascii="Times New Roman" w:eastAsia="Times New Roman" w:hAnsi="Times New Roman" w:cs="Times New Roman"/>
          <w:i/>
          <w:iCs/>
          <w:color w:val="000000"/>
          <w:sz w:val="24"/>
          <w:szCs w:val="24"/>
          <w:lang w:eastAsia="ru-RU"/>
        </w:rPr>
        <w:t>традиционное обучение игре на инструменте не создает условий для развития активного музыкального мышления,</w:t>
      </w:r>
      <w:r w:rsidRPr="00A579E9">
        <w:rPr>
          <w:rFonts w:ascii="Times New Roman" w:eastAsia="Times New Roman" w:hAnsi="Times New Roman" w:cs="Times New Roman"/>
          <w:color w:val="000000"/>
          <w:sz w:val="24"/>
          <w:szCs w:val="24"/>
          <w:lang w:eastAsia="ru-RU"/>
        </w:rPr>
        <w:t> которое по сути своей является творческим процессом. Конечно, любое обучение дает какое-то развитие, но решающим моментом для достижения эффективности занятий является построение учебного процесса, содержание, формы и методы обучения. Для реализации развивающего обучения нужно изменять содержание образования, менять методы работы с учеником и менять способы умственных действий.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Применяя к музыкальному обучению принципы развивающего обучения, Г. Цыпин формулирует четыре направления в реализации этих принципов: увеличение объема используемого в учебно-педагогической работе материала и  ускорение темпов, увеличение меры теоретической ёмкости занятий исполнительством; изменение способов работы с материалом, отход от пассивных  репродуктивных  способов деятельности; организация условий, при которых проявлялись бы самостоятельность и творческая инициатива учащегося.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Принципы  развивающего обучения в практике обучения игре на фортепиано распространяются медленно, что и определяет актуальность изучения методов развивающего обучения.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Сложность изменения привычных методов занятий с учеником вполне понятна. В процессе приобретения опыта каждый педагог вырабатывает систему способов обучения игре на фортепиано, которые основаны, прежде всего, на традициях и подкреплены собственной практической деятельностью. Поскольку критерием успешности педагогической работы в музыкальной школе остается качественное выступление ученика на экзамене с последующим участием в конкурсе или поступлением в среднее специальное учебное заведение, то все силы педагога уходят на выучивание необходимого количества сочинений для показа. Иногда это выучивание достигается весьма дорогой ценой как для педагога, так и для ученика. Однако этот путь понятен, методически разработан и в работе со способными учениками дает результаты.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Чешский педагог Я. Достал замечает, что нередко ошибка педагога заключается в том, что он "заставляет ребенка приспосабливаться к методу, а не стремится к тому, чтобы метод исходил из особенностей и способностей ребенка" . Путь индивидуального развития может оказаться более длинным, а результаты обучения могут проявиться много позднее. Может оказаться, что ученик не будет готов для выступления на академическом концерте. Как же оценивать его продвижение? Не случайно многие опытные педагоги скептически относятся к методам развивающего обучения, считая их более легкими, предназначенными для ленивых учителей. Хотя возникает вопрос, что проще - выучить с учеником методом дрессировки несколько пьес или научить его подбирать по слуху, транспонировать и самостоятельно разбираться в музыкальном произведении? Ответ на этот вопрос напрашивается сам собой. Научить подбирать по слуху много сложнее. Нужно овладеть соответствующими методами, а для этого нужно изменить собственные представления.    </w:t>
      </w:r>
    </w:p>
    <w:p w:rsidR="00A579E9" w:rsidRPr="00A579E9" w:rsidRDefault="00A579E9" w:rsidP="00A579E9">
      <w:pPr>
        <w:numPr>
          <w:ilvl w:val="0"/>
          <w:numId w:val="2"/>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Учебные пособия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Принципы развивающего обучения реализуются в ряде учебных пособий по обучению игре на фортепиано, вышедших в последней четверти ХХ века и позже.   В  названиях </w:t>
      </w:r>
      <w:r w:rsidRPr="00A579E9">
        <w:rPr>
          <w:rFonts w:ascii="Times New Roman" w:eastAsia="Times New Roman" w:hAnsi="Times New Roman" w:cs="Times New Roman"/>
          <w:color w:val="000000"/>
          <w:sz w:val="24"/>
          <w:szCs w:val="24"/>
          <w:lang w:eastAsia="ru-RU"/>
        </w:rPr>
        <w:lastRenderedPageBreak/>
        <w:t>пособий и разработок часто встречаются слова "творческий" и "самостоятельный", что отражает сверхзадачу музыкальной педагогики - раскрепощение творческих задатков человека и формирование навыков самостоятельной деятельности.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числе первых пособий, в котором были систематизированы методы активизации умственной деятельности ученика на уроке фортепиано, можно назвать пособие </w:t>
      </w:r>
      <w:r w:rsidRPr="00A579E9">
        <w:rPr>
          <w:rFonts w:ascii="Times New Roman" w:eastAsia="Times New Roman" w:hAnsi="Times New Roman" w:cs="Times New Roman"/>
          <w:b/>
          <w:bCs/>
          <w:i/>
          <w:iCs/>
          <w:color w:val="000000"/>
          <w:sz w:val="24"/>
          <w:szCs w:val="24"/>
          <w:lang w:eastAsia="ru-RU"/>
        </w:rPr>
        <w:t>С. Ляховицкой "Задания для развития самостоятельных навыков при обучении фортепианной игре"</w:t>
      </w:r>
      <w:r w:rsidRPr="00A579E9">
        <w:rPr>
          <w:rFonts w:ascii="Times New Roman" w:eastAsia="Times New Roman" w:hAnsi="Times New Roman" w:cs="Times New Roman"/>
          <w:color w:val="000000"/>
          <w:sz w:val="24"/>
          <w:szCs w:val="24"/>
          <w:lang w:eastAsia="ru-RU"/>
        </w:rPr>
        <w:t>. Многие идеи этого пособия нашли в дальнейшем широкое применение в практике и, как можно предположить, в значительной степени определили поиск методов развивающего обучения в фортепианной педагогике. Все задания остаются актуальными до сих пор и могут быть использованы в практике.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Пособие состоит из 6 разделов, каждый из которых отражает одну из возможных линий развивающего обучения: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Подбирание по слуху и транспонирование.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Элементы грамотности и нотной записи.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Осознание элементов музыкальной выразительности.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Определение характера музыки.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Аппликатурные задачи.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Терминология.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Значительный вклад в разработку методов развивающего обучения внес </w:t>
      </w:r>
      <w:r w:rsidRPr="00A579E9">
        <w:rPr>
          <w:rFonts w:ascii="Times New Roman" w:eastAsia="Times New Roman" w:hAnsi="Times New Roman" w:cs="Times New Roman"/>
          <w:b/>
          <w:bCs/>
          <w:i/>
          <w:iCs/>
          <w:color w:val="000000"/>
          <w:sz w:val="24"/>
          <w:szCs w:val="24"/>
          <w:lang w:eastAsia="ru-RU"/>
        </w:rPr>
        <w:t>Л. Баренбойм  в своей книге "Путь к музицированию".  </w:t>
      </w:r>
      <w:r w:rsidRPr="00A579E9">
        <w:rPr>
          <w:rFonts w:ascii="Times New Roman" w:eastAsia="Times New Roman" w:hAnsi="Times New Roman" w:cs="Times New Roman"/>
          <w:color w:val="000000"/>
          <w:sz w:val="24"/>
          <w:szCs w:val="24"/>
          <w:lang w:eastAsia="ru-RU"/>
        </w:rPr>
        <w:t>Он четко определил стратегическую линию детского музыкального воспитания, которая заключается в формировании музыкального слуха как основы музыкального воспитания и поиске эффективных методов его активизации и интенсивного развития. Созданное им совместно с Н. Перуновой </w:t>
      </w:r>
      <w:r w:rsidRPr="00A579E9">
        <w:rPr>
          <w:rFonts w:ascii="Times New Roman" w:eastAsia="Times New Roman" w:hAnsi="Times New Roman" w:cs="Times New Roman"/>
          <w:b/>
          <w:bCs/>
          <w:i/>
          <w:iCs/>
          <w:color w:val="000000"/>
          <w:sz w:val="24"/>
          <w:szCs w:val="24"/>
          <w:lang w:eastAsia="ru-RU"/>
        </w:rPr>
        <w:t>учебное пособие "Путь к музыке", </w:t>
      </w:r>
      <w:r w:rsidRPr="00A579E9">
        <w:rPr>
          <w:rFonts w:ascii="Times New Roman" w:eastAsia="Times New Roman" w:hAnsi="Times New Roman" w:cs="Times New Roman"/>
          <w:color w:val="000000"/>
          <w:sz w:val="24"/>
          <w:szCs w:val="24"/>
          <w:lang w:eastAsia="ru-RU"/>
        </w:rPr>
        <w:t>содержит разнообразный и интересный дидактический материал для проведения развивающих занятий. В пособии нашли отражение новые принципы работы с материалом, отход от пассивных способов деятельности, а также увеличение теоретической насыщенности занятий. Характерной чертой данного пособия, как пишут авторы в методической записке, является обращение к ученику в виде бесед "о музыке, её языке, фортепианной игре, аккомпанементе, чтении нот и о многом другом, что должно быть разъяснено начинающему", что и объясняет смысл подзаголовка - "Книжка с нотами для начинающих обучаться игре на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Принципы обучения на высоком уровне трудности и быстрыми темпами нашли воплощение в авторской программе </w:t>
      </w:r>
      <w:r w:rsidRPr="00A579E9">
        <w:rPr>
          <w:rFonts w:ascii="Times New Roman" w:eastAsia="Times New Roman" w:hAnsi="Times New Roman" w:cs="Times New Roman"/>
          <w:b/>
          <w:bCs/>
          <w:i/>
          <w:iCs/>
          <w:color w:val="000000"/>
          <w:sz w:val="24"/>
          <w:szCs w:val="24"/>
          <w:lang w:eastAsia="ru-RU"/>
        </w:rPr>
        <w:t>Т. Смирновой "ALLEGRO.</w:t>
      </w:r>
      <w:r w:rsidRPr="00A579E9">
        <w:rPr>
          <w:rFonts w:ascii="Times New Roman" w:eastAsia="Times New Roman" w:hAnsi="Times New Roman" w:cs="Times New Roman"/>
          <w:color w:val="000000"/>
          <w:sz w:val="24"/>
          <w:szCs w:val="24"/>
          <w:lang w:eastAsia="ru-RU"/>
        </w:rPr>
        <w:t> </w:t>
      </w:r>
      <w:r w:rsidRPr="00A579E9">
        <w:rPr>
          <w:rFonts w:ascii="Times New Roman" w:eastAsia="Times New Roman" w:hAnsi="Times New Roman" w:cs="Times New Roman"/>
          <w:b/>
          <w:bCs/>
          <w:i/>
          <w:iCs/>
          <w:color w:val="000000"/>
          <w:sz w:val="24"/>
          <w:szCs w:val="24"/>
          <w:lang w:eastAsia="ru-RU"/>
        </w:rPr>
        <w:t>Фортепиано.</w:t>
      </w:r>
      <w:r w:rsidRPr="00A579E9">
        <w:rPr>
          <w:rFonts w:ascii="Times New Roman" w:eastAsia="Times New Roman" w:hAnsi="Times New Roman" w:cs="Times New Roman"/>
          <w:color w:val="000000"/>
          <w:sz w:val="24"/>
          <w:szCs w:val="24"/>
          <w:lang w:eastAsia="ru-RU"/>
        </w:rPr>
        <w:t> </w:t>
      </w:r>
      <w:r w:rsidRPr="00A579E9">
        <w:rPr>
          <w:rFonts w:ascii="Times New Roman" w:eastAsia="Times New Roman" w:hAnsi="Times New Roman" w:cs="Times New Roman"/>
          <w:b/>
          <w:bCs/>
          <w:i/>
          <w:iCs/>
          <w:color w:val="000000"/>
          <w:sz w:val="24"/>
          <w:szCs w:val="24"/>
          <w:lang w:eastAsia="ru-RU"/>
        </w:rPr>
        <w:t>Интенсивный курс".</w:t>
      </w:r>
      <w:r w:rsidRPr="00A579E9">
        <w:rPr>
          <w:rFonts w:ascii="Times New Roman" w:eastAsia="Times New Roman" w:hAnsi="Times New Roman" w:cs="Times New Roman"/>
          <w:color w:val="000000"/>
          <w:sz w:val="24"/>
          <w:szCs w:val="24"/>
          <w:lang w:eastAsia="ru-RU"/>
        </w:rPr>
        <w:t> Курс интенсивного обучения игре на фортепиано, как пишет автор в методических рекомендациях, ставит целью развитие творческих исполнительских и импровизационных способностей, формирование навыков самостоятельной работы. Важными задачами обучения игре на фортепиано являются возрождение традиции домашнего музицирования, воспитание хорошего музыкального вкуса и расширение кругозора ученика.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Говоря об основных установках методики интенсивного обучения, Т. Смирнова подчеркивает, что ученик сразу получает огромный объем информации, который осваивается в практической деятельности. Одновременно развиваются слух, чувство ритма, умение читать нотную запись, играть двумя руками, подбирать по слуху. Всё это повышает эффективность обучения и обеспечивает целостный, системный подход к обучению. Знания не преподносятся в готовом виде, а добываются самим учеником из практической работы над заданиями. Теоретические сведения даются в минимальном объеме, но постепенно круг теоретических знаний расширяется и выстраивается в целостную систему.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Принцип увеличение меры теоретической емкости занятий в классе фортепиано лежит в основе пособия для работы в первом классе музыкальной школы </w:t>
      </w:r>
      <w:r w:rsidRPr="00A579E9">
        <w:rPr>
          <w:rFonts w:ascii="Times New Roman" w:eastAsia="Times New Roman" w:hAnsi="Times New Roman" w:cs="Times New Roman"/>
          <w:b/>
          <w:bCs/>
          <w:i/>
          <w:iCs/>
          <w:color w:val="000000"/>
          <w:sz w:val="24"/>
          <w:szCs w:val="24"/>
          <w:lang w:eastAsia="ru-RU"/>
        </w:rPr>
        <w:t>"Нотная тетрадь для упражнений" М.Авазашвили.</w:t>
      </w:r>
      <w:r w:rsidRPr="00A579E9">
        <w:rPr>
          <w:rFonts w:ascii="Times New Roman" w:eastAsia="Times New Roman" w:hAnsi="Times New Roman" w:cs="Times New Roman"/>
          <w:color w:val="000000"/>
          <w:sz w:val="24"/>
          <w:szCs w:val="24"/>
          <w:lang w:eastAsia="ru-RU"/>
        </w:rPr>
        <w:t xml:space="preserve"> Это пособие имеет форму рабочей тетради наподобие школьных прописей, в которой наряду с исполнительскими заданиями помещены все </w:t>
      </w:r>
      <w:r w:rsidRPr="00A579E9">
        <w:rPr>
          <w:rFonts w:ascii="Times New Roman" w:eastAsia="Times New Roman" w:hAnsi="Times New Roman" w:cs="Times New Roman"/>
          <w:color w:val="000000"/>
          <w:sz w:val="24"/>
          <w:szCs w:val="24"/>
          <w:lang w:eastAsia="ru-RU"/>
        </w:rPr>
        <w:lastRenderedPageBreak/>
        <w:t>необходимые сведения по теории музыки. Эти теоретические задания ученик должен выполнять письменно, закрепляя, таким образом, полученные знания. Автор обращается к ученику с вопросами, привлекая ученика к активному участию в процессе освоения материала.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w:t>
      </w:r>
      <w:r w:rsidRPr="00A579E9">
        <w:rPr>
          <w:rFonts w:ascii="Times New Roman" w:eastAsia="Times New Roman" w:hAnsi="Times New Roman" w:cs="Times New Roman"/>
          <w:b/>
          <w:bCs/>
          <w:i/>
          <w:iCs/>
          <w:color w:val="000000"/>
          <w:sz w:val="24"/>
          <w:szCs w:val="24"/>
          <w:lang w:eastAsia="ru-RU"/>
        </w:rPr>
        <w:t>  Пособие Э. Тургеневой и А. Малюкова "Пианист-фантазер" </w:t>
      </w:r>
      <w:r w:rsidRPr="00A579E9">
        <w:rPr>
          <w:rFonts w:ascii="Times New Roman" w:eastAsia="Times New Roman" w:hAnsi="Times New Roman" w:cs="Times New Roman"/>
          <w:color w:val="000000"/>
          <w:sz w:val="24"/>
          <w:szCs w:val="24"/>
          <w:lang w:eastAsia="ru-RU"/>
        </w:rPr>
        <w:t> полностью направлено на активизацию мышления ученика. Каждый из разделов пособия имеет заглавие, определяющее содержание деятельности ученика: "Запомни", "Послушай", "Подбирай мелодии (пьесы)", "Творческие задания", "Проверь себя". В пособии используется достаточно большое количество теоретических сведений, которые помещены в форме таблиц в начале разделов. Авторы пишут, что "сборник не является школой фортепианной игры, а лишь содержит систематизированный курс обучения подбору и транспонированию мелодий и пьес на инструменте, развитию творческих навыков".</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русле развивающего обучения находится </w:t>
      </w:r>
      <w:r w:rsidRPr="00A579E9">
        <w:rPr>
          <w:rFonts w:ascii="Times New Roman" w:eastAsia="Times New Roman" w:hAnsi="Times New Roman" w:cs="Times New Roman"/>
          <w:b/>
          <w:bCs/>
          <w:i/>
          <w:iCs/>
          <w:color w:val="000000"/>
          <w:sz w:val="24"/>
          <w:szCs w:val="24"/>
          <w:lang w:eastAsia="ru-RU"/>
        </w:rPr>
        <w:t>учебное пособие для 1 класса "Пианист. Шаг за шагом"- авторы  Рябов И., Рябов С.</w:t>
      </w:r>
      <w:r w:rsidRPr="00A579E9">
        <w:rPr>
          <w:rFonts w:ascii="Times New Roman" w:eastAsia="Times New Roman" w:hAnsi="Times New Roman" w:cs="Times New Roman"/>
          <w:color w:val="000000"/>
          <w:sz w:val="24"/>
          <w:szCs w:val="24"/>
          <w:lang w:eastAsia="ru-RU"/>
        </w:rPr>
        <w:t>  В сборнике собраны интересные пьесы для слушания музыки, образцы творческих заданий (незаконченные мелодии для сочинения, примеры для подбирания баса или создания ритмической партитуры).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Одной из характерных тенденций современного этапа в начальном обучении является координация программного материала по фортепиано и сольфеджио. Подобный системный подход нельзя назвать новым. Обратимся вновь к словам Г. Нейгауза, который считал, что на низших ступенях развития учащегося </w:t>
      </w:r>
      <w:r w:rsidRPr="00A579E9">
        <w:rPr>
          <w:rFonts w:ascii="Times New Roman" w:eastAsia="Times New Roman" w:hAnsi="Times New Roman" w:cs="Times New Roman"/>
          <w:i/>
          <w:iCs/>
          <w:color w:val="000000"/>
          <w:sz w:val="24"/>
          <w:szCs w:val="24"/>
          <w:lang w:eastAsia="ru-RU"/>
        </w:rPr>
        <w:t>"совершенно неизбежен комплексный метод преподавания, то есть учитель должен довести ученика не только до так называемого "содержания" произведения, не только заразить его поэтическим образом, но и дать ему подробнейший анализ формы, структуры в целом и в деталях, гармонии, мелодии, полифонии, фортепианной фактуры, короче, он должен быть одновременно и историком музыки, и теоретиком, учителем сольфеджио, гармонии, контрапункта и игры на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     </w:t>
      </w:r>
      <w:r w:rsidRPr="00A579E9">
        <w:rPr>
          <w:rFonts w:ascii="Times New Roman" w:eastAsia="Times New Roman" w:hAnsi="Times New Roman" w:cs="Times New Roman"/>
          <w:color w:val="000000"/>
          <w:sz w:val="24"/>
          <w:szCs w:val="24"/>
          <w:lang w:eastAsia="ru-RU"/>
        </w:rPr>
        <w:t>Изучение и использование методических достижений педагогов по теоретическим дисциплинам может существенно обогатить процесс обучения собственно игре на фортепиано. В качестве интересных разработок можно привести два пособия, которые могут быть творчески переработаны и использованы в процессе фортепианного обучения.   В числе первых следует назвать методическую разработку </w:t>
      </w:r>
      <w:r w:rsidRPr="00A579E9">
        <w:rPr>
          <w:rFonts w:ascii="Times New Roman" w:eastAsia="Times New Roman" w:hAnsi="Times New Roman" w:cs="Times New Roman"/>
          <w:b/>
          <w:bCs/>
          <w:i/>
          <w:iCs/>
          <w:color w:val="000000"/>
          <w:sz w:val="24"/>
          <w:szCs w:val="24"/>
          <w:lang w:eastAsia="ru-RU"/>
        </w:rPr>
        <w:t>Г. Шатковского для преподавателей ДМШ и ДШИ "Развитие музыкального слуха и навыков творческого музицирования"</w:t>
      </w:r>
      <w:r w:rsidRPr="00A579E9">
        <w:rPr>
          <w:rFonts w:ascii="Times New Roman" w:eastAsia="Times New Roman" w:hAnsi="Times New Roman" w:cs="Times New Roman"/>
          <w:color w:val="000000"/>
          <w:sz w:val="24"/>
          <w:szCs w:val="24"/>
          <w:lang w:eastAsia="ru-RU"/>
        </w:rPr>
        <w:t>. Эта разработка предназначена для занятий в классе сольфеджио, однако многие методические положения имеют универсальный характер и могут быть использованы при работе в классе специальности. Характерной чертой педагогической установки данного пособия является высокий теоретический уровень обучения и большая скорость прохождения материала, что находится в русле принципов развивающего обучения. Системный подход к обучению проявляется в педагогической установке, изложенной в данной методической разработке: "Программы по сольфеджио и специальности должны быть согласованы (то, что знаем и слышим - играем на уроках специальности, то, что играем на специальности - объясняем, анализируем на уроках сольфеджио)".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 попытке создания синтеза из уроков сольфеджио и фортепиано пишет в пояснительной записке к своему пособию С.Альтерман.   Проблема обучения музыке дошкольников вызвала появление ряда интересных учебных пособий и методических трудов, в которых также прослеживаются черты принципов развивающего обучения. Авторы таких методик и пособий стремятся сделать ученика активным участником процесса обучения. Поэтому, как правило, такие пособия содержат разнообразные дидактические игры и упражнения, помогающие ребенку незаметно осваивать все необходимые знания и навыки.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i/>
          <w:iCs/>
          <w:color w:val="000000"/>
          <w:sz w:val="24"/>
          <w:szCs w:val="24"/>
          <w:lang w:eastAsia="ru-RU"/>
        </w:rPr>
        <w:t>   Авторская разработка С.Альтерман "Сорок уроков начального обучения музыке детей 4-6-лет" </w:t>
      </w:r>
      <w:r w:rsidRPr="00A579E9">
        <w:rPr>
          <w:rFonts w:ascii="Times New Roman" w:eastAsia="Times New Roman" w:hAnsi="Times New Roman" w:cs="Times New Roman"/>
          <w:color w:val="000000"/>
          <w:sz w:val="24"/>
          <w:szCs w:val="24"/>
          <w:lang w:eastAsia="ru-RU"/>
        </w:rPr>
        <w:t xml:space="preserve"> имеет ряд ценных качеств. В этом учебном пособии удачно сочетаются </w:t>
      </w:r>
      <w:r w:rsidRPr="00A579E9">
        <w:rPr>
          <w:rFonts w:ascii="Times New Roman" w:eastAsia="Times New Roman" w:hAnsi="Times New Roman" w:cs="Times New Roman"/>
          <w:color w:val="000000"/>
          <w:sz w:val="24"/>
          <w:szCs w:val="24"/>
          <w:lang w:eastAsia="ru-RU"/>
        </w:rPr>
        <w:lastRenderedPageBreak/>
        <w:t>методы обучения собственно игре на фортепиано с развитием творческой инициативы маленького ученика.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i/>
          <w:iCs/>
          <w:color w:val="000000"/>
          <w:sz w:val="24"/>
          <w:szCs w:val="24"/>
          <w:lang w:eastAsia="ru-RU"/>
        </w:rPr>
        <w:t>   Учебное пособие Е.Туркиной "Котёнок на клавишах"</w:t>
      </w:r>
      <w:r w:rsidRPr="00A579E9">
        <w:rPr>
          <w:rFonts w:ascii="Times New Roman" w:eastAsia="Times New Roman" w:hAnsi="Times New Roman" w:cs="Times New Roman"/>
          <w:color w:val="000000"/>
          <w:sz w:val="24"/>
          <w:szCs w:val="24"/>
          <w:lang w:eastAsia="ru-RU"/>
        </w:rPr>
        <w:t>  продолжает тенденции современной музыкальной педагогики для дошкольников. В трех частях этого пособия собраны интересные пьесы, творческие задания и развивающие игры.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i/>
          <w:iCs/>
          <w:color w:val="000000"/>
          <w:sz w:val="24"/>
          <w:szCs w:val="24"/>
          <w:lang w:eastAsia="ru-RU"/>
        </w:rPr>
        <w:t>   Книга Т.Юдовиной-Гальпериной "За роялем без слез, или я - детский педагог"</w:t>
      </w:r>
      <w:r w:rsidRPr="00A579E9">
        <w:rPr>
          <w:rFonts w:ascii="Times New Roman" w:eastAsia="Times New Roman" w:hAnsi="Times New Roman" w:cs="Times New Roman"/>
          <w:color w:val="000000"/>
          <w:sz w:val="24"/>
          <w:szCs w:val="24"/>
          <w:lang w:eastAsia="ru-RU"/>
        </w:rPr>
        <w:t> представляет особый интерес, так как автор обобщает результаты многолетней работы с дошкольниками. Можно сказать, что большинство методических приемов, которые использовал автор для развития мышления и творческих задатков маленького ученика, прямо связаны с принципами развивающего обучения.</w:t>
      </w:r>
    </w:p>
    <w:p w:rsidR="00A579E9" w:rsidRPr="00A579E9" w:rsidRDefault="00A579E9" w:rsidP="00A579E9">
      <w:pPr>
        <w:numPr>
          <w:ilvl w:val="0"/>
          <w:numId w:val="3"/>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Методы организации учебного процесса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осуществления развивающего обучения необходимо создавать специальные условия учебной деятельности, в которых будут реализованы все основные принципы обучения, в частности, принцип последовательности.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Принцип последовательности в освоении учебного материала является одной из существенных тенденций в современном подходе к развитию ученика. Особенно важно продумывать последовательность в получении информации на начальном этапе обучения, когда у маленького ученика только формируется система образных представлений и конкретных теоретических знаний. В большинстве пособий для начального обучения весь учебный материал распределен по темам, параграфам, урокам. Последовательность освоения необходимого комплекса знаний, умений и навыков может быть различной, но обязательным условием эффективного обучения должна быть система.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Систематизация всех необходимых теоретических понятий поможет педагогу создать логическую последовательность материала, позволит определить необходимый объём фундаментальных знаний, оформленных в виде понятий, и организовать качественное повторение и закрепление материала. Педагог может точно определить, что ученик понял и знает, а что ещё не усвоено.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проверки результата обучения имеет смысл составлять специальные учебные тетради или традиционные словарики  с индивидуальной программой освоения учебного материала для каждого ученика лично. Особенно необходима такая специальная тетрадь для творческих упражнений, так как многое приходится исправлять и доделывать.</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Перспективное планирование с последующей корректировкой пройденного материала и качества усвоения позволит педагогу осуществлять "обратную связь", проверяя результативность работы.</w:t>
      </w:r>
    </w:p>
    <w:p w:rsidR="00A579E9" w:rsidRPr="00A579E9" w:rsidRDefault="00A579E9" w:rsidP="00A579E9">
      <w:pPr>
        <w:numPr>
          <w:ilvl w:val="0"/>
          <w:numId w:val="4"/>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Игровые формы работы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развивающего обучения предполагают активное участие самого ученика в освоении знаний. Наиболее эффективно проводить развивающие занятия в игровой форме, что даёт возможность более естественно включать маленького ученика в процесс обучения. Методы развивающего обучения легко применять в различных играх.             «Начиная занятия с самыми маленькими детьми, прежде всего надо стараться не отпугнуть их чем-то слишком серьезным, что может показаться им утомительным и скучным", пишет </w:t>
      </w:r>
      <w:r w:rsidRPr="00A579E9">
        <w:rPr>
          <w:rFonts w:ascii="Times New Roman" w:eastAsia="Times New Roman" w:hAnsi="Times New Roman" w:cs="Times New Roman"/>
          <w:b/>
          <w:bCs/>
          <w:i/>
          <w:iCs/>
          <w:color w:val="000000"/>
          <w:sz w:val="24"/>
          <w:szCs w:val="24"/>
          <w:lang w:eastAsia="ru-RU"/>
        </w:rPr>
        <w:t>А.Артоболевская</w:t>
      </w:r>
      <w:r w:rsidRPr="00A579E9">
        <w:rPr>
          <w:rFonts w:ascii="Times New Roman" w:eastAsia="Times New Roman" w:hAnsi="Times New Roman" w:cs="Times New Roman"/>
          <w:color w:val="000000"/>
          <w:sz w:val="24"/>
          <w:szCs w:val="24"/>
          <w:lang w:eastAsia="ru-RU"/>
        </w:rPr>
        <w:t>. Можно сделать девизом методов работы с детьми её слова: "Больше сказки, больше фантазии".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w:t>
      </w:r>
      <w:r w:rsidRPr="00A579E9">
        <w:rPr>
          <w:rFonts w:ascii="Times New Roman" w:eastAsia="Times New Roman" w:hAnsi="Times New Roman" w:cs="Times New Roman"/>
          <w:b/>
          <w:bCs/>
          <w:i/>
          <w:iCs/>
          <w:color w:val="000000"/>
          <w:sz w:val="24"/>
          <w:szCs w:val="24"/>
          <w:lang w:eastAsia="ru-RU"/>
        </w:rPr>
        <w:t>Пособие Л.Старовойтовой  «Игра в игру на фортепиано"</w:t>
      </w:r>
      <w:r w:rsidRPr="00A579E9">
        <w:rPr>
          <w:rFonts w:ascii="Times New Roman" w:eastAsia="Times New Roman" w:hAnsi="Times New Roman" w:cs="Times New Roman"/>
          <w:color w:val="000000"/>
          <w:sz w:val="24"/>
          <w:szCs w:val="24"/>
          <w:lang w:eastAsia="ru-RU"/>
        </w:rPr>
        <w:t>,   интересное пособие </w:t>
      </w:r>
      <w:r w:rsidRPr="00A579E9">
        <w:rPr>
          <w:rFonts w:ascii="Times New Roman" w:eastAsia="Times New Roman" w:hAnsi="Times New Roman" w:cs="Times New Roman"/>
          <w:b/>
          <w:bCs/>
          <w:i/>
          <w:iCs/>
          <w:color w:val="000000"/>
          <w:sz w:val="24"/>
          <w:szCs w:val="24"/>
          <w:lang w:eastAsia="ru-RU"/>
        </w:rPr>
        <w:t>"доНОТЫши" </w:t>
      </w:r>
      <w:r w:rsidRPr="00A579E9">
        <w:rPr>
          <w:rFonts w:ascii="Times New Roman" w:eastAsia="Times New Roman" w:hAnsi="Times New Roman" w:cs="Times New Roman"/>
          <w:color w:val="000000"/>
          <w:sz w:val="24"/>
          <w:szCs w:val="24"/>
          <w:lang w:eastAsia="ru-RU"/>
        </w:rPr>
        <w:t>также  построены по игровому принципу. Предназначенное для обучения дошкольников, это пособие может быть с успехом использовано и для игровых занятий в 1 классе, особенно, если ребенок по каким-либо причинам медленно осваивает учебные задания.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Ян Достал считает, что преподаватель - это старший и более опытный товарищ, "чья главная задача состоит в том, чтобы иметь наготове неиссякаемый запас увлекательных возможностей, с помощью которых можно научиться этой интересной игре - играть на фортепиано" (11, с.43). Характеризуя преимущества игровых форм обучения, Т. Смирнова </w:t>
      </w:r>
      <w:r w:rsidRPr="00A579E9">
        <w:rPr>
          <w:rFonts w:ascii="Times New Roman" w:eastAsia="Times New Roman" w:hAnsi="Times New Roman" w:cs="Times New Roman"/>
          <w:color w:val="000000"/>
          <w:sz w:val="24"/>
          <w:szCs w:val="24"/>
          <w:lang w:eastAsia="ru-RU"/>
        </w:rPr>
        <w:lastRenderedPageBreak/>
        <w:t>пишет: "Игра помогает сделать процесс обучения интересным и увлекательным, раскрывает способности детей, активизирует их творческие наклонности. С её помощью каждый извлекаемый звук, любое упражнение, песня, пьеса, то есть любая музыкальная деятельность, приобретает эмоционально-образное содержание" (29, с.6).</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Отмечая методическую целесообразность игровых форм работы, авторы пишут, что "от педагога требуется лишь разумное сочетание развлекательного и дидактического во время проведения занятий" (32, с.4). Игровые элементы не только повышают интерес детей к данным занятиям, но и делают их менее утомительными.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Игровые задания являются основными формами работы в методике Т. Юдовиной-Гальпериной. Каждое теоретическое понятие получает образную аналогию, например, каждый интервал получает образ какого-либо животного. Кроме того, интервалы записывается цветными фломастерами на карточках. Во время игр дети раскладывают карточки с интервалами, слушают и определяют, какой интервал звучит, одновременно запоминая, как он выглядит.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Игровые формы занятий могут быть полезными при работе с детьми "обладающими явно недостаточной способностью концентрироваться, но одновременно и не лишенными таланта". Автор одной из школ для фортепиано, венгерский педагог Э.Чевек использовала мелодические и ритмические задачки, небольшие модели для усовершенствования беглости пальцев, головоломки, маленькие пьески только для черных клавиш, упражнения с органным пунктом в басу по типу бурдона, игру интервалов и аккордов, разгадывание и разбор небольших "слуховых диктантов".</w:t>
      </w:r>
    </w:p>
    <w:p w:rsidR="00A579E9" w:rsidRPr="00A579E9" w:rsidRDefault="00A579E9" w:rsidP="00A579E9">
      <w:pPr>
        <w:numPr>
          <w:ilvl w:val="0"/>
          <w:numId w:val="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Основные направления в методах развивающего обучения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развивающего обучения можно разделить на три группы: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логическое осмысление получаемого учебного материала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практическое освоение музыкальной информации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творческое оперирование с учебным материалом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Первая группа методов связана с использованием логического мышления и направлена на осознание получаемых знаний и навыков. Педагог помогает ученику формировать понятия и умозаключения, учит выражать свои мысли в словах. Основной акцент делается на теоретическую часть обучения. Г. Нейгауз писал, что если ученик лет в 9 - 10 может хорошо сыграть сонату Моцарта или Бетховена, он должен "суметь рассказать словами многое существенное, что в этой сонате происходит с точки зрения музыкально-теоретического анализа" (12, с.34).</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Вторая группа методов основана на применении полученных знаний на практике, что предполагает оперирование как теоретическим, так и звуковым материалом. Особое место в этом разделе развивающего обучения занимает работа по активизации слухового восприятия и представлений.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Нужно формировать наглядно-образное музыкальное мышление, учить использовать полученные знания. Обучение навыкам осмысленного слушания музыки должно составлять важную часть общемузыкального развития ребенка.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Третья группа методов направлена на формирование творческого отношения к музыкальной деятельности. Строго говоря, слово "творческий" в данном контексте должно пониматься с некоторой поправкой. Чаще творческим является только способ действия, а не результат. Ученик должен принимать решение или делать выбор без подсказки, на основании собственных представлений и желаний. Это меняет качество умственной деятельности и постепенно ведет к умению самостоятельно решать возникающие вопросы.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Достаточно определенно высказывается Г.Шатковский: "Обращение к детскому творчеству как к средству и методу воспитания едва ли не самая главная потребность музыкальной педагогики нашего времени, потребность, которую выдвинула сама жизнь". Занятия художественным творчеством воспитывают душу человека, учат воспринимать чужое творчество, что формирует культурного слушателя, помогают воспитать </w:t>
      </w:r>
      <w:r w:rsidRPr="00A579E9">
        <w:rPr>
          <w:rFonts w:ascii="Times New Roman" w:eastAsia="Times New Roman" w:hAnsi="Times New Roman" w:cs="Times New Roman"/>
          <w:color w:val="000000"/>
          <w:sz w:val="24"/>
          <w:szCs w:val="24"/>
          <w:lang w:eastAsia="ru-RU"/>
        </w:rPr>
        <w:lastRenderedPageBreak/>
        <w:t>полноценного профессионала-музыканта. Далее автор отмечает, что заниматься художественным творчеством могут все, так как музыкальные данные есть у всех людей (36, с.3).</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Творческий характер можно придать многим формам занятий. Не случайно в раздел "Творческие задания" пособия "Пианист-фантазер" включены такие разные задания как сочинение музыки и редактирование текста. В зависимости от уровня развития способностей для одного ученика правильно положенная карточка в "Музыкальном домино" уже является творчеством. Другой ученик может сделать вариации на тему знакомой мелодии или сочинить песенку. Важно дать ученику возможность попробовать себя в различных видах музыкального творчества, начиная с самых элементарных и вплоть до импровизации.</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lang w:eastAsia="ru-RU"/>
        </w:rPr>
        <w:t>3. Методы активизации логического мышления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активизации логического мышления основаны на использовании различных аналитических приемов - сравнений, наводящих вопросов, обобщений и умозаключений. Цель - достичь наиболее ясного осознания получаемой словесной и звуковой информации. Кроме того, ученик должен научиться осознавать собственные действия.</w:t>
      </w:r>
    </w:p>
    <w:p w:rsidR="00A579E9" w:rsidRPr="00A579E9" w:rsidRDefault="00A579E9" w:rsidP="00A579E9">
      <w:pPr>
        <w:numPr>
          <w:ilvl w:val="0"/>
          <w:numId w:val="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Метод наводящих вопросов</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Цель вопроса - натолкнуть ученика на размышление, необходимое для ответа. Вопросы могут быть самые различные в зависимости от задания. Этот метод широко используется во многих современных учебных пособиях. Как уже говорилось выше, в пособии "Путь к музыке" авторы обращаются непосредственно к ученику, приглашая его к совместному обсуждению всех возникающих вопросов. Вопросительная форма, как отмечают авторы, "один из важных дидактических приемов, способных натолкнуть ученика на размышления, побудить к мыслительной работе и вызвать к ней интерес". Лучше всего ставить вопросы в "совещательной" форме: "Не кажется ли тебе, что эту мелодию лучше сыграть мягким звуком?", "Не думаешь ли ты, что...?" и так далее (5, с.158).</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пособиях "Пианист-фантазер", "Нотная тетрадь для упражнений", "Игра в игру на фортепиано" авторы являются собеседником ученика, вызывая его на совместный поиск решения. Автор создает обучающие ситуаций, когда ученик должен сделать выбор наилучшего на его взгляд варианта из ряда предложенных вариантов. Наводящие вопросы педагога и ответы ученика являются одним из путей обучения методам самостоятельной работы.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 наводящих вопросов может быть хорошим вспомогательным средством для развития навыков слухового анализа музыки. Цель слушания музыки - научить ученика, слушая, слышать и одновременно думать. При слушании музыки ученик должен научиться слушать музыку как процесс, наблюдать развитие и изменения, устанавливать связи между различными звуковыми явлениями, переживать звуковую информацию как отражение эмоционального мира. Грамотно поставленные вопросы обеспечивают преднамеренное восприятие звучащей информации. Восприятие в значительной степени определяет качество работы памяти, воображения, мышления. На основе восприятия звуковой информации формируются слуховые представления, составляющие фонд слуховых эталонов в памяти. Именно поэтому так важно обеспечить качественное слуховое восприятие и научить ученика слышать то, что нужно.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 Альтерман в пособии "40 уроков начального обучения музыке детей 4 - 6 лет" дает подробное изложение беседы педагога с ребенком, где обратная связь обеспечивается вопросами по теме каждого урока. В пособии "Пианист-фантазер" задания обращены именно к ученику.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В качестве удачного примера для систематизации вопросов можно использовать анкету для первого класса, разработанную М.Д. Авазашвили в пособии "Нотная тетрадь для упражнений". Ученик должен определить характер музыки, выбирая слово из предложенного перечня определений, ответить на вопросы о тональности, ключевых и случайных знаках, о способе записи музыки - мелодия с аккомпанементом или как-то </w:t>
      </w:r>
      <w:r w:rsidRPr="00A579E9">
        <w:rPr>
          <w:rFonts w:ascii="Times New Roman" w:eastAsia="Times New Roman" w:hAnsi="Times New Roman" w:cs="Times New Roman"/>
          <w:color w:val="000000"/>
          <w:sz w:val="24"/>
          <w:szCs w:val="24"/>
          <w:lang w:eastAsia="ru-RU"/>
        </w:rPr>
        <w:lastRenderedPageBreak/>
        <w:t>иначе, о строении музыки, о динамических оттенках, о темпе и ритме. Все эти вопросы имеют цель активизировать сначала восприятие ученика, а затем и осознание.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Вариантом метода наводящих вопросов является метод "сам себя обучаю", разработанный французскими педагогами М. и Ж. Мартено, о котором сообщает Л. Баренбойм (5, с.204 - 227).  Само название определяет его направленность. Ученик учится использовать в процессе обучения собственные рассуждения, оценивать свои действия и планировать задачи. Самостоятельная работа ученика в классе при педагоге также может проходить в форме "Сам себя обучаю". Ученик должен задать себе при работе над техникой: "Как я должен поступить, чтобы мои пальцы стали ловкими? Должен ли я собрать пальцы или они должны быть растопырены? Должны ли мои пальцы плотно или легко соприкасаться с клавиатурой?". Вариантов формулировки вопросов может быть много. Главная цель - направить внимание ученика на осознание собственных действий.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Немецкий педагог К.Хольцвейссиг рекомендует использовать этот метод для развития навыков самоконтроля и осознания, так как указания, сформулированные самим учеником, лучше запоминаются. Не случайно многие педагоги просят ученика продиктовать домашнее задание для записи в дневнике.</w:t>
      </w:r>
    </w:p>
    <w:p w:rsidR="00A579E9" w:rsidRPr="00A579E9" w:rsidRDefault="00A579E9" w:rsidP="00A579E9">
      <w:pPr>
        <w:numPr>
          <w:ilvl w:val="0"/>
          <w:numId w:val="7"/>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Метод сравнения и обобщения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Этот метод продолжает путь словесных определений. Он помогает закрепить в форме понятий и осознать не только теоретические сведения, но и более сложные для обобщения слуховые впечатления. Важное значение обобщений для воспитания самостоятельности ученика отмечала Б.Кременштейн: "Следует сказать, что для развития мышления учащегося и расширения его кругозора важно не только количественное накопление сведений (привлечение нового и сходного материала, проведение сравнений и аналогий), но главным образом,  сам метод анализа произведения: важно внутри целого увидеть логику взаимодействия частей или элементов выразительности, зависимость исполнительского замысла от смысла и строения пьесы".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Говоря о методах обучения игре наизусть, чешский педагог В.Юзлова пишет, что нужно очень рано начинать заботиться о развитии аналитического музыкального мышления у ребенка. "Надо как можно раньше постараться обратить внимание ребенка на то, как "сделана" музыка, которую он играет". Для развития "интеллектуального слуха" автор предлагает использовать приемы сравнения, идентификации и дифференциации слуховых впечатлений.  Например, определить сходство или различие в нескольких похожих разделах исполняемого сочинения. Аналогичные приемы рекомендованы и в пособии "Путь к музыке" при освоении структурных особенностей музыкальной формы. В параграфе 106 под названием "Снова о "мелодических кубиках", а также о квинтах" речь идет о средствах формообразования из сходных мелодических фраз на примере латышской песни "Взял волынку наш сосед". Ученик получает задание определить, какие "мелодические кубики" одинаковы, а какие различаются (5, с.96).</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Интересный прием работы над сочинением, названный "аналитическая игра", предлагает </w:t>
      </w:r>
      <w:r w:rsidRPr="00A579E9">
        <w:rPr>
          <w:rFonts w:ascii="Times New Roman" w:eastAsia="Times New Roman" w:hAnsi="Times New Roman" w:cs="Times New Roman"/>
          <w:b/>
          <w:bCs/>
          <w:i/>
          <w:iCs/>
          <w:color w:val="000000"/>
          <w:sz w:val="24"/>
          <w:szCs w:val="24"/>
          <w:lang w:eastAsia="ru-RU"/>
        </w:rPr>
        <w:t>немецкий педагог Г. Филипп.</w:t>
      </w:r>
      <w:r w:rsidRPr="00A579E9">
        <w:rPr>
          <w:rFonts w:ascii="Times New Roman" w:eastAsia="Times New Roman" w:hAnsi="Times New Roman" w:cs="Times New Roman"/>
          <w:color w:val="000000"/>
          <w:sz w:val="24"/>
          <w:szCs w:val="24"/>
          <w:lang w:eastAsia="ru-RU"/>
        </w:rPr>
        <w:t> Исполняются отдельные детали текста (голоса, аккорды, ритмические структуры), что помогает разобраться в особенностях сочинения. Такая "контурная игра" может помочь в осознании закономерностей текста, например, гармонической логики или особенностей развития мелодии. Способы изменения структуры текста, например, свертывание мелодии до основных тонов  или собирание гармонии в аккорд помогают ученику видеть целое за деталями (34, с.230-231). Эти навыки впоследствии будут очень полезны ученику при чтении с листа.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Работа по осознанию строения музыкального произведения активизирует мышление ученика. Формирование навыков анализа музыкального текста можно начинать буквально с первых шагов обучения. При соответствующем методическом подходе дети вполне свободно справляются с аналитическими заданиями. Ученику нужно помочь ориентироваться в тексте. Он должен находить в изучаемой пьесе сначала отдельные интонации и фразы, а затем более крупные построения. Одним из способов осознания </w:t>
      </w:r>
      <w:r w:rsidRPr="00A579E9">
        <w:rPr>
          <w:rFonts w:ascii="Times New Roman" w:eastAsia="Times New Roman" w:hAnsi="Times New Roman" w:cs="Times New Roman"/>
          <w:color w:val="000000"/>
          <w:sz w:val="24"/>
          <w:szCs w:val="24"/>
          <w:lang w:eastAsia="ru-RU"/>
        </w:rPr>
        <w:lastRenderedPageBreak/>
        <w:t>музыкального синтаксиса является прием подтекстовки, весьма распространенный в начальном обучении. В качестве образца можно назвать </w:t>
      </w:r>
      <w:r w:rsidRPr="00A579E9">
        <w:rPr>
          <w:rFonts w:ascii="Times New Roman" w:eastAsia="Times New Roman" w:hAnsi="Times New Roman" w:cs="Times New Roman"/>
          <w:b/>
          <w:bCs/>
          <w:i/>
          <w:iCs/>
          <w:color w:val="000000"/>
          <w:sz w:val="24"/>
          <w:szCs w:val="24"/>
          <w:lang w:eastAsia="ru-RU"/>
        </w:rPr>
        <w:t>пособие А.Артоболевской "Первая встреча с музыкой</w:t>
      </w:r>
      <w:r w:rsidRPr="00A579E9">
        <w:rPr>
          <w:rFonts w:ascii="Times New Roman" w:eastAsia="Times New Roman" w:hAnsi="Times New Roman" w:cs="Times New Roman"/>
          <w:color w:val="000000"/>
          <w:sz w:val="24"/>
          <w:szCs w:val="24"/>
          <w:lang w:eastAsia="ru-RU"/>
        </w:rPr>
        <w:t>", где почти все пьесы сопровождаются хорошо сделанными текстами. Этот прием помогает закрепить связи музыки со словесной речью, облегчая ребенку распознавание "музыкальных слов". Постепенно представления о структуре музыкального произведения будут подниматься до уровня понятий и обобщений. Ученик сможет видеть сходство и различие в тексте не только внутри одного сочинения, но и между разными сочинениями.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Помимо синтаксических закономерностей в процессе анализа необходимо осваивать значение разнообразных знаков нотного текста. Для достижения развивающего эффекта нужно учитывать возрастные особенности детей. Все теоретические сведения лучше объяснять в доступной для понимания форме и в определенной последовательности. Ученик должен получить простое, желательно образное, но точное определение всех необходимых понятий в музыке, например, лада, динамики, темпа, ритма, метра и так далее. Кроме того, все теоретические понятия должны быть не абстрактными словами, а предваряться слуховым восприятием. Тогда за словами будет стоять звуковой образ, и понятие поднимется на уровень обобщения. Такая работа делает текст понятным, что облегчает заучивание наизусть и ведет к более осмысленному исполнению.</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lang w:eastAsia="ru-RU"/>
        </w:rPr>
        <w:t>4.Методы практических действий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Следующая группа методов направлена на активизацию практического мышления. В процессе активной музыкальной деятельности и практического освоения музыкальной информации учебный материал закрепляется в памяти более прочно, так как он чаще всего представлен в наглядной форме (слуховой и зрительной). Решение практических задач стимулирует наглядно-действенное мышление, "с которого начинается непосредственное взаимодействие с реальными объектами, определение их существенных свойств и отношений". Кроме того, задания такого типа активизируют воображение, наглядно-образное мышление и постепенно становится основой формирования теоретического мышления.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Содержанием учебной деятельности ребенка становится практическая деятельность, когда ученик должен производить различные действия с ритмическим, звуковым или теоретическим материалом. Он рассматривает, выбирает и раскладывает нужные карточки, дополняет или изменяет нотный текст, решает ребусы или задачки. В процессе активного слушания музыки ученик подбирает подходящие картинки или рисует. Естественно, что словесные определения и обобщения обязательно используются в качестве вспомогательного приема, однако многие задания нужно просто выполнять, не пытаясь оформить результат в словесных формулировках.</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организации музыкальной практической деятельности ученика необходимо иметь различные лото, карточки, таблицы, картинки, дидактические игрушки. В процессе оперирования такими предметами закрепляются все полученные ранее звуковые образы и теоретические сведения. Ученик получает возможность для проявления самостоятельности, что ведет постепенно к развитию творческих способностей.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практических действий особенно хорошо сочетаются с игровыми формами занятий. Авторы </w:t>
      </w:r>
      <w:r w:rsidRPr="00A579E9">
        <w:rPr>
          <w:rFonts w:ascii="Times New Roman" w:eastAsia="Times New Roman" w:hAnsi="Times New Roman" w:cs="Times New Roman"/>
          <w:b/>
          <w:bCs/>
          <w:i/>
          <w:iCs/>
          <w:color w:val="000000"/>
          <w:sz w:val="24"/>
          <w:szCs w:val="24"/>
          <w:lang w:eastAsia="ru-RU"/>
        </w:rPr>
        <w:t>"Азартного сольфеджио",</w:t>
      </w:r>
      <w:r w:rsidRPr="00A579E9">
        <w:rPr>
          <w:rFonts w:ascii="Times New Roman" w:eastAsia="Times New Roman" w:hAnsi="Times New Roman" w:cs="Times New Roman"/>
          <w:color w:val="000000"/>
          <w:sz w:val="24"/>
          <w:szCs w:val="24"/>
          <w:lang w:eastAsia="ru-RU"/>
        </w:rPr>
        <w:t> одного из современных учебных пособий, отмечают, что особенно эффективны наглядно-игровые методики для детей 6 - 8 лет.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Как правило, сначала работа идет по ритмическим карточкам, так как для чтения мелодических блоков учащийся должен знать ноты и иметь уже некоторый опыт оперирования звуковыми представлениями. Вместе с тем, введение мелодических карточек-блоков должно идти вместе с освоением нотной грамоты для закрепления полученных знаний. Воспитание ритмического чувства является отдельной задачей, так как "представление о длительностях и навыки их воспроизведения развиваются не </w:t>
      </w:r>
      <w:r w:rsidRPr="00A579E9">
        <w:rPr>
          <w:rFonts w:ascii="Times New Roman" w:eastAsia="Times New Roman" w:hAnsi="Times New Roman" w:cs="Times New Roman"/>
          <w:color w:val="000000"/>
          <w:sz w:val="24"/>
          <w:szCs w:val="24"/>
          <w:lang w:eastAsia="ru-RU"/>
        </w:rPr>
        <w:lastRenderedPageBreak/>
        <w:t>быстрее, чем звуковысотные представления; а педагоги, следуя привычке, на воспитание чувства ритма обращают меньше внимания", замечает литовский педагог Э. Бальчитис .</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1.1.Ритмические карточки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Методы воспитания ритмического чувства на материале ритмических блоков получили в ХХ веке широкое распространение. Одним из первых создателей методики ритмического воспитания явился К. Орф. Идеи К. Орфа и его последователей оказались плодотворными. Работа с ритмическими карточками стала одной из эффективных форм освоения ритмических закономерностей. Активная деятельность по изучению, осознанию и раскладыванию ритмических карточек обычно очень увлекает детей. Для работы нужен набор карточек с различными ритмическими схемами. Ритмические карточки приготовить очень просто. Образцы для ритмических карточек и лото можно найти  в методических рекомендациях Т. Смирновой к интенсивному курсу "Аллегро", в учебных пособиях С. Альтерман и М. Перминовой.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Ритмическое лото может иметь много вариантов. Можно сделать самые первые карточки из отдельных ритмических единиц. Например, М. Перминова использует карточки для целых, половинок, четвертей, отдельных и сдвоенных восьмых, отдельных и сдвоенных шестнадцатых, групп из четырех шестнадцатых, четверти с точкой, половинки с точкой, триолей из восьмых, восьмой с точкой и всех необходимых пауз.  Набор карточек чаще всего определяется ритмическими задачами, которые появляются при работе над репертуаром. Для начального освоения ритмических закономерностей вполне достаточно набора карточек, состоящих из отдельных четвертей, сдвоенных восьмых, половинок и целых. Возможна карточка, включающая восьмую паузу и восьмушку с флажком. Наиболее простой и понятной системой ритмических карточек для первого ознакомления с ритмическими формулами являются карточки в размере 4/4, так как тогда ребенок лучше понимает, почему длительности называются четвертями или восьмыми.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Другой вариант - ритмические блоки, в которых используются разнообразные варианты ритмических рисунков от простейших до самых сложных. Эти ритмические рисунки могут содержать любые ритмические формулы, нужные для работы.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Можно взять за основу блоки в размерах 2/4 и 3/4 без затактов ("ритмические строительные блоки"), с которых начиналось ритмическое обучение по методике К. Орфа. Из таких блоков строятся самостоятельные формы, состоящие из двух фраз по два такта на основе детских стишков. Эти ритмические упражнения фактически уже содержат творческие элементы.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подробно разработанной методике ритмического воспитания Т. Смирновой, также используются ритмические блоки, оформленные в виде карточек. Постепенно можно усложнять ритмические блоки, вводя разные размеры, ритмические группировки, включая синкопы, паузы, триоли.  Т. Смирнова с самого начала обучения предлагает записывать блоки в любом размере (включая 5/4 и 9/4), так как на первом этапе обучения по её методике ещё не используются такты. "Ребенок научится свободно переходить с размера на размер и подготовит себя к исполнению пьес, которые встретятся чуть позже, особенно в джазовой музыке".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Обучение с помощью ритмических карточек может проходить в различных формах. Желательно, чтобы работа по ритмическим карточкам шла параллельно с двигательно-ритмическим воспитанием, поскольку ритмическое чувство имеет моторную природу.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Существенной частью работы по формированию чувства ритма является закрепление мышечных ощущений от движения разных длительностей. Нужно подкреплять все ритмические формулы движениями - прохлопывать, проговаривать, шагать, рисовать вертикальные палочки, играть на инструменте. На осознание связи движения и ритма направлено интересное упражнение Т. Смирновой "Чьи это шаги?".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Не случайно в методику преподавания сольфеджио вошел прием двигательного показа пауз. Как рекомендует Э. Бальчитис, можно показывать четвертную паузу движением обеих рук в стороны по дуге вниз, половинную паузу - двумя движениями, целую паузу </w:t>
      </w:r>
      <w:r w:rsidRPr="00A579E9">
        <w:rPr>
          <w:rFonts w:ascii="Times New Roman" w:eastAsia="Times New Roman" w:hAnsi="Times New Roman" w:cs="Times New Roman"/>
          <w:color w:val="000000"/>
          <w:sz w:val="24"/>
          <w:szCs w:val="24"/>
          <w:lang w:eastAsia="ru-RU"/>
        </w:rPr>
        <w:lastRenderedPageBreak/>
        <w:t>показывать четыре раза. Восьмые паузы поддерживаются аналогичными движениями, но с меньшей амплитудой.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 двигательном переживании ритма построена игра "Эхо", разработанная в институте К. Орфа. Эта игра, как отмечает Г. Кеетман, "развивает точность слухового восприятия, быстроту реакции, память и чувство формы" Она "должна пониматься не как подражание, а как подхватывание и продолжение начатого ритма, который утверждается в изначальной форме творчества - в повторении" - пишет В. Келлер. Прием повторения заданного ритмического рисунка ("Эхо") весьма широко используется в процессе музыкального развития.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Самые первые задания заключаются в освоении равномерного пульса четвертей, что формирует восприятие метрической основы музыки. Весьма полезно, как отмечает Т.Смирнова, сопровождать все ритмические схемы равномерным пульсом, который исполняется другой рукой.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Затем осваиваются все варианты дробления длительностей. На этом этапе ученик должен получить как зрительное, так и двигательное представление о разнообразии ритмических рисунков. Можно рассматривать все ритмические схемы, проговаривать их на ритмические слоги, прохлопывать. Для самых маленьких учеников может быть полезной система записи ритма кружочками разного цвета и размера, расположенными лесенкой. В этой записи, использованной в пособии С. Альтерман, акцентируется долгота звуков и графически изображено направление мелодии. Уже на самом начальном этапе воспитания чувства ритма применяются элементарные творческие задания, например, проговорить детский стишок и записать его кружочками. История про разные часы, которые могут ходить ровно, отставать, торопиться, может быть полезна для образного восприятия изменений ритмического пульса.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Этот этап работы можно сопровождать игрой ритмических рисунков на рояле в ансамбле с педагогом. Отличные примеры таких ансамблей можно найти в </w:t>
      </w:r>
      <w:r w:rsidRPr="00A579E9">
        <w:rPr>
          <w:rFonts w:ascii="Times New Roman" w:eastAsia="Times New Roman" w:hAnsi="Times New Roman" w:cs="Times New Roman"/>
          <w:b/>
          <w:bCs/>
          <w:i/>
          <w:iCs/>
          <w:color w:val="000000"/>
          <w:sz w:val="24"/>
          <w:szCs w:val="24"/>
          <w:lang w:eastAsia="ru-RU"/>
        </w:rPr>
        <w:t>сборниках Л. Хереско "Музыкальные картинки", Е. Туркиной "Котенок на клавишах",</w:t>
      </w:r>
      <w:r w:rsidRPr="00A579E9">
        <w:rPr>
          <w:rFonts w:ascii="Times New Roman" w:eastAsia="Times New Roman" w:hAnsi="Times New Roman" w:cs="Times New Roman"/>
          <w:color w:val="000000"/>
          <w:sz w:val="24"/>
          <w:szCs w:val="24"/>
          <w:lang w:eastAsia="ru-RU"/>
        </w:rPr>
        <w:t> в упомянутых выше пособиях Л. Баренбойма и Н. Перуновой "Путь к музыке", </w:t>
      </w:r>
      <w:r w:rsidRPr="00A579E9">
        <w:rPr>
          <w:rFonts w:ascii="Times New Roman" w:eastAsia="Times New Roman" w:hAnsi="Times New Roman" w:cs="Times New Roman"/>
          <w:b/>
          <w:bCs/>
          <w:i/>
          <w:iCs/>
          <w:color w:val="000000"/>
          <w:sz w:val="24"/>
          <w:szCs w:val="24"/>
          <w:lang w:eastAsia="ru-RU"/>
        </w:rPr>
        <w:t>А Коновалова "Донотыши".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Можно найти немало детских пьес, которые легко превратятся в ансамбли. В этих ансамблях ученик играет несколько звуков или интервалов в заданном ритме, а педагог играет все остальное. Например,  можно использовать  пьесы "Тамбурин" Рамо, "Шарманка" Шостаковича, "Заинька" Гедике, "Волынка" И.С. Баха. В этих пьесах можно варьировать аккомпанирующую партию ученика, переходя от равномерного пульса однородных длительностей к заданному остинатному ритмическому рисунку.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Весьма удачный вариант соединения ритмических карточек и ритмичного чтения текста приведен в пособии Л.Хереско "Музыкальные картинки". Это упражнение названо "Столовая". Можно не только проговаривать текст, но и озвучивать каждую ритмическую группу  на рояле в три руки, из которых четверти играет ученик, а две другие линии  играет педагог (обычно это шестнадцатые и восьмые). По мере накопления слухового опыта две любые линии может играть ученик, а третью - педагог.</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 мере двигательного и слухового закрепления ритмических рисунков можно вводить названия длительностей, некоторые теоретические понятия. Для формирования и закрепления представлений о такте и размере можно использовать игру по расселению нот в гостинице по комнатам - тактам. Это задание используют как Т.Смирнова, так и С.Альтерман. Будет полезно, если на самих карточках записывать знаки размера. Это может вызвать вопрос ученика и последующее объяснение нового понятия.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На материале ритмических карточек можно воспитывать навыки охвата крупных ритмических построений. Ученик получает возможность составлять из карточек ритмические цепочки, проявляя свои творческие задатки. Более сложным заданием является выкладывание ритмического диктанта. Это готовит мышление ребенка к восприятию протяженной формы, что, как известно, достаточно сложно. Т. Смирнова </w:t>
      </w:r>
      <w:r w:rsidRPr="00A579E9">
        <w:rPr>
          <w:rFonts w:ascii="Times New Roman" w:eastAsia="Times New Roman" w:hAnsi="Times New Roman" w:cs="Times New Roman"/>
          <w:color w:val="000000"/>
          <w:sz w:val="24"/>
          <w:szCs w:val="24"/>
          <w:lang w:eastAsia="ru-RU"/>
        </w:rPr>
        <w:lastRenderedPageBreak/>
        <w:t>пишет, что из блоков можно составлять длинные и разнообразные схемы. Для малыша можно нарисовать схемы в виде паровозика с вагонами: "Он сам будет расставлять вагончики в разной последовательности. Это уже игра в музыкальный паровозик, где колеса каждого вагончика стучат свой ритм".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Педагог может найти много интересных ритмических заданий для любого ученика. Например, из блоков строятся самостоятельные формы из четырех тактов, затем двух - и трехчастные формы и форма рондо.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 карточках можно построить полезное упражнение, развивающее память и чувство формы. Ученик выкладывает из карточек ритмический рисунок мелодии, которую играет педагог. Получается ритмический диктант.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Следующий этап работы с карточками - узнавание знакомой мелодии по ритму. Эта работа уже активизирует звуковые представления ученика, хотя ещё и не связана с нотной записью. Ещё более сложным и творческим является задание выложить по памяти ритмический рисунок знакомой мелодии из имеющихся карточек.</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1.2. Карточки для освоения нотной грамоты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Изучение разнообразия ритмической записи является первой ступенью в процессе освоения нотной грамоты. Но умение читать ритмическую запись на одной строчке ещё не решает проблему чтения нот на двух нотных станах. Выучивание нот может проходить достаточно медленно и не всегда эффективно. Метод карточек оказывается полезным и здесь. Наглядные пособия помогают осваивать знаки нотного текста  без специального заучивания. Не случайно в пособии А.Артоболевской "Первая встреча с музыкой" приведен пример лото для закрепления знания нотной грамоты. "Хорошо бы не полениться сделать игрушки-домики из оклеенных белой бумагой коробок, на стенках которых начертаны пять линеек для скрипичного и басового ключа. Дети сами могут вставлять в отверстия на линейках и между линейками пробки с именами нот-"жителей".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Последовательность освоения нотных карточек может быть различной. Элементарные нотные карточки могут содержать только одну или две ноты. Цель - освоение записи и расположения ноты на нотном стане. Такие мелодические карточки приведены в пособии М. Перминовой.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более сложной формы нотных карточек нужно записывать интонационные блоки с четким ритмическим рисунком. Такие карточки могут быть вспомогательным дидактическим материалом при обучении чтению нот с листа.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Одной из увлекательных форм освоения нотной грамоты может стать игра в мозайку. Мелодия известной ребёнку песенки делится на равные части (по такту или по 2 такта) и выписывается на карточки. В качестве образца можно использовать идеи С. Ляховицкой. Аналогичное задание приведено в учебном пособии Л. Старовойтовой. Нужно собрать из разрезанных тактов знакомую пьесу "Медведь с барабаном", с которой ученик уже познакомился раньше ( странице 19 этого пособия).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Оригинальный метод обучения чтению нот предлагает Т.Смирнова. Это упражнение названо "Бусы" и рекомендуется как метод, помогающий освоить чтение с листа. "Ни в коем случае не заучивайте, на какой по счету линеечке пишется нота". Для освоения нотной записи нужно запоминать отдельные опорные ноты, от которых начнется игра. Постепенно будут выучены все ноты без специального заучивания. Игра под диктовку номеров пальцев помогает освоить аппликатуру.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Теоретические знания на самом начальном этапе обучения (обычно в 6 лет) появляются только при необходимости, так как "теоретические знания, не используемые в практической деятельности, не очень понятны и быстро забываются". Поэтому освоение различных знаков нотного текста (ключи, знаки альтерации, динамика, штрихи, темповые обозначения) при помощи наглядных пособий, например, карточек, может быть более эффективным.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В пособии "Пианист-фантазер" заслуживает внимания метод ознакомления с теоретическими сведениями, которые даны в начале каждого раздела в виде символов. </w:t>
      </w:r>
      <w:r w:rsidRPr="00A579E9">
        <w:rPr>
          <w:rFonts w:ascii="Times New Roman" w:eastAsia="Times New Roman" w:hAnsi="Times New Roman" w:cs="Times New Roman"/>
          <w:color w:val="000000"/>
          <w:sz w:val="24"/>
          <w:szCs w:val="24"/>
          <w:lang w:eastAsia="ru-RU"/>
        </w:rPr>
        <w:lastRenderedPageBreak/>
        <w:t>Эти символы легко перевести на крупные карточки и использовать как наглядные пособия при работе по освоению не только нот, но и других знаков нотного текста. По этим карточкам удобно, в частности, проверять качество усвоения материала.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Большую пользу в освоении музыкальной грамоты может оказать "Музыкальное домино". Эта увлекательная игра может быть использована как для обучения, так и для проверки качества усвоения знаний. Домино состоит их 30 карточек, на которых нарисованы знаки нотного текста (простые тональности, размеры, длительности нот и пауз, динамические оттенки). Участники игры по очереди выкладывают карточки, присоединяя свою карточку с любой стороны, если у него есть карточка, подходящая по значению.</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 образцу "Музыкального домино" можно приготовить карточки по многим разделам музыкальной грамоты, например, для интервалов и аккордов, для итальянских терминов, для знаков артикуляции.  Учебное пособие "Азартное сольфеджио" почти полностью построено на иллюстративно-разрезном материале. Естественно, что авторы этого пособия адресуют свою работу, прежде всего, педагогам по теоретическим дисциплинам. Но и педагог-пианист может найти в этом пособии много интересных мыслей для развития своего ученика. Например, активизировать теоретические знания ученика и применить их для анализа репертуара по фортепиано. В этом пособии есть карточки всех интервалов, трезвучий с обращениями, с латинскими названиями всех тональностей, карточки с итальянскими терминами и темповыми обозначениями.</w:t>
      </w:r>
    </w:p>
    <w:p w:rsidR="00A579E9" w:rsidRPr="00A579E9" w:rsidRDefault="00A579E9" w:rsidP="00A579E9">
      <w:pPr>
        <w:numPr>
          <w:ilvl w:val="0"/>
          <w:numId w:val="8"/>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Решение задач, ребусов и загадок</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Этот метод, непосредственно связанный с игрой, имеет большое развивающее значение и помогает проверить качество и прочность знаний. Кроме того, решение загадок обычно вызывает достаточно стойкий интерес к работе. Образцы загадок, ребусов, кроссвордов можно найти почти во всех современных пособиях.    В пособии "Пианист-фантазер" приведены интересные ребусы, загадки, кроссворды, вызывающие интерес детей. Опыт показывает, что дети любят загадки, в которых нота является одним из слогов слова, поэтому эта форма игры широко используется в начальном периоде обучения. Эти слова так и записываются - ноты-слоги на нотном стане, а остальные слоги пишутся буквами.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Разгадывая кроссворды или загадки, ученик начинает думать, что бесспорно полезно для развития мышления. В качестве образца могут служить ритмические кроссворды из пособия "Пианист-фантазер" или игра "Сыщик" (поиск ритмических ошибок в записи) в пособии "Игра в игру на фортепиано". Весьма уместно привести здесь слова Т. Смирновой: "Думать - это не самое опасное занятие для детей. Если с детства научить заниматься этим "странным" делом, то появляется легкое отношение к поиску, адекватное восприятие мира, многовариантное мышление, хорошая социальная адаптация, за которой следует здоровая нервная система".</w:t>
      </w:r>
    </w:p>
    <w:p w:rsidR="00A579E9" w:rsidRPr="00A579E9" w:rsidRDefault="00A579E9" w:rsidP="00A579E9">
      <w:pPr>
        <w:numPr>
          <w:ilvl w:val="0"/>
          <w:numId w:val="9"/>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Редакторская обработка нотного текста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Эта работы заключается в комбинировании, изменении, дополнении нотного текста. Ученик учится выполнять редакторскую работу: вставлять нужные звуки, расставлять лиги или другие знаки, записывать аппликатуру, проставлять пропущенные тактовые черты или размер, указывать длительность нот, обозначенных лишь нотными головками, отметить знаки альтерации, лиги, динамику, паузы.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Возможны десятки вариантов подобных упражнений. Л.Старовойтова называет один из разделов "Я сам редактор". Ученик получает вполне конкретные задания: "Первое задание. Прослушай пьесу. Вдумайся в содержание и, постепенно разбирая пьесу, проставь оттенки. Второе задание. Проставь правильно аппликатуру. Учти, что три черные соседние клавиши играются вторым, третьим и четвертым пальцами".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Вариантом редактирования является дополнение текста. Ученик должен исправить отдельные ошибки, вписать недостающие ноты, паузы, звуки, размер. В пособии </w:t>
      </w:r>
      <w:r w:rsidRPr="00A579E9">
        <w:rPr>
          <w:rFonts w:ascii="Times New Roman" w:eastAsia="Times New Roman" w:hAnsi="Times New Roman" w:cs="Times New Roman"/>
          <w:color w:val="000000"/>
          <w:sz w:val="24"/>
          <w:szCs w:val="24"/>
          <w:lang w:eastAsia="ru-RU"/>
        </w:rPr>
        <w:lastRenderedPageBreak/>
        <w:t>С.Ляховицкой работе по дополнению текста посвящены разделы "Аппликатурные задачи" и "Определение размера".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При выполнении заданий по редактированию и дополнению текста происходит формирование навыка записи нот и остальных знаков нотного текста, что имеет большое значение для закрепления связи между звуком и знаком (нотой). В пособии М. Авазашвили "Нотная тетрадь для упражнений" работа с записью и обработкой нотного текста занимает одно из главных мест.</w:t>
      </w:r>
    </w:p>
    <w:p w:rsidR="00A579E9" w:rsidRPr="00A579E9" w:rsidRDefault="00A579E9" w:rsidP="00A579E9">
      <w:pPr>
        <w:numPr>
          <w:ilvl w:val="0"/>
          <w:numId w:val="10"/>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Практическая деятельность за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Обучение подбиранию мелодии и аккомпанемента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подбирания музыкального текста, особенно гармонических вертикалей, необходимо иметь развитые слуховые представления и хорошие связи слуха и моторики. Развитие слуха связано с индивидуальными особенностями комплекса способностей ученика и часто занимает достаточно длительное время. Однако именно регулярная работа по подбиранию мелодии и аккомпанемента может быть средством развития слуха и моторики. Современная фортепианная методика в последние десятилетия уделяет достаточное внимание вопросам игры по слуху.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Одной из главных задач при обучении навыкам игры по слуху является формирование слуховых представлений - внутреннего слуха. Для осуществления этой важной задачи необходимо создавать условия, в которых ученик будет вынужден использовать свои слуховые возможности. Наиболее полезной формой развития активного слуха является подбирание. Перефразируя известное изречение Козьмы Пруткова, можно сказать: "Хочешь научиться подбирать музыку - подбирай!". Только постоянная практическая деятельность дает необходимые навыки и умения.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Процесс развития навыка игры по слуху можно разделить на три этапа. Первый этап заключается в освоении клавиатуры без нот. Второй этап построен на транспонировании мелодии и фактуры. Третий этап является собственно подбиранием музыкального текста.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Первый этап развития слуховых представлений обычно занимает несколько месяцев в самом начале обучения ребенка (донотный период). За это время связи слуха и моторики возникают далеко не у всех детей, хотя именно эти связи являются основой успешного дальнейшего музыкального развития. Особенности конструкции фортепиано (готовый строй, наличие черных и белых клавиш) позволяют легко играть по зрительным ориентирам. Поэтому слух учеников-пианистов может отставать в развитии по сравнению со слухом скрипача или баяниста, которые не могут контролировать зрением правильность звука. Общеизвестно, что многие музыканты-самоучки хорошо играют, не зная нот.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Обучение без нот по слуху наиболее полезно. Я. Достал советовал "не начинать игру по нотам прежде, чем музыкальные представления ученика будут развиты хотя бы до такой степени, при которой он может нажатие клавиши ощущать как внешнее выражение своего музыкального представления". Это правило должно действовать постоянно при обучении всех детей, как менее одаренных, так и очень одаренных.</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Об этом знали педагоги прошлых веков. К.А. Мартинсен пишет: "Важнее всего, чтобы все первоначальное обучение за фортепиано проходило без нот. Старый Вик учил обеих своих дочерей за фортепиано целый год без нот". В настоящее время вновь усилилось внимание к обучению без нот по слуху и "с рук". На этих методах построен донотный период по методике Т. Смирновой.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При обучении нотной грамоте необходимо, чтобы нота была не обозначением клавиши, а обозначением звука. Без этого не будут развиты настоящие слухо-моторные связи. Идеальной последовательностью действий при игре является "слышу - играю", что было названо К.А. Мартинсеном комплексом "вундеркинда". Эти принципы сохраняют свою актуальность и сегодня. Особенно важно учитывать это условие при обучении детей, не обладающих яркими музыкальными данными. Процесс освоения нотного письма должен </w:t>
      </w:r>
      <w:r w:rsidRPr="00A579E9">
        <w:rPr>
          <w:rFonts w:ascii="Times New Roman" w:eastAsia="Times New Roman" w:hAnsi="Times New Roman" w:cs="Times New Roman"/>
          <w:color w:val="000000"/>
          <w:sz w:val="24"/>
          <w:szCs w:val="24"/>
          <w:lang w:eastAsia="ru-RU"/>
        </w:rPr>
        <w:lastRenderedPageBreak/>
        <w:t>проходить так медленно, чтобы ученик успел запечатлеть в памяти связь между звуком, клавишей и записанной нотой.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занятиях без нот можно использовать много интересных упражнений, которые будут готовить слух ученика к восприятию более сложной информации. Как правило, все упражнения за фортепиано сопровождаются пением, что помогает формировать внутренний слуховой образ. Эти практические задания полезны не только для развития слуха, но и могут быть средством развития технических навыков, так как они выполняются в действиях на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Простейшие, элементарные задания, которые в форме увлекательной игры могут быть использованы с менее одаренными детьми в обучении без нот, описывает Я. Достал. Сначала ученик повторяет голосом один звук с расширением диапазона. Для развития элементарных мелодических представлений полезно искать заданный звук, отгадывать слуховые "загадки", определять ошибки в мелодии, сыгранной преподавателем. Мелодическое "эхо" (устные "слуховые" диктанты) представляет собой повторение коротких попевок или мелодий. Это упражнение может весьма продуктивно использоваться на уроке фортепиано в процессе обучения навыкам подбирания мелодии и освоения техники. Порядок действий может иметь следующий вид. Лучше всего играть на двух инструментах. При работе на одном инструменте нужно разделить клавиатуру "стенкой" по клавише "до" первой октавы. Первые задания могут быть самыми элементарными, особенно в том случае, если ученик не проявляет явных слуховых данных, например, не может петь или поет на одном звуке. Оговаривается диапазон "поиска" - например, первая октава и первый звук, от которого ученик будет двигаться. Затем нужно двигаться по ступеням вверх и вниз, возвращаясь на исходный тон. Ученик должен повторять эти передвижения. Постепенно можно раздвигать диапазон звукового движения, использовать интервалы. Следующая ступень - небольшие попевки и мелодические блоки.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Аналогичный путь предлагает Т. Смирнова в подготовительных упражнениях для освоения навыка подбирания по слуху. Сначала ученик поет мелодические попевки, показывая рукой движение мелодии - вверх, вниз, звуки подряд или через клавишу, большой скачок или маленький. Затем преподаватель медленно и ровно играет на инструменте простые мелодии (желательно, чтобы они начинались на первой ступени). Ученик также показывает рукой и комментирует особенности движения мелодии. Одним из интересных приемов обучения подбиранию является выучивание пьесы наизусть без опоры на пальцевую память, а "методом подбора" следующим образом: играется первая одноголосная фраза, затем она подбирается, потом играется следующая фраза и подбирается. Если не получилось - не брать сразу ноты, спеть мелодию, поискать её на клавиатуре. Для закрепления навыка запоминания методом подбора можно задавать на дом пьесы, которые использовались при чтении с листа. Этот метод сокращает разучивание пьес и развивает навыки подбора по слуху.</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Различные попевки, исполняемые на фортепиано, помогают оживлять техническую тренировку. Например, К.А. Мартинсен использовал различные подтекстовки для простейших интонационных упражнений, например, для интервала квинты, мажорного и минорного трезвучий, для восходящей и нисходящей гамм. "Играя, можно будет включать в урок и арпеджио, и маленькие пальцевые упражнения. При этом вскоре накопится богатый и разнообразный запас упражнений".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Вторым этапом формирования навыка подбирания по слуху может быть транспонирование мелодии, басов и целостной фактуры. Для реализации этого метода необходимо выполнять некоторые условия. Желательно начать эту работу как можно раньше и вести её интенсивно, на доступном материале. Уже в процессе игры в мелодическое эхо можно начинать транспонировать те мелодии, которые ученик повторяет.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   В учебном пособии "Пианист-фантазер" раздел "Подбирай мелодии (пьесы)" наиболее полно проработан и является отличным методическим материалом для развития слухо-моторных связей.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 третьем этапе обучения навыкам подбирания ученик должен уметь действительно подбирать мелодию и сопровождение по слуху. Все предшествующие формы работы были направлены на подготовку необходимых навыков. Для выполнения этого задания нужно иметь достаточно развитый интервальный слух и высокую грамотность. Обычно значительные трудности возникают при подбирании фактуры, так как для этого нужна ориентировка в гармонии. Можно наметить алгоритм работы при подбирании. Необходимо наличие внутреннего звучащего образа музыки, то есть слуховое представление мелодического движения и гармонической логики. Затем нужно найти нужные звуки на клавиатуре (слухо-моторные связи), проверить правильность слухового представления и закрепить найденный вариант.</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lang w:eastAsia="ru-RU"/>
        </w:rPr>
        <w:t>5.Методы развития творческих способностей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Все формы работы по практическому освоению музыкальной информации содержат в себе возможности для перевода их в творческое русло. Уже с начала ХХ века в книгах по музыкальной педагогике обсуждается вопрос о необходимости воспитания творческих способностей. Именно пробуждение творческой мысли при создании музыки стало главной идеей всей методики К. Орфа и его последователей.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Многие мысли К. Орфа и поставленные им задачи остаются актуальными до сих пор. Он писал о проблеме сохранения индивидуальности, так как для развития высокой человеческой культуры нужна не стандартизированная, а именно индивидуальная мысль-фантазия, которая часто кажется парадоксальной. Привитые желание и умение творить скажутся в любой сфере будущей деятельности ребенка. Нужно научить ребенка из слова, ритма и движения создавать элементарную музыку. "Собственное детское творчество, пусть самое простое, собственные детские находки, пусть самые скромные, собственная детская мысль, пусть самая наивная, - вот что создает атмосферу радости, формирует личность, воспитывает человечность, стимулирует развитие созидательных способностей".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Задача педагога в организации творческой деятельности заключается в поддержке стремления ученика найти решение самостоятельно. Вполне современными представляются высказывания Б. Асафьева о значении элементарного сочинительства для развития творческих задатков детей. Это может быть сочинение подголосков и варьирование напева в стиле народной музыки или сочинение мелодии на понравившийся текст.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Весьма справедливы слова чешского педагога Я. Достала о том, что в настоящее время ребенок постоянно загружен пассивными нетворческими развлечениями. Поэтому особенно важно организовать произвольное, творческое музицирование, которое может пробудить внутренние силы ученика и доставить ему удовольствие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Можно сказать, что именно воспитание самостоятельности мышления и является главной целью всех творческих заданий. Эта цель является вполне осуществимой задачей. Однако для этого нужно создавать специальные условия, в которых учебная деятельность станет активной, а мышление с репродуктивного уровня поднимется на творческий уровень. На начальном этапе трудно провести резкую грань между этими типами мышления. Один легко переходит в другой, практическое мышление становится этапом формирования творческого мышления. Творческие задания имеют обобщающее, синтезирующее значение в процессе музыкального обучения. Например, творческий ракурс любых практических действий заключается в предоставлении ученику выбора варианта из ряда предложенных. Обычное шумовое озвучивание ритмических карточек (хлопки, ритмо-слоги) - простое упражнение, а озвучивание карточек на инструменте с самостоятельным выбором звуков уже можно считать проявлением творческих замыслов.</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     Применение полученной информации в новых условиях уже можно назвать выполнением творческого задания, так как ученику необходимо владеть целой системой знаний и умений. Свободное оперирование музыкальным материалом, например, создание собственного варианта ритмического или мелодического рисунка, уже может быть признаком творческого мышления.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w:t>
      </w:r>
    </w:p>
    <w:p w:rsidR="00A579E9" w:rsidRPr="00A579E9" w:rsidRDefault="00A579E9" w:rsidP="00A579E9">
      <w:pPr>
        <w:numPr>
          <w:ilvl w:val="0"/>
          <w:numId w:val="11"/>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Творческие задания на ритмическом материале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Вариантом творческой работы с ритмическими карточками может быть сочинение своего ритмического рисунка, который затем нужно выложить из карточек.</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Более интересным, но и более сложным заданием может быть создание собственной песенки на стихи по образцу методики К. Орфа. Эта работа включает несколько этапов, каждый из которых имеет творческий ракурс. Сначала нужно прочитать стихи в необходимой степенью выразительности и ритмической ясности. Найденный ритм нужно оформить - найти нужные карточки или записать на основании знания ритмической записи. Следующий этап уже выходит за рамки ритма, так как требует создания мелодии. Ритмический рисунок озвучивается сначала на двух или трех звуках (диапазон не более сексты). Могут быть несколько вариантов, из которых выбирается удачный вариант. Этот вариант нужно запомнить и исполнить на рояле.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Цель педагога при такой работе, отмечает К. Орф, заключается в ненавязчивом подсказывании лучшего варианта из предложенных детьми. Педагог ведет детей к собственным находкам, а если они не могли ничего найти, подсказывает сам, но старается создать впечатление, будто они проявили полную самостоятельность. Сочиненная песенка нотируется на доске. Дети ещё не знакомы с нотной графикой, но внимательно следят за действиями педагога. Это приводит к достаточно быстрому освоению нотной записи. На следующем этапе, когда освоена нотная запись, мелодию нужно записать, оформить по правилам, сочинить вступление, аккомпанемент (квинты), заключение. Песенка исполняется поется, поддерживается инструментальным сопровождением.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Для осуществления работы по творческому освоению ритмических элементов музыки необходимо иметь достаточно большой набор подходящих стихов.</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w:t>
      </w:r>
    </w:p>
    <w:p w:rsidR="00A579E9" w:rsidRPr="00A579E9" w:rsidRDefault="00A579E9" w:rsidP="00A579E9">
      <w:pPr>
        <w:numPr>
          <w:ilvl w:val="0"/>
          <w:numId w:val="12"/>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Творческие задания на интонационном материале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Содержание творческих заданий на интонационном и гармоническом материале заключается в навыках произвольного оперирования слуховыми представлениями. На предыдущем этапе, когда ученик осваивал приемы транспонирования и подбирания по слуху, преобладала работа по образцу. Для развития творческого мышления нужны более сложные упражнения, например, элементарное варьирование и сочинение, простейшая импровизация. Разделы "Творческие задания" в пособии "Пианист-фантазер" включают достаточно простые, но важные для развития музыкального мышления задания - сочинение музыки на стихи, сочинение сопровождения. Существенным дидактическим условием является сочетание различных развивающих заданий. "Транспозиция, подбор по слуху и импровизация взаимосвязаны между собой, исключить из "содружества" какой-либо из перечисленных элементов невозможно", пишет Т. Родионова, автор методической разработки по импровизации.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Но уже при выполнении самых простых упражнений по развитию слуха можно создавать условия для творческого отношения к задаче. Для развития ладового слуха и чувства тоники используются упражнения на завершение мелодии. Ученикам интересно выбирать более благозвучное завершение мелодии из ряда предложенных вариантов, найти ошибку в ответе, например, задания в пособии "Пианист-фантазер". В этих заданиях уже присутствует творческий элемент, так как некоторые мелодии нужно закончить на свой вкус, проявить самостоятельность мышления. Образцы мелодий для завершения и досочинения можно найти в учебном пособии "Пианист. Шаг за шагом".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   Работа по слуху дает возможность на самом простом звуковом материале прививать навыки образного восприятия звука, так как сначала ставится художественная цель - звуковой образ, к которому ученик находит звуковые средства. Воспитание эмоциональной отзывчивости на выразительность интервалов, аккордов, интонационных оборотов можно начинать уже с самыми маленькими учениками. В качестве примера можно обратиться к книге Т.Юдовиной-Гальпериной "За роялем без слез, или я - детский педагог", где изложены методы формирования слуховых представлений на основе образных ассоциаций "Каждый интервал имеет по крайней мере два имени - "образное" (игровое) и академическое. Дети на уроках знакомятся с соответствующими каждому интервалу образами и слышат, как их характер выражается в звучании"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Все занятия по подбиранию приближаются к сочинению, что придает этой работе творческий характер. Одним из условий подготовки слуха к полноценному подбиранию музыки является своевременное освоение гармонии. Этой проблеме посвящен ряд методических работ как по теоретическим дисциплинам, так и по фортепиано, например, методическая разработка Г. Шатковского, статья С. Мальцева о методах обучения гармонии в музыкальной школе, методическое пособие </w:t>
      </w:r>
      <w:r w:rsidRPr="00A579E9">
        <w:rPr>
          <w:rFonts w:ascii="Times New Roman" w:eastAsia="Times New Roman" w:hAnsi="Times New Roman" w:cs="Times New Roman"/>
          <w:b/>
          <w:bCs/>
          <w:i/>
          <w:iCs/>
          <w:color w:val="000000"/>
          <w:sz w:val="24"/>
          <w:szCs w:val="24"/>
          <w:lang w:eastAsia="ru-RU"/>
        </w:rPr>
        <w:t>"Учусь импровизировать и сочинять" О. Булаевой и О. Геталовой. </w:t>
      </w:r>
      <w:r w:rsidRPr="00A579E9">
        <w:rPr>
          <w:rFonts w:ascii="Times New Roman" w:eastAsia="Times New Roman" w:hAnsi="Times New Roman" w:cs="Times New Roman"/>
          <w:color w:val="000000"/>
          <w:sz w:val="24"/>
          <w:szCs w:val="24"/>
          <w:lang w:eastAsia="ru-RU"/>
        </w:rPr>
        <w:t>Уже на самом начальном этапе можно вводить игру "Гармоническое эхо", привлекая слух ученика к восприятию сначала вертикальных интервалов, а затем и аккордов. Полезно петь аккорды "змейкой". Для формирования ладового слуха можно играть упражнение Г. Шатковского - гаммы с остановкой на последнем звуке тетрахорда с аккомпанементом педагога.   В пособии "Азартное сольфеджио" большой раздел посвящен освоению типичных гармонических формул, необходимых для подбирания популярных мелодий. Ученик должен освоить простые обороты T - D - T, (T) - S - (T) - D - T, S (II7) - K 6/4 - D - T , T - D - VI и ряд более сложных гармонических последовательностей, включающих отклонения в тональности первой степени родства.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процессе занятий в классе фортепиано педагог обычно не имеет возможности обучать настоящей импровизации. Для этого нужно специальное время, специальные знания и навыки. Однако, не стоит отказываться от такой интересной работы. В качестве примера простого творческого задания можно привести импровизацию на тему песенки "Паровоз" и игру "Композитор" в пособии "Игра в игру на фортепиано".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Если же рассматривать импровизацию, говоря словами немецкого педагога Г. Филиппа, как "видоизменение, варьирование, дополнение и обогащение композиций уже существующих", то на уроках фортепиано вполне осуществимо использование некоторых приемов импровизации. Например, вариантные упражнения - ритмические видоизменения, смещения акцентов, варианты артикуляции, динамики. Г.Филипп отмечает, что в том случае, когда "учащийся практически владеет многими вариантами трактовки, он может выбрать и найти решение наиболее соответствующее своей индивидуальности, характеру пьесы, данному инструменту и ситуации".   Варьирование становится методом освоения навыков видоизменения, дополнения и обогащения фактуры. "Именно многочисленные вариационные комбинации одной и той же мелодии могут послужить толчком к развитию музыкального мышления, творческой инициативы и многих других качеств, необходимых для будущих более сложных импровизационных заданий".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Наиболее творческим заданием, естественно, будет сочинение музыки. Этот вид работы также требует специальной педагогической подготовки. Однако элементарное сочинительство является вполне доступной формой развития музыкальных данных, в частности работа по методу К. Орфа.</w:t>
      </w:r>
    </w:p>
    <w:p w:rsidR="00A579E9" w:rsidRPr="00A579E9" w:rsidRDefault="00A579E9" w:rsidP="00A579E9">
      <w:pPr>
        <w:numPr>
          <w:ilvl w:val="0"/>
          <w:numId w:val="13"/>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Методы и приёмы  развития памяти в музыкальной педагогике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работа с текстом без инструмента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работа с текстом за инструментом</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детальная проработка произведения – вычленяются смысловые опорные пункты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lastRenderedPageBreak/>
        <w:t>-непрестанная умственная работа, вдумывание в то, что играется  (ловушка – многократное повторение без вдумывания). А нужно – вглядываться, вслушиваться, вдумываться, вчувствоваться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опираться на опорные сигналы</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использование ассоциаций (разнообразие впечатлений, поэтические образы, картины, внемузыкальные представления…..мимика )</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повторение с умственной сосредоточенностью (распределить на несколько дней)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количественное повторение лишь в сочетании с качественностью</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игра в медленном темпе</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фиксирования «стыковки» произведения</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иметь синтезированное резюме того, что уже сыграно;</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иметь общий образ, а не кусочки (начало и конец)</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i/>
          <w:iCs/>
          <w:color w:val="000000"/>
          <w:sz w:val="24"/>
          <w:szCs w:val="24"/>
          <w:lang w:eastAsia="ru-RU"/>
        </w:rPr>
        <w:t>Приёмы развития музыкальной памяти: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постоянное заучивание наизусть  прозаических, поэтических стихотворных муз.произведений;</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представление в памяти голосов знакомых птиц и т.д.;</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взглянуть и закрыв глаза перечислить всё то, что увидел</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рисование по памяти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восстановление целостного образа на основе одной детали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воспоминание прожитой ситуации по ранее известным предметам (вспомнить и оживить камешки, ракушки)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 передать линиями и красками различные эмоции – печаль, радость, состояние ожидания и т.д.</w:t>
      </w:r>
    </w:p>
    <w:p w:rsidR="00A579E9" w:rsidRPr="00A579E9" w:rsidRDefault="00A579E9" w:rsidP="00A579E9">
      <w:pPr>
        <w:shd w:val="clear" w:color="auto" w:fill="FFFFFF"/>
        <w:spacing w:after="0" w:line="240" w:lineRule="auto"/>
        <w:ind w:left="708"/>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4"/>
          <w:szCs w:val="24"/>
          <w:lang w:eastAsia="ru-RU"/>
        </w:rPr>
        <w:t>1.4.  Метод моделирования художественно-творческого процесса</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Не суть как важно ответить на вопрос, из чего «состоит» музыка. Важнее решить для себя, «что такое прожить жизнь в музыке» (а может быть, даже и музыкой). Можно ли услышать музыкальную «партитуру Мира» и в ней различить свой собственный голос? Что значит творить (сочинять, исполнять, слушать) музыку, и зачем Человек это делает?</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Не слишком ли глобально, скажут нам: сначала надо выучить ноты, научиться играть, петь, знать произведения и композиторов. Но ведь не секрет, что и музыкант может неплохо играть на инструменте и при этом не понимать, зачем он как представитель рода человеческого взял в руки инструмент, что он хочет сказать музыкой людям... И вообще: почему Человек запел, обратился к. музыке?... Ведь маленький ребенок повторяет, в принципе, весь путь Человечества, реализует сбою генетическую потребность, приведшую к возникновению искусства. Исходя именно из такой, потребности, ребенок и должен сочинять музыку, исполнять ее, слушать, размышлять о ней. Беспроблемное, упрощенное преподавание искусства как раз и не позволяет ребенку развиваться как личности, как носителю рода человеческого. А очень важно, чтобы уже в школе ребенок состоялся как личность, как Музыкант, проходя по смыслу, по сути (а не в профессиональном понимании) весь путь становления Музыканта, мучаясь теми же проблемами, которыми жили и мучались уже состоявшиеся Музыканты — Композиторы, Исполнители, Слушатели.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xml:space="preserve">   Необходимость такой организации учебно-воспитательного  процесса на уроках музыки требует и преодоления традиционного представления о видах музыкальной деятельности. Уже приходилось писать о том, что под видами музыкальной деятельности  обычно понимают хоровое пение, слушание музыки, игру на музыкальных инструментах и пр., выделяя в качестве ведущего (или основного) вида хоровое пение. Мы убеждены, что в этом случае рассматривают не виды деятельности, а формы приобщения к музыке, многие из которых являются лишь частным случаем по отношению к исполнительству как категории более общего порядка (например, вокальное, инструментальное исполнительство, исполнение музыки художественным движением). На  наш взгляд, под видами музыкальной деятельности следует понимать деятельность композитора, </w:t>
      </w:r>
      <w:r w:rsidRPr="00A579E9">
        <w:rPr>
          <w:rFonts w:ascii="Times New Roman" w:eastAsia="Times New Roman" w:hAnsi="Times New Roman" w:cs="Times New Roman"/>
          <w:color w:val="000000"/>
          <w:sz w:val="24"/>
          <w:szCs w:val="24"/>
          <w:lang w:eastAsia="ru-RU"/>
        </w:rPr>
        <w:lastRenderedPageBreak/>
        <w:t>исполнителя, слушателя, которую на музыкальных занятиях школьники осуществляют в неразрывном триединстве. Объединенные восприятием музыки (как  системообразующей связью), эти виды Деятельности отражают три необходимых условия существования самой музыки: может  измениться все остальное — условия звучания, инструментарий, жанры, формы музыки, средства выразительности и т.д., но позиция триединства останется неизменной, ибо эти виды деятельности есть не что иное, как условие существования музыки вообще! В этом триединстве заложена логика развертывания музыкально-художественной деятельности как целостного явления  в единстве процесса и результата.</w:t>
      </w:r>
    </w:p>
    <w:p w:rsidR="00A579E9" w:rsidRPr="00A579E9" w:rsidRDefault="00A579E9" w:rsidP="00A579E9">
      <w:pPr>
        <w:shd w:val="clear" w:color="auto" w:fill="FFFFFF"/>
        <w:spacing w:after="0" w:line="240" w:lineRule="auto"/>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b/>
          <w:bCs/>
          <w:color w:val="000000"/>
          <w:sz w:val="28"/>
          <w:u w:val="single"/>
          <w:lang w:eastAsia="ru-RU"/>
        </w:rPr>
        <w:t>6. Заключение</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Выводы:</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1. Цель музыкального воспитания – формирование любви к музыке и потребности в общении с ней.</w:t>
      </w:r>
    </w:p>
    <w:p w:rsidR="00A579E9" w:rsidRPr="00A579E9" w:rsidRDefault="00A579E9" w:rsidP="00A579E9">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1. Специфика методов обучения музыке обусловлена потребностью в организации собственной музыкально-творческой практики учащихся. Оно основывается на «искусстве интонируемого смысла». (Асафьев.). Специфика методов основывается на самой природе искусства музыки. Отсюда важны интегративные методы обучения, сплав общепедагогических и специальных методов обучения и воспитания. Их специфика обусловлена насущной жизненной потребностью в гуманном человеке, природной потребностью человека в творчестве и в общении, эмоциональном воздействии, предназначением искусств удовлетворять высшие духовно-нравственные потребности.</w:t>
      </w:r>
    </w:p>
    <w:p w:rsidR="00A579E9" w:rsidRPr="00A579E9" w:rsidRDefault="00A579E9" w:rsidP="00A579E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9E9">
        <w:rPr>
          <w:rFonts w:ascii="Times New Roman" w:eastAsia="Times New Roman" w:hAnsi="Times New Roman" w:cs="Times New Roman"/>
          <w:color w:val="000000"/>
          <w:sz w:val="24"/>
          <w:szCs w:val="24"/>
          <w:lang w:eastAsia="ru-RU"/>
        </w:rPr>
        <w:t>   В завершении хочется ещё раз обратить внимание на изменившиеся условия деятельности педагога-пианиста  в системе детского музыкального образования.    Вопросы изменения условий деятельности музыканта-профессионала и проблему профессиональной самореализации затрагивает  В. Ражников. Он пишет, что сложившееся в индустриальную эпоху "стандартное" образование для стандартных форм дальнейшей работы в стандартной системе музыкального образования перестало соответствовать требованиям новой, информационной эпохи. Сегодня ценность работника определяется не возрастом, а личностной и профессиональной индивидуальностью. Именно поэтому весьма актуальной задачей становится изучение разнообразных методов развивающего обучения, направленных на активизацию познавательной деятельности учеников.</w:t>
      </w:r>
    </w:p>
    <w:p w:rsidR="00A579E9" w:rsidRDefault="00A579E9" w:rsidP="00A579E9">
      <w:pPr>
        <w:rPr>
          <w:rFonts w:ascii="Times New Roman" w:hAnsi="Times New Roman" w:cs="Times New Roman"/>
          <w:b/>
          <w:sz w:val="24"/>
        </w:rPr>
      </w:pPr>
    </w:p>
    <w:p w:rsidR="00A579E9" w:rsidRPr="00A579E9" w:rsidRDefault="00A579E9" w:rsidP="00A579E9">
      <w:pPr>
        <w:rPr>
          <w:rFonts w:ascii="Times New Roman" w:hAnsi="Times New Roman" w:cs="Times New Roman"/>
          <w:b/>
          <w:sz w:val="24"/>
        </w:rPr>
      </w:pPr>
    </w:p>
    <w:sectPr w:rsidR="00A579E9" w:rsidRPr="00A579E9" w:rsidSect="00816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270A"/>
    <w:multiLevelType w:val="multilevel"/>
    <w:tmpl w:val="E996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81FFD"/>
    <w:multiLevelType w:val="multilevel"/>
    <w:tmpl w:val="BC5CB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A57A1"/>
    <w:multiLevelType w:val="multilevel"/>
    <w:tmpl w:val="12B6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C6FFF"/>
    <w:multiLevelType w:val="multilevel"/>
    <w:tmpl w:val="928CA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B4806"/>
    <w:multiLevelType w:val="multilevel"/>
    <w:tmpl w:val="AA8C3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097CD3"/>
    <w:multiLevelType w:val="multilevel"/>
    <w:tmpl w:val="E0A81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D7907"/>
    <w:multiLevelType w:val="multilevel"/>
    <w:tmpl w:val="A6988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16DDF"/>
    <w:multiLevelType w:val="multilevel"/>
    <w:tmpl w:val="A89E3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A5894"/>
    <w:multiLevelType w:val="multilevel"/>
    <w:tmpl w:val="D960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A021E"/>
    <w:multiLevelType w:val="multilevel"/>
    <w:tmpl w:val="B13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583593"/>
    <w:multiLevelType w:val="multilevel"/>
    <w:tmpl w:val="2CEEF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F600D"/>
    <w:multiLevelType w:val="multilevel"/>
    <w:tmpl w:val="5FB6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E03DA"/>
    <w:multiLevelType w:val="multilevel"/>
    <w:tmpl w:val="D0CEE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4"/>
  </w:num>
  <w:num w:numId="4">
    <w:abstractNumId w:val="12"/>
  </w:num>
  <w:num w:numId="5">
    <w:abstractNumId w:val="1"/>
  </w:num>
  <w:num w:numId="6">
    <w:abstractNumId w:val="2"/>
  </w:num>
  <w:num w:numId="7">
    <w:abstractNumId w:val="7"/>
  </w:num>
  <w:num w:numId="8">
    <w:abstractNumId w:val="0"/>
  </w:num>
  <w:num w:numId="9">
    <w:abstractNumId w:val="9"/>
  </w:num>
  <w:num w:numId="10">
    <w:abstractNumId w:val="5"/>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A579E9"/>
    <w:rsid w:val="0081648A"/>
    <w:rsid w:val="00A5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9E9"/>
  </w:style>
  <w:style w:type="paragraph" w:customStyle="1" w:styleId="c3">
    <w:name w:val="c3"/>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579E9"/>
  </w:style>
  <w:style w:type="character" w:customStyle="1" w:styleId="c12">
    <w:name w:val="c12"/>
    <w:basedOn w:val="a0"/>
    <w:rsid w:val="00A579E9"/>
  </w:style>
  <w:style w:type="character" w:customStyle="1" w:styleId="c38">
    <w:name w:val="c38"/>
    <w:basedOn w:val="a0"/>
    <w:rsid w:val="00A579E9"/>
  </w:style>
  <w:style w:type="character" w:customStyle="1" w:styleId="c1">
    <w:name w:val="c1"/>
    <w:basedOn w:val="a0"/>
    <w:rsid w:val="00A579E9"/>
  </w:style>
  <w:style w:type="paragraph" w:customStyle="1" w:styleId="c24">
    <w:name w:val="c24"/>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579E9"/>
  </w:style>
  <w:style w:type="paragraph" w:customStyle="1" w:styleId="c23">
    <w:name w:val="c23"/>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57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579E9"/>
  </w:style>
</w:styles>
</file>

<file path=word/webSettings.xml><?xml version="1.0" encoding="utf-8"?>
<w:webSettings xmlns:r="http://schemas.openxmlformats.org/officeDocument/2006/relationships" xmlns:w="http://schemas.openxmlformats.org/wordprocessingml/2006/main">
  <w:divs>
    <w:div w:id="827327824">
      <w:bodyDiv w:val="1"/>
      <w:marLeft w:val="0"/>
      <w:marRight w:val="0"/>
      <w:marTop w:val="0"/>
      <w:marBottom w:val="0"/>
      <w:divBdr>
        <w:top w:val="none" w:sz="0" w:space="0" w:color="auto"/>
        <w:left w:val="none" w:sz="0" w:space="0" w:color="auto"/>
        <w:bottom w:val="none" w:sz="0" w:space="0" w:color="auto"/>
        <w:right w:val="none" w:sz="0" w:space="0" w:color="auto"/>
      </w:divBdr>
    </w:div>
    <w:div w:id="17983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12528</Words>
  <Characters>71412</Characters>
  <Application>Microsoft Office Word</Application>
  <DocSecurity>0</DocSecurity>
  <Lines>595</Lines>
  <Paragraphs>167</Paragraphs>
  <ScaleCrop>false</ScaleCrop>
  <Company/>
  <LinksUpToDate>false</LinksUpToDate>
  <CharactersWithSpaces>83773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Давид</cp:lastModifiedBy>
  <cp:revision>2</cp:revision>
  <dcterms:created xsi:type="dcterms:W3CDTF">2020-10-21T07:58:00Z</dcterms:created>
  <dcterms:modified xsi:type="dcterms:W3CDTF">2020-10-21T07:58:00Z</dcterms:modified>
</cp:coreProperties>
</file>