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4E" w:rsidRDefault="00412E4E" w:rsidP="00412E4E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</w:pPr>
    </w:p>
    <w:p w:rsidR="00412E4E" w:rsidRDefault="00412E4E" w:rsidP="00412E4E">
      <w:pPr>
        <w:spacing w:after="0" w:line="240" w:lineRule="auto"/>
      </w:pPr>
      <w:r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t xml:space="preserve"> </w:t>
      </w:r>
      <w:r w:rsidRPr="00412E4E">
        <w:rPr>
          <w:rFonts w:ascii="TimesNewRomanPS-BoldMT" w:hAnsi="TimesNewRomanPS-BoldMT"/>
          <w:b/>
          <w:bCs/>
          <w:color w:val="242021"/>
        </w:rPr>
        <w:t>ФОРМИРОВАНИЯ КОМПЬЮТЕРНОЙ КОМПЕТЕНТНОСТИ</w:t>
      </w:r>
      <w:r w:rsidRPr="00412E4E">
        <w:rPr>
          <w:rFonts w:ascii="TimesNewRomanPS-BoldMT" w:hAnsi="TimesNewRomanPS-BoldMT"/>
          <w:b/>
          <w:bCs/>
          <w:color w:val="242021"/>
        </w:rPr>
        <w:br/>
        <w:t>СПЕЦИАЛИСТОВ ДОШКОЛЬНОГО ОБРАЗОВАНИЯ</w:t>
      </w:r>
      <w:r w:rsidRPr="00412E4E">
        <w:t xml:space="preserve"> </w:t>
      </w:r>
    </w:p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2E4E"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t>Постановка проблемы в общем виде и ее связь</w:t>
      </w:r>
      <w:r w:rsidRPr="00412E4E"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br/>
        <w:t>с важными научными и практическими задачами.</w:t>
      </w:r>
      <w:r w:rsidRPr="00412E4E"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Информатизация современного украинского общества,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 одной стороны, диктует необходимость все более широкого применения информационно-компьютерных технологий в самых разнообразных сферах человеческой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деятельности, с другой – требует соответствующей подготовки специалистов, в том числе, занятых в системе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дошкольного образования.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Одной из ключевых задач подготовки будущего специалиста в области дошкольного образования, является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формирование у него компьютерной компетентности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как необходимого условия его профессиональной стабильности, ориентации в широком арсенале инновационного движения, научных разработок, качественной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организации учебно-воспитательного процесса.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Общепризнанно, что сейчас формирование компьютерной компетентности педагогов является одним из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обязательных условий достижения образовательных целей современности.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r w:rsidRPr="00412E4E"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t>Анализ последних исследований и публикаций.</w:t>
      </w:r>
      <w:r w:rsidRPr="00412E4E"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Освещение проблем, связанных с использованием современных информационных и компьютерных технологий в педагогическом процессе, получило свое начало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и последующие развитие в фундаментальных работах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ученых (Р. Вильямса, Б.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Гершунского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В. Глушкова,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А. Ершова, К.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Маклин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Ю.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Машбиц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С. Пейперта,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Е.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Полат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и др.). В работах этих авторов показано, что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внедрение компьютерных технологий обучения в практику является одной из форм повышения эффективности педагогического процесса.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Проблемой разработки и использования компьютерных технологий обучения занимались ученые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(Н.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Атапова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А.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Верлань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М. Головань, А.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Гуржий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Ю. Дорошенко, М.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Жалдак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Ю. Жук, И.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Иваскив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В.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Лапинский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В.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Мадзигон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Д.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Матро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Н. Морзе,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С. Раков, Ю.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Рамский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И. Роберт, П.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Ротаенко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В. Руденко,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М. Семко, А.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Християнинов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и др.).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t xml:space="preserve">Н. Р.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t>Петрощук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br/>
      </w:r>
      <w:r w:rsidRPr="00412E4E">
        <w:rPr>
          <w:rFonts w:ascii="TimesNewRomanPS-BoldMT" w:eastAsia="Times New Roman" w:hAnsi="TimesNewRomanPS-BoldMT" w:cs="Times New Roman"/>
          <w:b/>
          <w:bCs/>
          <w:color w:val="242021"/>
          <w:sz w:val="16"/>
          <w:szCs w:val="16"/>
          <w:lang w:eastAsia="ru-RU"/>
        </w:rPr>
        <w:t>ГОСУДАРСТВЕННАЯ ПОЛИТИКА ЦАРСКОГО ПРАВИТЕЛЬСТВА ...</w:t>
      </w:r>
      <w:r w:rsidRPr="0041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72 Азимут научных исследований: педагогика и психология. 2014. № 2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Технологии компьютеризированного обучения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ис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4"/>
        <w:gridCol w:w="3501"/>
      </w:tblGrid>
      <w:tr w:rsidR="00412E4E" w:rsidRPr="00412E4E" w:rsidTr="00412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следовали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ученые (А.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Ашеров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Довгялло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А. Савельев,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обеспечение новой, активной формы фиксации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Молибог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 др.) и зарубежные (Г.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Клейман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, Н. </w:t>
            </w: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Краудер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продуктов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интеллектуальной деятельности;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С. Пейперт, В. Скиннер и др.).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возможность доступа к практически неограничен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Значение функций информационных технологий в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учебном процессе рассматривали (Г. Балл, Т. </w:t>
      </w:r>
      <w:proofErr w:type="spellStart"/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Гергей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В.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Глушков, А.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Довгялло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А. Ершов, М.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Жалдак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3"/>
        <w:gridCol w:w="3702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В. Монахов, И.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Подласый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С. Смирнов и др.).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«</w:t>
            </w: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непосредственного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включения» личности в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информа</w:t>
            </w:r>
            <w:proofErr w:type="spellEnd"/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Проблему совершенствования профессионально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ционное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пространство;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педагогической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подготовки студентов в высшей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шко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возможность вступать в конструктивно содержа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ле</w:t>
      </w:r>
      <w:proofErr w:type="spellEnd"/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и формирование профессиональных качеств педагога исследовали (А. Абдуллина, Е.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Ардаширова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С. Архангельский, Г.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Асадуллин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К.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Ахияров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Ю.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Бабанский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Ю. Васильев, В.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Загвязинский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И.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Кобыляцкий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, Н. Кузьмина, Р.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Муниров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Р. Низамов,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Н. Никандров, Ю. Правдин, В.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Сластенин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Н. Талызина,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Ф.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Терегулов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Н. Томин, Е. Хамитов, А. Щербаков,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7"/>
        <w:gridCol w:w="3728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Н. Яковлева и др.).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мационный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 коммуникационный базис образования и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>Выделение неразрешенных раньше частей общей</w:t>
            </w: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br/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гармоничного развития личности.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lastRenderedPageBreak/>
              <w:t>проблемы</w:t>
            </w:r>
            <w:proofErr w:type="gramEnd"/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 xml:space="preserve">. 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Необходимым условием информатизации об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Первостепенная задача современной дошкольной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пе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разования</w:t>
      </w:r>
      <w:proofErr w:type="spellEnd"/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является готовность воспитателя к использованию компьютерных технологий обучения в процессе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передачи знаний, что означает постоянное, непрерывное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самообразование. Компьютерная компетентность воспитателя является компонентом его общей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педагогиче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920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культуры, важнейшим показателем его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профессио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нального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мастерства.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Основой информационной культуры личности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яв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ляются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знания об информационной среде, законы ее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-ItalicMT" w:eastAsia="Times New Roman" w:hAnsi="TimesNewRomanPS-ItalicMT" w:cs="Times New Roman"/>
          <w:i/>
          <w:iCs/>
          <w:color w:val="242021"/>
          <w:sz w:val="20"/>
          <w:szCs w:val="20"/>
          <w:lang w:eastAsia="ru-RU"/>
        </w:rPr>
        <w:t xml:space="preserve">Формирование цели статьи. 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Цель статьи – раскрыть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актуальные проблемы с формирования компьютерной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компетентности специалистов дошкольного образования в современных условиях усиленной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информатиза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1"/>
        <w:gridCol w:w="3674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общества.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информационных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потребностей. Все эти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трансформаци</w:t>
            </w:r>
            <w:proofErr w:type="spellEnd"/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>Изложение основного материала исследования с</w:t>
            </w: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br/>
              <w:t xml:space="preserve">полным обоснованием полученных научных </w:t>
            </w:r>
            <w:proofErr w:type="spellStart"/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>результа</w:t>
            </w:r>
            <w:proofErr w:type="spellEnd"/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онные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процессы раскрывают актуальное понятие компе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тентности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личности.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 xml:space="preserve">тов. 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Мировой опыт свидетельствует, что решение про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Следовательно, компьютерная компетентность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яв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блем</w:t>
      </w:r>
      <w:proofErr w:type="spellEnd"/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дошкольного образования начинается с профессиональной подготовки будущих воспитателей. Практика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показывает, что овладевая навыками интерактивного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обучения, педагог постепенно переносит их в свою практическую деятельность, обучая детей умению самостоятельно добывать знания, делать выбор в пользу активной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деятельностной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позиции в их освоении. 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Поэтому,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каждому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будущему воспитателю нужна основательная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подготовка в сфере овладения современными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компью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8"/>
        <w:gridCol w:w="3677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терными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технологиями.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ствами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действует адекватно в соответствии с ситуацией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 современных информационных условиях каждый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и несет ответственность за определенную деятельность.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воспитатель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должен уметь использовать компьютерные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Становление и развитие информационного общества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технологии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в своей деятельности, а также, в работе с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детьми, коллегами и родителями. Используя на занятиях знания по ИКТ, воспитатель может эффективно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6"/>
        <w:gridCol w:w="3569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доступно подчеркнуть новизну учебного материала,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– внедрение компьютерных технологий в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современ</w:t>
            </w:r>
            <w:proofErr w:type="spellEnd"/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привести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примеры практического применения знаний с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конкретного занятия, осуществить внедрение проблем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ного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 эвристического обучения, продемонстрировать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ное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дошкольное образование существенно ускоряет про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цесс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передачи знаний, накопленного технологического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и социального опыта человечества не только от поколе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сложные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природные процессы и т.д.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В современном информационном обществе, главным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 поколению, но и от одного человека к другому;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– современные компьютерные технологии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повыша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ресурсом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является информация – обмен данными между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любыми объектами (реальными или виртуальными) 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основано на взаимоотношении. В связи с этим, возникает постоянная потребность обучения, поддержка уровня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знаний в соответствии с современными требованиями к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каждому члену такого общества. Но, несмотря на усиленный поток информации, человеку трудно справиться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самому. В сложившейся ситуации, потребуется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привле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8"/>
        <w:gridCol w:w="3707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чение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«эффективного помощника», который бы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значи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Рассматривая элементы сложной системы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компью</w:t>
            </w:r>
            <w:proofErr w:type="spellEnd"/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тельно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ускорил процесс обработки и классификации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информации – таким помощником являются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компью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терных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технологий обучения, следует отметить, что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важным условием успешной интеграции технологий в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lastRenderedPageBreak/>
              <w:t>терные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технологии.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является профессиональная подготовка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Современные компьютерные и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информационнокоммуникационные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технологии медленно и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несистемно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внедряются в образовательный процесс дошкольных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образовательных учреждений, они обеспечивают его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оптимизацию, технологичность и открывают новые перспективы для использования информационно-коммуникационных технологий, а именно: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ному объему нужной учебной и научной информации,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высокую скорость ее получения, вариативность способов аналитической обработки, возникновение феномена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тельный диалог с другим пользователем, организовывать с ним единую функциональную предметно-ориентировочную среду.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Компьютеризация дошкольного образования является неотъемлемой составной информатизации общества,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отражает общие тенденции глобализации мировых процессов развития, выступает как определяющий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инфордагогики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– формирование информационной культуры 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компьютерной компетентности воспитателей, которые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обязаны не только понимать новые проблемы, но и находить их решения в повседневной профессиональной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деятельности [3, с.7–11].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функционирования и развития, умение ориентироваться в безграничном пространстве различных сообщений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и данных, рационально использовать средства современных компьютерных технологий для удовлетворения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ляется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интегральной характеристикой личности, проявляющейся в способности к усвоению соответствующих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знаний, умений и навыков решения задач в педагогической и профессиональной деятельности с помощью компьютера.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В основу концепции «компьютерной компетентности» положена идея воспитания компетентного человека, который обладает необходимыми знаниями и руководствуется ими, обладает высокими моральными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качепредполагает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широкое применение компьютерных технологий в области дошкольного образования и определяется многими факторами, а именно: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ют качество обучения и образования, позволяют личности успешно и быстро адаптироваться к окружающей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среде и социальным изменениям;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– активное и эффективное внедрение компьютерных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технологий в дошкольное образование является важным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фактором создания новой системы образования, которая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отвечает современным требованиям общества и процесса модернизации традиционной системы образования.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будущих специалистов в области дошкольного образования, осуществляющих эксплуатацию систем и средств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новой интегрированной технологии обучения.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Каждый участник обучения на базе ИКТ, включая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администрацию дошкольного учреждения, должен обладать, необходимой информационной грамотностью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t xml:space="preserve">С. И.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t>Семчук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br/>
      </w:r>
      <w:r w:rsidRPr="00412E4E">
        <w:rPr>
          <w:rFonts w:ascii="TimesNewRomanPS-BoldMT" w:eastAsia="Times New Roman" w:hAnsi="TimesNewRomanPS-BoldMT" w:cs="Times New Roman"/>
          <w:b/>
          <w:bCs/>
          <w:color w:val="242021"/>
          <w:sz w:val="16"/>
          <w:szCs w:val="16"/>
          <w:lang w:eastAsia="ru-RU"/>
        </w:rPr>
        <w:t>АКТУАЛЬНЫЕ ВОПРОСЫ ФОРМИРОВАНИЯ КОМПЬЮТЕРНОЙ ...</w:t>
      </w:r>
      <w:r w:rsidRPr="0041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Азимут научных исследований: педагогика и психология. 2014. № 2 </w:t>
      </w:r>
      <w:r w:rsidRPr="00412E4E">
        <w:rPr>
          <w:rFonts w:ascii="MinionPro-Regular" w:eastAsia="Times New Roman" w:hAnsi="MinionPro-Regular" w:cs="Times New Roman"/>
          <w:color w:val="242021"/>
          <w:sz w:val="20"/>
          <w:szCs w:val="20"/>
          <w:lang w:eastAsia="ru-RU"/>
        </w:rPr>
        <w:t>73</w:t>
      </w:r>
      <w:r w:rsidRPr="00412E4E">
        <w:rPr>
          <w:rFonts w:ascii="MinionPro-Regular" w:eastAsia="Times New Roman" w:hAnsi="MinionPro-Regular" w:cs="Times New Roman"/>
          <w:color w:val="242021"/>
          <w:sz w:val="20"/>
          <w:szCs w:val="20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 пониманием в использовании компьютерных технологий. Сегодня, качество дошкольного 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1"/>
        <w:gridCol w:w="4104"/>
      </w:tblGrid>
      <w:tr w:rsidR="00412E4E" w:rsidRPr="00412E4E" w:rsidTr="00412E4E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Украине определяется уровнем использования ком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II уровень – минимальный базовый. Воспитатель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пьютерных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технологий в дошкольных образовательных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умеет пользоваться готовыми программными продукта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. Поэтому, обозначим факторы, которые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могут способствовать более активному и эффективному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ми.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III уровень – базовый. Воспитатель умеет создавать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использованию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компьютерных технологий в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дошколь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соответствующие условия для развития способностей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ном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образовательном учреждении: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воспитанников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индивидуализировать деятельность де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– большие дидактические возможности 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компьютера;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–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наличие в продаже различных программных про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4"/>
        <w:gridCol w:w="3871"/>
      </w:tblGrid>
      <w:tr w:rsidR="00412E4E" w:rsidRPr="00412E4E" w:rsidTr="00412E4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дуктов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для обучения;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вивающую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среду, обобщает передовой педагогический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введение в планирование режимных процессов дет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опыт использования ИКТ для обучения детей. Уверенно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lastRenderedPageBreak/>
              <w:t>ского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сада курса «информатика для детей»;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использует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ИКТ для решения основных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профессиональ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– реализация различных программ, которые способ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3"/>
        <w:gridCol w:w="3612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ствуют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формированию компьютерной компетентности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воспитателей и детей;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Базовый уровень – воспитатель знает и умеет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зовать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 учебно-воспитательном процессе ДОУ основ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наличие во многих семьях компьютеров, которые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ные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понятия ИКТ.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способствует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формированию у детей готовности (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психо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IV уровень – углубленный. Воспитатель умеет ре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логической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, мотивационной и практической) к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шать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профессиональные задачи повышенной сложно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зованию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компьютера.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, нестандартные, инновационные задачи как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теоре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Ссылаясь на выше сказанное, выделим составляющие компьютерной компетентности личности, а 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именно: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–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система представлений об информатике (знания об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информационной среде, законы ее функционирования,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5"/>
        <w:gridCol w:w="3610"/>
      </w:tblGrid>
      <w:tr w:rsidR="00412E4E" w:rsidRPr="00412E4E" w:rsidTr="00412E4E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умение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ориентироваться в информационных потоках);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инновации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 элементам ИКТ, которые используются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компьютерная грамотность (умение работать с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компьютером, навыки пользователя, способность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при обучении детей. Активно сотрудничает с </w:t>
            </w: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коллегами,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родителями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детьми путем использования современных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пользовать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вспомогательные аппаратные средства);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электронных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дневников и журналов, веб-сайтов,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соб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0"/>
        <w:gridCol w:w="3555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соответствующий стиль мышления.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ственного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стиля для оценивания, анализа и обобщения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Выбирая компьютер для учебно-воспитательных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целей, следует учитывать те условия, которые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изме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няются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 развитием информационного общества. </w:t>
            </w: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Так,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знаний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детей. Внедряет различные учебные и тестовые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программы, свободно владеет средствами Интернет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ресурсов [2, с. 7–8].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Атапова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наводит новые квалификационные умения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педагога в условиях информатизации общества: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Углубленный уровень – воспитатель, в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профессио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нальной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деятельности свободно оперирует знаниями по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– педагог должен обладать соответствующими знаниями, которые содержатся в компьютерной 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программе;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–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индивидуализация обучения предусматривает введение в учебно-воспитательный процесс компьютера с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использованием значительного количества методик, ко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7"/>
        <w:gridCol w:w="3898"/>
      </w:tblGrid>
      <w:tr w:rsidR="00412E4E" w:rsidRPr="00412E4E" w:rsidTr="00412E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торыми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педагог должен владеть в совершенстве;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специализированные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навыки и оценки различных со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– педагог должен знать программное </w:t>
            </w: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обеспечение,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его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составляющие, уметь помочь ребенку на каждом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общений с целью овладения стратегией исследования,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пропаганды законного и безопасного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этапе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занятия [1, с. 35].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информации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, активного сотрудничества со всеми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Анализ составляющих компьютерной компетентности личности, дает возможность выделить критерии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формирования компьютерной компетентности будущих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4"/>
        <w:gridCol w:w="3591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воспитателей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с. 8]. Воспитатель, свободно оперирует знаниями ИКТ,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– умение создавать текстовые и графические доку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менты, формировать запросы к базе данных и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Интернет-ресурсами и использует их в исследователь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ской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проектной деятельности.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зовать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компьютер как педагогическое и техническое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средство;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VI уровень – уровень эксперта. Воспитатель полно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lastRenderedPageBreak/>
              <w:t>стью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владеет предметной областью ИКТ и новейшими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lastRenderedPageBreak/>
        <w:t>– умение разрабатывать и применять электронные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дидактические и педагогические программные средства;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– умение использовать средства информатизации 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компьютерных технологии в образовательном процессе,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владеть способами представления педагогической информации с помощью средств информатизации.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Поэтому, для описания компьютерной компетентности будущих специалистов дошкольного образования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выделяем шесть уровней, а именно: начальный, минимальный базовый, базовый, углубленный, исследовательский, уровень эксперта. Кратко рассмотрим каждый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7"/>
        <w:gridCol w:w="3638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из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работы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 одаренными детьми и воспитанниками, кото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I уровень – начальный. Воспитатель демонстрирует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роль и значение ИКТ в педагогической </w:t>
            </w: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деятельности,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рые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имеют особые потребности. Использует новейшие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технологии для индивидуализации обучения [2, с. 8–9].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показывает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элементарные знания в данной области.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Использование интерактивного и мультимедийно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Проявляет позитивное отношение к инновационному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развитию ДОУ и внедрению ИКТ в учебно-воспитательный процесс. Моделирует учебно-воспитательный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процесс с использованием ИКТ, активизирует внимание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детей к решению реальных проблем и задач, используя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компьютерные технологии. Активизирует познавательную деятельность детей средствами ИКТ, умеет отбирать компьютерные программы, которые отвечают цели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занятия, показывает знания ИКТ для иллюстрации учебного материала и т.д. [2, с. 7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].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тей</w:t>
      </w:r>
      <w:proofErr w:type="spellEnd"/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и использовать с этой целью все возможные современные ИКТ. Постоянно пополняет компьютерно-разных задач [2, с. 6–7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].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тического</w:t>
      </w:r>
      <w:proofErr w:type="spellEnd"/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так и практического характера с использованием ИКТ. Использует методы критического анализа 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развития теорий ИКТ. Планирует пошаговое овладение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объемной базой знаний по ИКТ. Проектирует и вносит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ИКТ.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V уровень – исследовательский. Воспитатель свободно владеет предметной областью ИКТ, знаниями о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новейших теориях и их интерпретирует. Тщательно отслеживает, критично оценивает новые идей, использует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никами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учебно-воспитательного процесса и привлекает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коллег к участию в социальных сетях, которые 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изучают,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совершенствуют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, внедряют образовательные ИКТ [2,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методами независимого исследования. Делает оригинальный вклад в развитие ИКТ, демонстрирует владение методологией и умением вести критический диалог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 коллегами, решает инновационные профессиональные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задачи теоретического и практического характера в области ИКТ. Демонстрирует лидерство в вопросах интеграции технологий, организации учебно-воспитательной работы на уровне эксперта. Способствует эффективности, жизнеспособности и обновлению профессии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педагога. Обеспечивает эффективную практику по изучению компьютерных технологий и их интеграции для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го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оборудования в области дошкольного образования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свидетельствует о сформированной компьютерной компетентности воспитателя. Максимально эффективное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использование новых информационных, коммуникационных и интерактивных технологий стимулирует становления новой культуры педагогического мышления.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Визуализация информации с использованием современных технологий возможно различными средствами.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t xml:space="preserve">С. И.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t>Семчук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16"/>
          <w:szCs w:val="16"/>
          <w:lang w:eastAsia="ru-RU"/>
        </w:rPr>
        <w:br/>
      </w:r>
      <w:r w:rsidRPr="00412E4E">
        <w:rPr>
          <w:rFonts w:ascii="TimesNewRomanPS-BoldMT" w:eastAsia="Times New Roman" w:hAnsi="TimesNewRomanPS-BoldMT" w:cs="Times New Roman"/>
          <w:b/>
          <w:bCs/>
          <w:color w:val="242021"/>
          <w:sz w:val="16"/>
          <w:szCs w:val="16"/>
          <w:lang w:eastAsia="ru-RU"/>
        </w:rPr>
        <w:t>АКТУАЛЬНЫЕ ВОПРОСЫ ФОРМИРОВАНИЯ КОМПЬЮТЕРНОЙ ...</w:t>
      </w:r>
      <w:r w:rsidRPr="0041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74 Азимут научных исследований: педагогика и психология. 2014. № 2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В настоящее время используются такие средства, </w:t>
      </w:r>
      <w:proofErr w:type="gram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как: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традиционный</w:t>
      </w:r>
      <w:proofErr w:type="gram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графопроектор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(проектор); ЖК-панель в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сочетании с проектором; мультимедийный проектор; демонстрационные мониторы с устройствами сопряжения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 компьютерной и видеотехникой.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Обычный проектор предназначен для работы со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слайдами и очень эффективен для использования на занятиях. С использованием современных компьютерных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технологий, можно создавать яркие слайды и эффективно использовать их в педагогическом процессе. 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lastRenderedPageBreak/>
        <w:t>Другие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три способа используются для визуализации изображений с экрана компьютера, видеомагнитофона или видеокамеры и рекомендованы для занятий с часто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обновля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8"/>
        <w:gridCol w:w="3627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емым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содержанием.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Интерактивные доски можно использовать как при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 учебно-воспитательном процессе ДОУ.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Применение компьютерных технологий в корне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ме</w:t>
            </w:r>
            <w:proofErr w:type="spellEnd"/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работе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 большой аудитории, так и в маленьких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груп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пах. Любую информацию, отображенную на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интерак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тивной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доске, можно распечатать, сохранить, отправить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няет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роль и место воспитателя и воспитанника в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учебно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воспитательном процессе ДОУ. На практике чаще всего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воспитатель, не имеющий соответствующей подготовки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по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электронной почте и поместить на сайт.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возможностей, необходимых для решения этих про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В настоящее время сложилась, достаточно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противо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блем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остается с ними один на один.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речивая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ситуация, несмотря на эти положительные фак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>Выводы исследования и перспективы дальнейших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торы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компьютер в учебно-воспитательном процессе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ДОУ, к сожалению, используется редко. Основными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r w:rsidRPr="00412E4E">
              <w:rPr>
                <w:rFonts w:ascii="TimesNewRomanPS-ItalicMT" w:eastAsia="Times New Roman" w:hAnsi="TimesNewRomanPS-ItalicMT" w:cs="Times New Roman"/>
                <w:i/>
                <w:iCs/>
                <w:color w:val="242021"/>
                <w:sz w:val="20"/>
                <w:szCs w:val="20"/>
                <w:lang w:eastAsia="ru-RU"/>
              </w:rPr>
              <w:t xml:space="preserve">изысканий данного направления. 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Итак, компьютеризация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дошкольного образования открывает перед педагогами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причинами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этого можно считать: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– недостаточный уровень финансирования ДОУ;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новые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возможности для внедрения в педагогическую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практику современных методических разработок. При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– недостаток на рынке предложения педагогических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программных средств, отвечающих дидактическим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тре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5"/>
        <w:gridCol w:w="4020"/>
      </w:tblGrid>
      <w:tr w:rsidR="00412E4E" w:rsidRPr="00412E4E" w:rsidTr="00412E4E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бованиям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программных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средств. Проблема формирования ком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– отсутствие методических разработок по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использо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ванию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компьютера в целом (конкретных программ учеб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пьютерной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компетентности воспитателей дошкольного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учреждения в условиях информатизации образования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назначения, в частности);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требует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изменения содержания существующей системы</w:t>
            </w:r>
          </w:p>
        </w:tc>
      </w:tr>
    </w:tbl>
    <w:p w:rsidR="00412E4E" w:rsidRPr="00412E4E" w:rsidRDefault="00412E4E" w:rsidP="0041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– недостаточный уровень компьютерной компетентности большинства воспитателей дошкольного учреждения. Это подтверждается многими проведенными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ис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2"/>
        <w:gridCol w:w="3550"/>
      </w:tblGrid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следованиями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в этой области.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>Использование компьютера как средства обучения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в учебно-воспитательном процессе дошкольного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обра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зовательного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учреждения ведет за собой изменение 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зовательный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процесс.</w:t>
            </w: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других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элементов (процесса обучения, организации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обу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чения</w:t>
            </w:r>
            <w:proofErr w:type="spell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, средств обучения). Это, на наш взгляд,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предпола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гает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решение нескольких групп проблем: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общедидакти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ческих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, методических и информационных (относящиеся</w:t>
            </w:r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br/>
              <w:t xml:space="preserve">к компьютеру, как к средству обучения), </w:t>
            </w:r>
            <w:proofErr w:type="spell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профессио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и организационных (каждая из которых, пред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усматривает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решение соответствующих теоретических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E4E" w:rsidRPr="00412E4E" w:rsidTr="00412E4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>и</w:t>
            </w:r>
            <w:proofErr w:type="gramEnd"/>
            <w:r w:rsidRPr="00412E4E">
              <w:rPr>
                <w:rFonts w:ascii="TimesNewRomanPSMT" w:eastAsia="Times New Roman" w:hAnsi="TimesNewRomanPSMT" w:cs="Times New Roman"/>
                <w:color w:val="242021"/>
                <w:sz w:val="20"/>
                <w:szCs w:val="20"/>
                <w:lang w:eastAsia="ru-RU"/>
              </w:rPr>
              <w:t xml:space="preserve"> практических задач).</w:t>
            </w:r>
          </w:p>
        </w:tc>
        <w:tc>
          <w:tcPr>
            <w:tcW w:w="0" w:type="auto"/>
            <w:vAlign w:val="center"/>
            <w:hideMark/>
          </w:tcPr>
          <w:p w:rsidR="00412E4E" w:rsidRPr="00412E4E" w:rsidRDefault="00412E4E" w:rsidP="0041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655" w:rsidRDefault="00412E4E"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Общедидактическая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проблема определяет значение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компьютера в дидактической системе обучения, где будет осуществляться педагогический процесс с использованием компьютера. Профессиональная проблема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включает системное использование компьютерных технологий как средства непрерывной подготовки воспитателей, повышает эффективность педагогического процесса в ДОУ. Организационно-методическая проблема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учитывает специфику содержания занятия, особенности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методической системы, которая используется на занятии. Информационная проблема определяет научно обоснованные психолого-педагогические и методические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требования к персональному программному обеспечению, которое необходимо для эффективного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lastRenderedPageBreak/>
        <w:t>использоэтом</w:t>
      </w:r>
      <w:proofErr w:type="spellEnd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 xml:space="preserve"> эффективность компьютеризации ДОУ зависит от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>компетентности воспитателя и качества педагогических</w:t>
      </w:r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br/>
        <w:t xml:space="preserve">подготовки педагогических кадров. Создание благоприятных организационно-педагогических условий для внедрения современных компьютерных технологий в </w:t>
      </w:r>
      <w:proofErr w:type="spellStart"/>
      <w:r w:rsidRPr="00412E4E">
        <w:rPr>
          <w:rFonts w:ascii="TimesNewRomanPSMT" w:eastAsia="Times New Roman" w:hAnsi="TimesNewRomanPSMT" w:cs="Times New Roman"/>
          <w:color w:val="242021"/>
          <w:sz w:val="20"/>
          <w:szCs w:val="20"/>
          <w:lang w:eastAsia="ru-RU"/>
        </w:rPr>
        <w:t>обра</w:t>
      </w:r>
      <w:proofErr w:type="spellEnd"/>
    </w:p>
    <w:sectPr w:rsidR="00CD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59"/>
    <w:rsid w:val="00412E4E"/>
    <w:rsid w:val="00CD5655"/>
    <w:rsid w:val="00F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4323-1859-45F3-845D-044A119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2E4E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412E4E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412E4E"/>
    <w:rPr>
      <w:rFonts w:ascii="TimesNewRomanPS-BoldMT" w:hAnsi="TimesNewRomanPS-BoldMT" w:hint="default"/>
      <w:b/>
      <w:bCs/>
      <w:i w:val="0"/>
      <w:iCs w:val="0"/>
      <w:color w:val="242021"/>
      <w:sz w:val="16"/>
      <w:szCs w:val="16"/>
    </w:rPr>
  </w:style>
  <w:style w:type="character" w:customStyle="1" w:styleId="fontstyle41">
    <w:name w:val="fontstyle41"/>
    <w:basedOn w:val="a0"/>
    <w:rsid w:val="00412E4E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16933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2020-10-26T16:33:00Z</dcterms:created>
  <dcterms:modified xsi:type="dcterms:W3CDTF">2020-10-26T16:36:00Z</dcterms:modified>
</cp:coreProperties>
</file>