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32" w:rsidRPr="00A22292" w:rsidRDefault="00C43832" w:rsidP="00C43832">
      <w:pPr>
        <w:ind w:left="-567"/>
        <w:jc w:val="center"/>
        <w:rPr>
          <w:b/>
        </w:rPr>
      </w:pPr>
      <w:r w:rsidRPr="00A22292">
        <w:rPr>
          <w:b/>
        </w:rPr>
        <w:t>ЗАДАНИЕ 9</w:t>
      </w:r>
    </w:p>
    <w:p w:rsidR="00C43832" w:rsidRPr="00A22292" w:rsidRDefault="00C43832" w:rsidP="00C4383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22292">
        <w:rPr>
          <w:b/>
          <w:sz w:val="28"/>
          <w:szCs w:val="28"/>
        </w:rPr>
        <w:t>Чередующиеся гласные в корне</w:t>
      </w:r>
      <w:r>
        <w:rPr>
          <w:b/>
          <w:sz w:val="28"/>
          <w:szCs w:val="28"/>
        </w:rPr>
        <w:t xml:space="preserve"> </w:t>
      </w:r>
      <w:r w:rsidRPr="00A22292">
        <w:rPr>
          <w:b/>
          <w:sz w:val="28"/>
          <w:szCs w:val="28"/>
        </w:rPr>
        <w:t>зависят</w:t>
      </w:r>
    </w:p>
    <w:tbl>
      <w:tblPr>
        <w:tblStyle w:val="a3"/>
        <w:tblW w:w="10558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29"/>
        <w:gridCol w:w="2857"/>
        <w:gridCol w:w="2478"/>
      </w:tblGrid>
      <w:tr w:rsidR="00C43832" w:rsidTr="003E1B59">
        <w:tc>
          <w:tcPr>
            <w:tcW w:w="2694" w:type="dxa"/>
          </w:tcPr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от суффикса А</w:t>
            </w:r>
          </w:p>
        </w:tc>
        <w:tc>
          <w:tcPr>
            <w:tcW w:w="2529" w:type="dxa"/>
          </w:tcPr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от ударения</w:t>
            </w:r>
          </w:p>
        </w:tc>
        <w:tc>
          <w:tcPr>
            <w:tcW w:w="2857" w:type="dxa"/>
          </w:tcPr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 от последующей согласной</w:t>
            </w:r>
          </w:p>
        </w:tc>
        <w:tc>
          <w:tcPr>
            <w:tcW w:w="2478" w:type="dxa"/>
          </w:tcPr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D7335">
              <w:rPr>
                <w:b/>
                <w:sz w:val="22"/>
                <w:szCs w:val="22"/>
              </w:rPr>
              <w:t>значения  корня</w:t>
            </w:r>
            <w:proofErr w:type="gramEnd"/>
          </w:p>
        </w:tc>
      </w:tr>
      <w:tr w:rsidR="00C43832" w:rsidTr="003E1B59">
        <w:tc>
          <w:tcPr>
            <w:tcW w:w="2694" w:type="dxa"/>
          </w:tcPr>
          <w:p w:rsidR="00C43832" w:rsidRPr="005D7335" w:rsidRDefault="00C43832" w:rsidP="003E1B59">
            <w:pPr>
              <w:tabs>
                <w:tab w:val="center" w:pos="1740"/>
              </w:tabs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1.</w:t>
            </w:r>
            <w:r w:rsidRPr="005D7335">
              <w:rPr>
                <w:sz w:val="22"/>
                <w:szCs w:val="22"/>
              </w:rPr>
              <w:t>а//о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D7335">
              <w:rPr>
                <w:b/>
                <w:sz w:val="22"/>
                <w:szCs w:val="22"/>
              </w:rPr>
              <w:t>Кас</w:t>
            </w:r>
            <w:proofErr w:type="spellEnd"/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кос (нет суффикса а)</w:t>
            </w:r>
          </w:p>
          <w:p w:rsidR="00C43832" w:rsidRPr="005D7335" w:rsidRDefault="00C43832" w:rsidP="003E1B59">
            <w:pPr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Лаг</w:t>
            </w:r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лож (нет суффикса а)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proofErr w:type="spellStart"/>
            <w:r w:rsidRPr="005D7335">
              <w:rPr>
                <w:i/>
                <w:sz w:val="22"/>
                <w:szCs w:val="22"/>
              </w:rPr>
              <w:t>пол</w:t>
            </w:r>
            <w:r w:rsidRPr="005D7335">
              <w:rPr>
                <w:b/>
                <w:i/>
                <w:sz w:val="22"/>
                <w:szCs w:val="22"/>
              </w:rPr>
              <w:t>О</w:t>
            </w:r>
            <w:r w:rsidRPr="005D7335">
              <w:rPr>
                <w:i/>
                <w:sz w:val="22"/>
                <w:szCs w:val="22"/>
              </w:rPr>
              <w:t>жить</w:t>
            </w:r>
            <w:proofErr w:type="spellEnd"/>
            <w:r w:rsidRPr="005D733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D7335">
              <w:rPr>
                <w:i/>
                <w:sz w:val="22"/>
                <w:szCs w:val="22"/>
              </w:rPr>
              <w:t>пол</w:t>
            </w:r>
            <w:r w:rsidRPr="005D7335">
              <w:rPr>
                <w:b/>
                <w:i/>
                <w:sz w:val="22"/>
                <w:szCs w:val="22"/>
              </w:rPr>
              <w:t>А</w:t>
            </w:r>
            <w:r w:rsidRPr="005D7335">
              <w:rPr>
                <w:i/>
                <w:sz w:val="22"/>
                <w:szCs w:val="22"/>
              </w:rPr>
              <w:t>гать</w:t>
            </w:r>
            <w:proofErr w:type="spellEnd"/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</w:t>
            </w:r>
            <w:r w:rsidRPr="005D7335">
              <w:rPr>
                <w:b/>
                <w:sz w:val="22"/>
                <w:szCs w:val="22"/>
              </w:rPr>
              <w:t>: полог</w:t>
            </w:r>
          </w:p>
        </w:tc>
        <w:tc>
          <w:tcPr>
            <w:tcW w:w="2529" w:type="dxa"/>
          </w:tcPr>
          <w:p w:rsidR="00C43832" w:rsidRPr="005D7335" w:rsidRDefault="00C43832" w:rsidP="003E1B59">
            <w:pPr>
              <w:tabs>
                <w:tab w:val="center" w:pos="1698"/>
              </w:tabs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1.г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5D7335">
              <w:rPr>
                <w:b/>
                <w:sz w:val="22"/>
                <w:szCs w:val="22"/>
              </w:rPr>
              <w:t>р – гор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5D7335">
              <w:rPr>
                <w:b/>
                <w:sz w:val="22"/>
                <w:szCs w:val="22"/>
              </w:rPr>
              <w:t>зар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D7335">
              <w:rPr>
                <w:b/>
                <w:sz w:val="22"/>
                <w:szCs w:val="22"/>
              </w:rPr>
              <w:t>з</w:t>
            </w:r>
            <w:r>
              <w:rPr>
                <w:b/>
                <w:i/>
                <w:sz w:val="22"/>
                <w:szCs w:val="22"/>
              </w:rPr>
              <w:t>О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spellEnd"/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заря, зорька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</w:t>
            </w:r>
            <w:r w:rsidRPr="005D7335">
              <w:rPr>
                <w:b/>
                <w:sz w:val="22"/>
                <w:szCs w:val="22"/>
                <w:u w:val="double"/>
              </w:rPr>
              <w:t xml:space="preserve">: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выгарки, пригарь, изгарь, зарево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 xml:space="preserve">зоревать, </w:t>
            </w:r>
            <w:proofErr w:type="spellStart"/>
            <w:r w:rsidRPr="005D7335">
              <w:rPr>
                <w:b/>
                <w:sz w:val="22"/>
                <w:szCs w:val="22"/>
                <w:u w:val="words"/>
              </w:rPr>
              <w:t>заревый</w:t>
            </w:r>
            <w:proofErr w:type="spellEnd"/>
            <w:r w:rsidRPr="005D7335">
              <w:rPr>
                <w:b/>
                <w:sz w:val="22"/>
                <w:szCs w:val="22"/>
                <w:u w:val="words"/>
              </w:rPr>
              <w:t xml:space="preserve">,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proofErr w:type="spellStart"/>
            <w:r w:rsidRPr="005D7335">
              <w:rPr>
                <w:b/>
                <w:sz w:val="22"/>
                <w:szCs w:val="22"/>
                <w:u w:val="words"/>
              </w:rPr>
              <w:t>зорянка</w:t>
            </w:r>
            <w:proofErr w:type="spellEnd"/>
            <w:r w:rsidRPr="005D7335">
              <w:rPr>
                <w:b/>
                <w:sz w:val="22"/>
                <w:szCs w:val="22"/>
                <w:u w:val="words"/>
              </w:rPr>
              <w:t xml:space="preserve"> (птица), </w:t>
            </w:r>
          </w:p>
        </w:tc>
        <w:tc>
          <w:tcPr>
            <w:tcW w:w="2857" w:type="dxa"/>
          </w:tcPr>
          <w:p w:rsidR="00C43832" w:rsidRPr="005D7335" w:rsidRDefault="00C43832" w:rsidP="003E1B59">
            <w:pPr>
              <w:tabs>
                <w:tab w:val="center" w:pos="1782"/>
              </w:tabs>
              <w:rPr>
                <w:b/>
                <w:sz w:val="22"/>
                <w:szCs w:val="22"/>
                <w:u w:val="double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1</w:t>
            </w:r>
            <w:r w:rsidRPr="005D7335">
              <w:rPr>
                <w:sz w:val="22"/>
                <w:szCs w:val="22"/>
              </w:rPr>
              <w:t>.</w:t>
            </w:r>
            <w:r w:rsidRPr="005D7335">
              <w:rPr>
                <w:b/>
                <w:sz w:val="22"/>
                <w:szCs w:val="22"/>
              </w:rPr>
              <w:t>р</w:t>
            </w:r>
            <w:r w:rsidRPr="005D7335">
              <w:rPr>
                <w:b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  <w:u w:val="double"/>
              </w:rPr>
              <w:t>ст</w:t>
            </w:r>
            <w:r w:rsidRPr="005D7335">
              <w:rPr>
                <w:b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5D7335">
              <w:rPr>
                <w:b/>
                <w:sz w:val="22"/>
                <w:szCs w:val="22"/>
              </w:rPr>
              <w:t>р</w:t>
            </w:r>
            <w:r w:rsidRPr="005D7335">
              <w:rPr>
                <w:b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  <w:u w:val="double"/>
              </w:rPr>
              <w:t>щ</w:t>
            </w:r>
            <w:proofErr w:type="spellEnd"/>
            <w:r w:rsidRPr="005D7335">
              <w:rPr>
                <w:b/>
                <w:sz w:val="22"/>
                <w:szCs w:val="22"/>
              </w:rPr>
              <w:t>) -р</w:t>
            </w:r>
            <w:r w:rsidRPr="005D7335">
              <w:rPr>
                <w:b/>
                <w:sz w:val="22"/>
                <w:szCs w:val="22"/>
                <w:u w:val="single"/>
              </w:rPr>
              <w:t>о</w:t>
            </w:r>
            <w:r w:rsidRPr="005D7335">
              <w:rPr>
                <w:b/>
                <w:sz w:val="22"/>
                <w:szCs w:val="22"/>
                <w:u w:val="double"/>
              </w:rPr>
              <w:t>с</w:t>
            </w:r>
          </w:p>
          <w:p w:rsidR="00C43832" w:rsidRPr="005D7335" w:rsidRDefault="00C43832" w:rsidP="003E1B59">
            <w:pPr>
              <w:tabs>
                <w:tab w:val="center" w:pos="1782"/>
              </w:tabs>
              <w:rPr>
                <w:b/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i/>
                <w:sz w:val="22"/>
                <w:szCs w:val="22"/>
                <w:u w:val="double"/>
              </w:rPr>
              <w:t>ст</w:t>
            </w:r>
            <w:r w:rsidRPr="005D7335">
              <w:rPr>
                <w:i/>
                <w:sz w:val="22"/>
                <w:szCs w:val="22"/>
              </w:rPr>
              <w:t>ение, 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о</w:t>
            </w:r>
            <w:r w:rsidRPr="005D7335">
              <w:rPr>
                <w:b/>
                <w:i/>
                <w:sz w:val="22"/>
                <w:szCs w:val="22"/>
                <w:u w:val="double"/>
              </w:rPr>
              <w:t>с</w:t>
            </w:r>
            <w:r w:rsidRPr="005D7335">
              <w:rPr>
                <w:b/>
                <w:i/>
                <w:sz w:val="22"/>
                <w:szCs w:val="22"/>
              </w:rPr>
              <w:t>л</w:t>
            </w:r>
            <w:r w:rsidRPr="005D7335">
              <w:rPr>
                <w:i/>
                <w:sz w:val="22"/>
                <w:szCs w:val="22"/>
              </w:rPr>
              <w:t>и</w:t>
            </w:r>
          </w:p>
          <w:p w:rsidR="00C43832" w:rsidRPr="005D7335" w:rsidRDefault="00C43832" w:rsidP="003E1B59">
            <w:pPr>
              <w:tabs>
                <w:tab w:val="center" w:pos="1782"/>
              </w:tabs>
              <w:rPr>
                <w:b/>
                <w:sz w:val="8"/>
                <w:szCs w:val="8"/>
              </w:rPr>
            </w:pP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исключение:</w:t>
            </w:r>
            <w:r w:rsidRPr="005D7335">
              <w:rPr>
                <w:b/>
                <w:sz w:val="22"/>
                <w:szCs w:val="22"/>
                <w:u w:val="double"/>
              </w:rPr>
              <w:t xml:space="preserve">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 xml:space="preserve">Ростов, росток, отрасль, рост, подросток, Ростислав, ростовщик, на вырост, выростковый, </w:t>
            </w:r>
          </w:p>
        </w:tc>
        <w:tc>
          <w:tcPr>
            <w:tcW w:w="2478" w:type="dxa"/>
          </w:tcPr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1. мак</w:t>
            </w:r>
            <w:r>
              <w:rPr>
                <w:sz w:val="22"/>
                <w:szCs w:val="22"/>
              </w:rPr>
              <w:t xml:space="preserve"> = погру</w:t>
            </w:r>
            <w:r w:rsidRPr="005D7335">
              <w:rPr>
                <w:sz w:val="22"/>
                <w:szCs w:val="22"/>
              </w:rPr>
              <w:t>зить в жидкость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   мок</w:t>
            </w:r>
            <w:r>
              <w:rPr>
                <w:sz w:val="22"/>
                <w:szCs w:val="22"/>
              </w:rPr>
              <w:t xml:space="preserve"> = пропус</w:t>
            </w:r>
            <w:r w:rsidRPr="005D7335">
              <w:rPr>
                <w:sz w:val="22"/>
                <w:szCs w:val="22"/>
              </w:rPr>
              <w:t xml:space="preserve">кать жидкость, 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sz w:val="22"/>
                <w:szCs w:val="22"/>
              </w:rPr>
              <w:t>впитывать в себя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макать в молоко,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сапоги промокли,</w:t>
            </w:r>
          </w:p>
          <w:p w:rsidR="00C43832" w:rsidRPr="005D7335" w:rsidRDefault="00C43832" w:rsidP="003E1B59">
            <w:pPr>
              <w:jc w:val="center"/>
              <w:rPr>
                <w:b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непромокаемый плащ</w:t>
            </w:r>
          </w:p>
        </w:tc>
      </w:tr>
      <w:tr w:rsidR="00C43832" w:rsidTr="003E1B59">
        <w:tc>
          <w:tcPr>
            <w:tcW w:w="2694" w:type="dxa"/>
          </w:tcPr>
          <w:p w:rsidR="00C43832" w:rsidRPr="005D7335" w:rsidRDefault="00C43832" w:rsidP="003E1B59">
            <w:pPr>
              <w:tabs>
                <w:tab w:val="center" w:pos="1740"/>
              </w:tabs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2.</w:t>
            </w:r>
            <w:r w:rsidRPr="005D7335">
              <w:rPr>
                <w:sz w:val="22"/>
                <w:szCs w:val="22"/>
              </w:rPr>
              <w:t>и//е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proofErr w:type="spellStart"/>
            <w:r w:rsidRPr="005D7335">
              <w:rPr>
                <w:b/>
                <w:sz w:val="22"/>
                <w:szCs w:val="22"/>
              </w:rPr>
              <w:t>Б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D7335">
              <w:rPr>
                <w:b/>
                <w:sz w:val="22"/>
                <w:szCs w:val="22"/>
              </w:rPr>
              <w:t>бер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</w:rPr>
              <w:t xml:space="preserve">(нет суффикса </w:t>
            </w:r>
            <w:proofErr w:type="gramStart"/>
            <w:r w:rsidRPr="005D7335">
              <w:rPr>
                <w:b/>
                <w:color w:val="FF0000"/>
                <w:sz w:val="22"/>
                <w:szCs w:val="22"/>
              </w:rPr>
              <w:t>а )</w:t>
            </w:r>
            <w:proofErr w:type="gramEnd"/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П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 xml:space="preserve">а </w:t>
            </w:r>
            <w:r w:rsidRPr="005D7335">
              <w:rPr>
                <w:b/>
                <w:sz w:val="22"/>
                <w:szCs w:val="22"/>
              </w:rPr>
              <w:t xml:space="preserve">– пер </w:t>
            </w:r>
            <w:r w:rsidRPr="005D7335">
              <w:rPr>
                <w:b/>
                <w:i/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зап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М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мер (</w:t>
            </w:r>
            <w:r w:rsidRPr="005D7335">
              <w:rPr>
                <w:i/>
                <w:sz w:val="22"/>
                <w:szCs w:val="22"/>
              </w:rPr>
              <w:t>зам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Т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тер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отт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D7335">
              <w:rPr>
                <w:b/>
                <w:sz w:val="22"/>
                <w:szCs w:val="22"/>
              </w:rPr>
              <w:t>Ст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л</w:t>
            </w:r>
            <w:proofErr w:type="spellEnd"/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стел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расст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л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D7335">
              <w:rPr>
                <w:b/>
                <w:sz w:val="22"/>
                <w:szCs w:val="22"/>
              </w:rPr>
              <w:t>Блист</w:t>
            </w:r>
            <w:proofErr w:type="spellEnd"/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D7335">
              <w:rPr>
                <w:b/>
                <w:sz w:val="22"/>
                <w:szCs w:val="22"/>
              </w:rPr>
              <w:t>блест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бл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ст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D7335">
              <w:rPr>
                <w:b/>
                <w:sz w:val="22"/>
                <w:szCs w:val="22"/>
              </w:rPr>
              <w:t>Ч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т</w:t>
            </w:r>
            <w:proofErr w:type="spellEnd"/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  <w:u w:val="single"/>
              </w:rPr>
              <w:t xml:space="preserve"> </w:t>
            </w:r>
            <w:r w:rsidRPr="005D7335">
              <w:rPr>
                <w:b/>
                <w:sz w:val="22"/>
                <w:szCs w:val="22"/>
              </w:rPr>
              <w:t xml:space="preserve">– чет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выч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т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gramStart"/>
            <w:r w:rsidRPr="005D7335">
              <w:rPr>
                <w:b/>
                <w:sz w:val="22"/>
                <w:szCs w:val="22"/>
              </w:rPr>
              <w:t>Ж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г</w:t>
            </w:r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D7335">
              <w:rPr>
                <w:b/>
                <w:sz w:val="22"/>
                <w:szCs w:val="22"/>
              </w:rPr>
              <w:t>жеч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заж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г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ть)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D7335">
              <w:rPr>
                <w:b/>
                <w:sz w:val="22"/>
                <w:szCs w:val="22"/>
              </w:rPr>
              <w:t>Д</w:t>
            </w:r>
            <w:r w:rsidRPr="005D7335">
              <w:rPr>
                <w:b/>
                <w:sz w:val="22"/>
                <w:szCs w:val="22"/>
                <w:u w:val="single"/>
              </w:rPr>
              <w:t>и</w:t>
            </w:r>
            <w:r w:rsidRPr="005D7335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b/>
                <w:color w:val="FF0000"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</w:rPr>
              <w:t xml:space="preserve"> – дер </w:t>
            </w:r>
            <w:r w:rsidRPr="005D7335">
              <w:rPr>
                <w:sz w:val="22"/>
                <w:szCs w:val="22"/>
              </w:rPr>
              <w:t>(</w:t>
            </w:r>
            <w:r w:rsidRPr="005D7335">
              <w:rPr>
                <w:i/>
                <w:sz w:val="22"/>
                <w:szCs w:val="22"/>
              </w:rPr>
              <w:t>прид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5D7335">
              <w:rPr>
                <w:i/>
                <w:sz w:val="22"/>
                <w:szCs w:val="22"/>
              </w:rPr>
              <w:t>р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i/>
                <w:sz w:val="22"/>
                <w:szCs w:val="22"/>
              </w:rPr>
              <w:t>ться)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</w:t>
            </w:r>
            <w:r w:rsidRPr="005D7335">
              <w:rPr>
                <w:b/>
                <w:sz w:val="22"/>
                <w:szCs w:val="22"/>
                <w:u w:val="words"/>
              </w:rPr>
              <w:t xml:space="preserve">: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>
              <w:rPr>
                <w:b/>
                <w:sz w:val="22"/>
                <w:szCs w:val="22"/>
                <w:u w:val="words"/>
              </w:rPr>
              <w:t xml:space="preserve">сочетание, </w:t>
            </w:r>
            <w:r w:rsidRPr="005D7335">
              <w:rPr>
                <w:b/>
                <w:sz w:val="22"/>
                <w:szCs w:val="22"/>
                <w:u w:val="words"/>
              </w:rPr>
              <w:t>сочетать</w:t>
            </w:r>
          </w:p>
        </w:tc>
        <w:tc>
          <w:tcPr>
            <w:tcW w:w="2529" w:type="dxa"/>
          </w:tcPr>
          <w:p w:rsidR="00C43832" w:rsidRPr="005D7335" w:rsidRDefault="00C43832" w:rsidP="003E1B59">
            <w:pPr>
              <w:tabs>
                <w:tab w:val="left" w:pos="2145"/>
              </w:tabs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B385D" wp14:editId="104E390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61595</wp:posOffset>
                      </wp:positionV>
                      <wp:extent cx="160020" cy="457200"/>
                      <wp:effectExtent l="6350" t="6985" r="5080" b="12065"/>
                      <wp:wrapNone/>
                      <wp:docPr id="4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457200"/>
                              </a:xfrm>
                              <a:prstGeom prst="rightBrace">
                                <a:avLst>
                                  <a:gd name="adj1" fmla="val 238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ED5D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8" o:spid="_x0000_s1026" type="#_x0000_t88" style="position:absolute;margin-left:58.6pt;margin-top:4.85pt;width:12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SkggIAADA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"/>
                  </w:pict>
                </mc:Fallback>
              </mc:AlternateContent>
            </w:r>
            <w:r w:rsidRPr="005D7335">
              <w:rPr>
                <w:b/>
                <w:sz w:val="22"/>
                <w:szCs w:val="22"/>
              </w:rPr>
              <w:t>2.</w:t>
            </w:r>
          </w:p>
          <w:p w:rsidR="00C43832" w:rsidRPr="005D7335" w:rsidRDefault="00C43832" w:rsidP="003E1B59">
            <w:pPr>
              <w:tabs>
                <w:tab w:val="left" w:pos="2145"/>
              </w:tabs>
              <w:rPr>
                <w:sz w:val="22"/>
                <w:szCs w:val="22"/>
              </w:rPr>
            </w:pPr>
            <w:r w:rsidRPr="005D7335">
              <w:rPr>
                <w:sz w:val="22"/>
                <w:szCs w:val="22"/>
              </w:rPr>
              <w:t xml:space="preserve"> </w:t>
            </w:r>
            <w:r w:rsidRPr="005D7335">
              <w:rPr>
                <w:b/>
                <w:sz w:val="22"/>
                <w:szCs w:val="22"/>
              </w:rPr>
              <w:t>клан-клон</w:t>
            </w:r>
            <w:r w:rsidRPr="005D7335">
              <w:rPr>
                <w:sz w:val="22"/>
                <w:szCs w:val="22"/>
              </w:rPr>
              <w:t xml:space="preserve">      </w:t>
            </w:r>
          </w:p>
          <w:p w:rsidR="00C43832" w:rsidRPr="005D7335" w:rsidRDefault="00C43832" w:rsidP="003E1B59">
            <w:pPr>
              <w:tabs>
                <w:tab w:val="left" w:pos="2145"/>
              </w:tabs>
              <w:rPr>
                <w:sz w:val="22"/>
                <w:szCs w:val="22"/>
              </w:rPr>
            </w:pPr>
            <w:proofErr w:type="spellStart"/>
            <w:r w:rsidRPr="005D7335">
              <w:rPr>
                <w:b/>
                <w:sz w:val="22"/>
                <w:szCs w:val="22"/>
              </w:rPr>
              <w:t>твар-твор</w:t>
            </w:r>
            <w:proofErr w:type="spellEnd"/>
            <w:r w:rsidRPr="005D7335">
              <w:rPr>
                <w:sz w:val="22"/>
                <w:szCs w:val="22"/>
              </w:rPr>
              <w:t xml:space="preserve">           </w:t>
            </w:r>
          </w:p>
          <w:p w:rsidR="00C43832" w:rsidRPr="005D7335" w:rsidRDefault="00C43832" w:rsidP="003E1B59">
            <w:pPr>
              <w:tabs>
                <w:tab w:val="left" w:pos="2145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DA073" wp14:editId="6E31216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36830</wp:posOffset>
                      </wp:positionV>
                      <wp:extent cx="0" cy="151130"/>
                      <wp:effectExtent l="57785" t="6985" r="56515" b="22860"/>
                      <wp:wrapNone/>
                      <wp:docPr id="4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429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6" o:spid="_x0000_s1026" type="#_x0000_t32" style="position:absolute;margin-left:31.9pt;margin-top:2.9pt;width:0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Sb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C43832" w:rsidRPr="005D7335" w:rsidRDefault="00C43832" w:rsidP="003E1B59">
            <w:pPr>
              <w:tabs>
                <w:tab w:val="left" w:pos="2145"/>
              </w:tabs>
              <w:rPr>
                <w:sz w:val="22"/>
                <w:szCs w:val="22"/>
              </w:rPr>
            </w:pPr>
            <w:r w:rsidRPr="005D7335">
              <w:rPr>
                <w:sz w:val="22"/>
                <w:szCs w:val="22"/>
              </w:rPr>
              <w:t xml:space="preserve"> </w:t>
            </w:r>
            <w:r w:rsidRPr="005D7335">
              <w:rPr>
                <w:b/>
                <w:sz w:val="22"/>
                <w:szCs w:val="22"/>
              </w:rPr>
              <w:t>под ударением</w:t>
            </w:r>
            <w:r w:rsidRPr="005D7335">
              <w:rPr>
                <w:sz w:val="22"/>
                <w:szCs w:val="22"/>
              </w:rPr>
              <w:t xml:space="preserve"> пишется</w:t>
            </w:r>
          </w:p>
          <w:p w:rsidR="00C43832" w:rsidRPr="005D7335" w:rsidRDefault="00C43832" w:rsidP="003E1B59">
            <w:pPr>
              <w:tabs>
                <w:tab w:val="left" w:pos="1710"/>
              </w:tabs>
              <w:rPr>
                <w:sz w:val="22"/>
                <w:szCs w:val="22"/>
              </w:rPr>
            </w:pPr>
            <w:r w:rsidRPr="005D7335">
              <w:rPr>
                <w:sz w:val="22"/>
                <w:szCs w:val="22"/>
              </w:rPr>
              <w:t>то, что слышим,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без ударения </w:t>
            </w:r>
            <w:r w:rsidRPr="005D7335">
              <w:rPr>
                <w:sz w:val="22"/>
                <w:szCs w:val="22"/>
              </w:rPr>
              <w:t xml:space="preserve">только </w:t>
            </w:r>
            <w:r w:rsidRPr="005D7335">
              <w:rPr>
                <w:b/>
                <w:sz w:val="22"/>
                <w:szCs w:val="22"/>
              </w:rPr>
              <w:t>О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поклониться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поклон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кланяться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затвор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сотворить</w:t>
            </w:r>
          </w:p>
          <w:p w:rsidR="00C43832" w:rsidRPr="005D7335" w:rsidRDefault="00C43832" w:rsidP="003E1B59">
            <w:pPr>
              <w:rPr>
                <w:color w:val="FF0000"/>
                <w:sz w:val="22"/>
                <w:szCs w:val="22"/>
              </w:rPr>
            </w:pP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</w:t>
            </w:r>
            <w:r w:rsidRPr="005D7335">
              <w:rPr>
                <w:b/>
                <w:sz w:val="22"/>
                <w:szCs w:val="22"/>
                <w:u w:val="double"/>
              </w:rPr>
              <w:t>:</w:t>
            </w:r>
            <w:r>
              <w:rPr>
                <w:b/>
                <w:sz w:val="22"/>
                <w:szCs w:val="22"/>
                <w:u w:val="double"/>
              </w:rPr>
              <w:t xml:space="preserve"> </w:t>
            </w:r>
            <w:r w:rsidRPr="005D7335">
              <w:rPr>
                <w:b/>
                <w:sz w:val="22"/>
                <w:szCs w:val="22"/>
                <w:u w:val="words"/>
              </w:rPr>
              <w:t>утварь</w:t>
            </w:r>
          </w:p>
        </w:tc>
        <w:tc>
          <w:tcPr>
            <w:tcW w:w="2857" w:type="dxa"/>
          </w:tcPr>
          <w:p w:rsidR="00C43832" w:rsidRPr="005D7335" w:rsidRDefault="00C43832" w:rsidP="003E1B59">
            <w:pPr>
              <w:tabs>
                <w:tab w:val="center" w:pos="1782"/>
              </w:tabs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>2</w:t>
            </w:r>
            <w:r w:rsidRPr="005D7335">
              <w:rPr>
                <w:sz w:val="22"/>
                <w:szCs w:val="22"/>
              </w:rPr>
              <w:t xml:space="preserve">.  </w:t>
            </w:r>
            <w:r w:rsidRPr="005D7335">
              <w:rPr>
                <w:b/>
                <w:sz w:val="22"/>
                <w:szCs w:val="22"/>
              </w:rPr>
              <w:t>ск</w:t>
            </w:r>
            <w:r w:rsidRPr="005D7335">
              <w:rPr>
                <w:b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sz w:val="22"/>
                <w:szCs w:val="22"/>
                <w:u w:val="double"/>
              </w:rPr>
              <w:t>к</w:t>
            </w:r>
            <w:r w:rsidRPr="005D7335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D7335">
              <w:rPr>
                <w:b/>
                <w:sz w:val="22"/>
                <w:szCs w:val="22"/>
              </w:rPr>
              <w:t>ск</w:t>
            </w:r>
            <w:r w:rsidRPr="005D7335">
              <w:rPr>
                <w:b/>
                <w:sz w:val="22"/>
                <w:szCs w:val="22"/>
                <w:u w:val="single"/>
              </w:rPr>
              <w:t>о</w:t>
            </w:r>
            <w:r w:rsidRPr="005D7335">
              <w:rPr>
                <w:b/>
                <w:sz w:val="22"/>
                <w:szCs w:val="22"/>
                <w:u w:val="double"/>
              </w:rPr>
              <w:t>ч</w:t>
            </w:r>
            <w:proofErr w:type="spellEnd"/>
          </w:p>
          <w:p w:rsidR="00C43832" w:rsidRPr="005D7335" w:rsidRDefault="00C43832" w:rsidP="003E1B59">
            <w:pPr>
              <w:tabs>
                <w:tab w:val="center" w:pos="1782"/>
              </w:tabs>
              <w:rPr>
                <w:sz w:val="22"/>
                <w:szCs w:val="22"/>
              </w:rPr>
            </w:pPr>
          </w:p>
          <w:p w:rsidR="00C43832" w:rsidRPr="005D7335" w:rsidRDefault="00C43832" w:rsidP="003E1B59">
            <w:pPr>
              <w:tabs>
                <w:tab w:val="center" w:pos="1782"/>
              </w:tabs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вск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о</w:t>
            </w:r>
            <w:r w:rsidRPr="005D7335">
              <w:rPr>
                <w:b/>
                <w:i/>
                <w:sz w:val="22"/>
                <w:szCs w:val="22"/>
                <w:u w:val="double"/>
              </w:rPr>
              <w:t>ч</w:t>
            </w:r>
            <w:r w:rsidRPr="005D7335">
              <w:rPr>
                <w:i/>
                <w:sz w:val="22"/>
                <w:szCs w:val="22"/>
              </w:rPr>
              <w:t>ить, вск</w:t>
            </w:r>
            <w:r w:rsidRPr="005D7335">
              <w:rPr>
                <w:b/>
                <w:i/>
                <w:sz w:val="22"/>
                <w:szCs w:val="22"/>
                <w:u w:val="single"/>
              </w:rPr>
              <w:t>а</w:t>
            </w:r>
            <w:r w:rsidRPr="005D7335">
              <w:rPr>
                <w:b/>
                <w:i/>
                <w:sz w:val="22"/>
                <w:szCs w:val="22"/>
                <w:u w:val="double"/>
              </w:rPr>
              <w:t>к</w:t>
            </w:r>
            <w:r w:rsidRPr="005D7335">
              <w:rPr>
                <w:i/>
                <w:sz w:val="22"/>
                <w:szCs w:val="22"/>
              </w:rPr>
              <w:t>ивать</w:t>
            </w:r>
          </w:p>
          <w:p w:rsidR="00C43832" w:rsidRPr="005D7335" w:rsidRDefault="00C43832" w:rsidP="003E1B59">
            <w:pPr>
              <w:tabs>
                <w:tab w:val="center" w:pos="1782"/>
              </w:tabs>
              <w:rPr>
                <w:sz w:val="22"/>
                <w:szCs w:val="22"/>
              </w:rPr>
            </w:pP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sz w:val="22"/>
                <w:szCs w:val="22"/>
                <w:u w:val="double"/>
              </w:rPr>
              <w:t xml:space="preserve">исключение: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скачи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скачок</w:t>
            </w:r>
          </w:p>
          <w:p w:rsidR="00C43832" w:rsidRPr="005D7335" w:rsidRDefault="00C43832" w:rsidP="003E1B59">
            <w:pPr>
              <w:jc w:val="center"/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скачу</w:t>
            </w:r>
          </w:p>
        </w:tc>
        <w:tc>
          <w:tcPr>
            <w:tcW w:w="2478" w:type="dxa"/>
          </w:tcPr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5D7335">
              <w:rPr>
                <w:b/>
                <w:sz w:val="22"/>
                <w:szCs w:val="22"/>
              </w:rPr>
              <w:t>равн</w:t>
            </w:r>
            <w:proofErr w:type="spellEnd"/>
            <w:r w:rsidRPr="005D7335">
              <w:rPr>
                <w:sz w:val="22"/>
                <w:szCs w:val="22"/>
              </w:rPr>
              <w:t xml:space="preserve"> = равный, одинаковый, сходный</w:t>
            </w:r>
          </w:p>
          <w:p w:rsidR="00C43832" w:rsidRPr="005D7335" w:rsidRDefault="00C43832" w:rsidP="003E1B59">
            <w:pPr>
              <w:rPr>
                <w:sz w:val="22"/>
                <w:szCs w:val="22"/>
              </w:rPr>
            </w:pPr>
            <w:r w:rsidRPr="005D7335">
              <w:rPr>
                <w:sz w:val="22"/>
                <w:szCs w:val="22"/>
              </w:rPr>
              <w:t xml:space="preserve">   </w:t>
            </w:r>
            <w:proofErr w:type="spellStart"/>
            <w:r w:rsidRPr="005D7335">
              <w:rPr>
                <w:b/>
                <w:sz w:val="22"/>
                <w:szCs w:val="22"/>
              </w:rPr>
              <w:t>ровн</w:t>
            </w:r>
            <w:proofErr w:type="spellEnd"/>
            <w:r w:rsidRPr="005D7335">
              <w:rPr>
                <w:b/>
                <w:sz w:val="22"/>
                <w:szCs w:val="22"/>
              </w:rPr>
              <w:t xml:space="preserve"> </w:t>
            </w:r>
            <w:r w:rsidRPr="005D7335">
              <w:rPr>
                <w:sz w:val="22"/>
                <w:szCs w:val="22"/>
              </w:rPr>
              <w:t>= ровный, гладкий, прямой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подровнять клумбы,</w:t>
            </w:r>
          </w:p>
          <w:p w:rsidR="00C43832" w:rsidRPr="005D7335" w:rsidRDefault="00C43832" w:rsidP="003E1B59">
            <w:pPr>
              <w:rPr>
                <w:i/>
                <w:sz w:val="22"/>
                <w:szCs w:val="22"/>
              </w:rPr>
            </w:pPr>
            <w:r w:rsidRPr="005D7335">
              <w:rPr>
                <w:i/>
                <w:sz w:val="22"/>
                <w:szCs w:val="22"/>
              </w:rPr>
              <w:t>сравнить</w:t>
            </w:r>
          </w:p>
          <w:p w:rsidR="00C43832" w:rsidRPr="005D7335" w:rsidRDefault="00C43832" w:rsidP="003E1B5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double"/>
              </w:rPr>
            </w:pPr>
            <w:r w:rsidRPr="005D7335">
              <w:rPr>
                <w:b/>
                <w:color w:val="FF0000"/>
                <w:sz w:val="22"/>
                <w:szCs w:val="22"/>
                <w:u w:val="double"/>
              </w:rPr>
              <w:t>исключение</w:t>
            </w:r>
            <w:r w:rsidRPr="005D7335">
              <w:rPr>
                <w:b/>
                <w:sz w:val="22"/>
                <w:szCs w:val="22"/>
                <w:u w:val="double"/>
              </w:rPr>
              <w:t xml:space="preserve">: 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равнина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равнение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равняйся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ровесник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уровень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ровня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  <w:u w:val="words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поровну</w:t>
            </w:r>
          </w:p>
          <w:p w:rsidR="00C43832" w:rsidRPr="005D7335" w:rsidRDefault="00C43832" w:rsidP="003E1B59">
            <w:pPr>
              <w:rPr>
                <w:b/>
                <w:sz w:val="22"/>
                <w:szCs w:val="22"/>
              </w:rPr>
            </w:pPr>
            <w:r w:rsidRPr="005D7335">
              <w:rPr>
                <w:b/>
                <w:sz w:val="22"/>
                <w:szCs w:val="22"/>
                <w:u w:val="words"/>
              </w:rPr>
              <w:t>равняться</w:t>
            </w:r>
          </w:p>
        </w:tc>
      </w:tr>
      <w:tr w:rsidR="00C43832" w:rsidTr="003E1B59">
        <w:tc>
          <w:tcPr>
            <w:tcW w:w="2694" w:type="dxa"/>
          </w:tcPr>
          <w:p w:rsidR="00C43832" w:rsidRPr="000B19AF" w:rsidRDefault="00C43832" w:rsidP="003E1B59">
            <w:pPr>
              <w:tabs>
                <w:tab w:val="center" w:pos="1740"/>
              </w:tabs>
              <w:rPr>
                <w:b/>
              </w:rPr>
            </w:pPr>
            <w:r w:rsidRPr="000B19AF">
              <w:rPr>
                <w:b/>
              </w:rPr>
              <w:t>3.им, ин//а, я</w:t>
            </w:r>
          </w:p>
          <w:p w:rsidR="00C43832" w:rsidRPr="000B19AF" w:rsidRDefault="00C43832" w:rsidP="003E1B59">
            <w:pPr>
              <w:rPr>
                <w:i/>
              </w:rPr>
            </w:pPr>
            <w:r w:rsidRPr="000B19AF">
              <w:rPr>
                <w:i/>
              </w:rPr>
              <w:t>начинать – начать</w:t>
            </w:r>
          </w:p>
          <w:p w:rsidR="00C43832" w:rsidRPr="000B19AF" w:rsidRDefault="00C43832" w:rsidP="003E1B59">
            <w:pPr>
              <w:rPr>
                <w:i/>
              </w:rPr>
            </w:pPr>
            <w:r w:rsidRPr="000B19AF">
              <w:rPr>
                <w:i/>
              </w:rPr>
              <w:t>внимание – внять</w:t>
            </w:r>
          </w:p>
          <w:p w:rsidR="00C43832" w:rsidRPr="000B19AF" w:rsidRDefault="00C43832" w:rsidP="003E1B59">
            <w:pPr>
              <w:rPr>
                <w:i/>
              </w:rPr>
            </w:pPr>
            <w:r w:rsidRPr="000B19AF">
              <w:rPr>
                <w:i/>
              </w:rPr>
              <w:t>снимать – снять</w:t>
            </w:r>
          </w:p>
          <w:p w:rsidR="00C43832" w:rsidRPr="000B19AF" w:rsidRDefault="00C43832" w:rsidP="003E1B59">
            <w:pPr>
              <w:rPr>
                <w:i/>
              </w:rPr>
            </w:pPr>
            <w:r w:rsidRPr="000B19AF">
              <w:rPr>
                <w:i/>
              </w:rPr>
              <w:t>сжимать –сжать</w:t>
            </w:r>
          </w:p>
          <w:p w:rsidR="00C43832" w:rsidRDefault="00C43832" w:rsidP="003E1B59">
            <w:pPr>
              <w:rPr>
                <w:b/>
                <w:sz w:val="28"/>
                <w:szCs w:val="28"/>
              </w:rPr>
            </w:pPr>
            <w:r w:rsidRPr="000B19AF">
              <w:rPr>
                <w:i/>
              </w:rPr>
              <w:t>проклинать - проклясть</w:t>
            </w:r>
          </w:p>
        </w:tc>
        <w:tc>
          <w:tcPr>
            <w:tcW w:w="7864" w:type="dxa"/>
            <w:gridSpan w:val="3"/>
          </w:tcPr>
          <w:p w:rsidR="00C43832" w:rsidRPr="000B19AF" w:rsidRDefault="00C43832" w:rsidP="003E1B59">
            <w:pPr>
              <w:rPr>
                <w:i/>
              </w:rPr>
            </w:pPr>
            <w:r w:rsidRPr="000B19AF">
              <w:rPr>
                <w:color w:val="FF0000"/>
              </w:rPr>
              <w:t xml:space="preserve">В корне </w:t>
            </w:r>
            <w:r w:rsidRPr="000B19AF">
              <w:rPr>
                <w:b/>
                <w:color w:val="FF0000"/>
              </w:rPr>
              <w:t>плав</w:t>
            </w:r>
            <w:r w:rsidRPr="000B19AF">
              <w:rPr>
                <w:color w:val="FF0000"/>
              </w:rPr>
              <w:t xml:space="preserve"> </w:t>
            </w:r>
            <w:proofErr w:type="gramStart"/>
            <w:r w:rsidRPr="000B19AF">
              <w:rPr>
                <w:color w:val="FF0000"/>
              </w:rPr>
              <w:t>пишется</w:t>
            </w:r>
            <w:proofErr w:type="gramEnd"/>
            <w:r w:rsidRPr="000B19AF">
              <w:rPr>
                <w:color w:val="FF0000"/>
              </w:rPr>
              <w:t xml:space="preserve"> </w:t>
            </w:r>
            <w:r w:rsidRPr="000B19AF">
              <w:rPr>
                <w:b/>
                <w:color w:val="FF0000"/>
              </w:rPr>
              <w:t>а</w:t>
            </w:r>
            <w:r w:rsidRPr="000B19AF">
              <w:rPr>
                <w:b/>
              </w:rPr>
              <w:t xml:space="preserve"> </w:t>
            </w:r>
            <w:r w:rsidRPr="000B19AF">
              <w:t>(</w:t>
            </w:r>
            <w:r w:rsidRPr="000B19AF">
              <w:rPr>
                <w:i/>
              </w:rPr>
              <w:t>плавучий, поплавок)</w:t>
            </w:r>
          </w:p>
          <w:p w:rsidR="00C43832" w:rsidRPr="00DA1C7D" w:rsidRDefault="00C43832" w:rsidP="003E1B59">
            <w:pPr>
              <w:rPr>
                <w:color w:val="FF0000"/>
                <w:sz w:val="8"/>
                <w:szCs w:val="8"/>
              </w:rPr>
            </w:pPr>
          </w:p>
          <w:p w:rsidR="00C43832" w:rsidRPr="000B19AF" w:rsidRDefault="00C43832" w:rsidP="003E1B59">
            <w:pPr>
              <w:rPr>
                <w:b/>
              </w:rPr>
            </w:pPr>
            <w:r w:rsidRPr="000B19AF">
              <w:rPr>
                <w:b/>
                <w:color w:val="FF0000"/>
                <w:u w:val="double"/>
              </w:rPr>
              <w:t>исключение</w:t>
            </w:r>
            <w:r w:rsidRPr="000B19AF">
              <w:rPr>
                <w:b/>
                <w:color w:val="FF0000"/>
              </w:rPr>
              <w:t>:</w:t>
            </w:r>
            <w:r w:rsidRPr="000B19AF">
              <w:rPr>
                <w:b/>
              </w:rPr>
              <w:t xml:space="preserve"> </w:t>
            </w:r>
          </w:p>
          <w:p w:rsidR="00C43832" w:rsidRDefault="00C43832" w:rsidP="003E1B59">
            <w:pPr>
              <w:rPr>
                <w:b/>
                <w:sz w:val="28"/>
                <w:szCs w:val="28"/>
              </w:rPr>
            </w:pPr>
            <w:r w:rsidRPr="000B19AF">
              <w:rPr>
                <w:b/>
                <w:u w:val="words"/>
              </w:rPr>
              <w:t xml:space="preserve">пловец, пловчиха, пловцы, плывун (=насыщенный водой грунт). </w:t>
            </w:r>
            <w:r w:rsidRPr="000B19AF">
              <w:rPr>
                <w:b/>
              </w:rPr>
              <w:t>Запомни:</w:t>
            </w:r>
            <w:r w:rsidRPr="000B19AF">
              <w:rPr>
                <w:b/>
                <w:u w:val="words"/>
              </w:rPr>
              <w:t xml:space="preserve"> плавунец </w:t>
            </w:r>
            <w:r w:rsidRPr="000B19AF">
              <w:rPr>
                <w:b/>
              </w:rPr>
              <w:t>(=жук, живущий в стоячей воде)</w:t>
            </w:r>
          </w:p>
        </w:tc>
      </w:tr>
      <w:tr w:rsidR="00C43832" w:rsidTr="003E1B59">
        <w:tc>
          <w:tcPr>
            <w:tcW w:w="10558" w:type="dxa"/>
            <w:gridSpan w:val="4"/>
          </w:tcPr>
          <w:p w:rsidR="00C43832" w:rsidRPr="005D7335" w:rsidRDefault="00C43832" w:rsidP="003E1B59">
            <w:pPr>
              <w:rPr>
                <w:b/>
                <w:bCs/>
              </w:rPr>
            </w:pPr>
            <w:r w:rsidRPr="005D7335">
              <w:rPr>
                <w:b/>
                <w:bCs/>
              </w:rPr>
              <w:t>Обратите внимание на корни-омонимы:</w:t>
            </w:r>
          </w:p>
          <w:p w:rsidR="00C43832" w:rsidRPr="005D7335" w:rsidRDefault="00C43832" w:rsidP="003E1B59">
            <w:r w:rsidRPr="005D7335">
              <w:t>1) ГАР-ГОР = чередующиеся в значение «воспламенять», «во</w:t>
            </w:r>
            <w:r>
              <w:t>с</w:t>
            </w:r>
            <w:r w:rsidRPr="005D7335">
              <w:t>пламенить»;</w:t>
            </w:r>
          </w:p>
          <w:p w:rsidR="00C43832" w:rsidRDefault="00C43832" w:rsidP="003E1B59">
            <w:r w:rsidRPr="005D7335">
              <w:t xml:space="preserve">Горевать - горе </w:t>
            </w:r>
            <w:proofErr w:type="gramStart"/>
            <w:r w:rsidRPr="005D7335">
              <w:t>=  безударная</w:t>
            </w:r>
            <w:proofErr w:type="gramEnd"/>
            <w:r w:rsidRPr="005D7335">
              <w:t xml:space="preserve"> гласная, проверяемая ударением</w:t>
            </w:r>
          </w:p>
          <w:p w:rsidR="00C43832" w:rsidRPr="005D7335" w:rsidRDefault="00C43832" w:rsidP="003E1B59"/>
          <w:p w:rsidR="00C43832" w:rsidRPr="005D7335" w:rsidRDefault="00C43832" w:rsidP="003E1B59">
            <w:r w:rsidRPr="005D7335">
              <w:t>2) МИР –МЕР = чередующиеся гласные в значении «застыть»</w:t>
            </w:r>
          </w:p>
          <w:p w:rsidR="00C43832" w:rsidRPr="005D7335" w:rsidRDefault="00C43832" w:rsidP="003E1B59">
            <w:r w:rsidRPr="005D7335">
              <w:t xml:space="preserve">  </w:t>
            </w:r>
            <w:proofErr w:type="spellStart"/>
            <w:r w:rsidRPr="005D7335">
              <w:t>ПриМИРить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примИрение</w:t>
            </w:r>
            <w:proofErr w:type="spellEnd"/>
            <w:r>
              <w:t xml:space="preserve"> </w:t>
            </w:r>
            <w:r w:rsidRPr="005D7335">
              <w:t xml:space="preserve"> –</w:t>
            </w:r>
            <w:proofErr w:type="gramEnd"/>
            <w:r w:rsidRPr="005D7335">
              <w:t xml:space="preserve"> мир = проверяемая гласная,</w:t>
            </w:r>
          </w:p>
          <w:p w:rsidR="00C43832" w:rsidRDefault="00C43832" w:rsidP="003E1B59">
            <w:proofErr w:type="spellStart"/>
            <w:proofErr w:type="gramStart"/>
            <w:r w:rsidRPr="005D7335">
              <w:t>ПриМЕРять</w:t>
            </w:r>
            <w:proofErr w:type="spellEnd"/>
            <w:r w:rsidRPr="005D7335">
              <w:t xml:space="preserve">  -</w:t>
            </w:r>
            <w:proofErr w:type="gramEnd"/>
            <w:r w:rsidRPr="005D7335">
              <w:t xml:space="preserve"> </w:t>
            </w:r>
            <w:r>
              <w:t>примерить = проверяемая гласная</w:t>
            </w:r>
          </w:p>
          <w:p w:rsidR="00C43832" w:rsidRPr="005D7335" w:rsidRDefault="00C43832" w:rsidP="003E1B59"/>
          <w:p w:rsidR="00C43832" w:rsidRPr="005D7335" w:rsidRDefault="00C43832" w:rsidP="003E1B59">
            <w:r w:rsidRPr="005D7335">
              <w:t>3) КАС-КОС = чередующиеся гласные в значении «дотронуться»</w:t>
            </w:r>
          </w:p>
          <w:p w:rsidR="00C43832" w:rsidRPr="005D7335" w:rsidRDefault="00C43832" w:rsidP="003E1B59">
            <w:proofErr w:type="spellStart"/>
            <w:r w:rsidRPr="005D7335">
              <w:t>КОСа</w:t>
            </w:r>
            <w:proofErr w:type="spellEnd"/>
            <w:r w:rsidRPr="005D7335">
              <w:t xml:space="preserve"> –</w:t>
            </w:r>
            <w:r>
              <w:t xml:space="preserve"> </w:t>
            </w:r>
            <w:proofErr w:type="spellStart"/>
            <w:r w:rsidRPr="005D7335">
              <w:t>КОСы</w:t>
            </w:r>
            <w:proofErr w:type="spellEnd"/>
            <w:r w:rsidRPr="005D7335">
              <w:t xml:space="preserve"> = проверяемая гласная,</w:t>
            </w:r>
          </w:p>
          <w:p w:rsidR="00C43832" w:rsidRPr="005D7335" w:rsidRDefault="00C43832" w:rsidP="003E1B59">
            <w:proofErr w:type="spellStart"/>
            <w:r w:rsidRPr="005D7335">
              <w:t>КОСить</w:t>
            </w:r>
            <w:proofErr w:type="spellEnd"/>
            <w:r w:rsidRPr="005D7335">
              <w:t xml:space="preserve"> – </w:t>
            </w:r>
            <w:proofErr w:type="spellStart"/>
            <w:r w:rsidRPr="005D7335">
              <w:t>КОСит</w:t>
            </w:r>
            <w:proofErr w:type="spellEnd"/>
            <w:r w:rsidRPr="005D7335">
              <w:t xml:space="preserve"> = проверяемая гласная</w:t>
            </w:r>
          </w:p>
        </w:tc>
      </w:tr>
    </w:tbl>
    <w:p w:rsidR="00C43832" w:rsidRDefault="00C43832" w:rsidP="00C43832">
      <w:pPr>
        <w:ind w:left="-567"/>
        <w:jc w:val="center"/>
        <w:rPr>
          <w:b/>
        </w:rPr>
      </w:pPr>
    </w:p>
    <w:p w:rsidR="00C43832" w:rsidRDefault="00C43832" w:rsidP="00C43832">
      <w:pPr>
        <w:ind w:left="-567"/>
        <w:jc w:val="center"/>
        <w:rPr>
          <w:b/>
        </w:rPr>
      </w:pPr>
    </w:p>
    <w:p w:rsidR="00C43832" w:rsidRDefault="00C43832" w:rsidP="00C43832">
      <w:pPr>
        <w:ind w:left="-567"/>
        <w:jc w:val="center"/>
        <w:rPr>
          <w:b/>
        </w:rPr>
      </w:pPr>
    </w:p>
    <w:p w:rsidR="00C43832" w:rsidRDefault="00C43832" w:rsidP="00C43832">
      <w:pPr>
        <w:ind w:left="-567"/>
        <w:jc w:val="center"/>
        <w:rPr>
          <w:b/>
        </w:rPr>
      </w:pPr>
    </w:p>
    <w:p w:rsidR="00C43832" w:rsidRDefault="00C43832" w:rsidP="00C43832">
      <w:pPr>
        <w:ind w:left="-567"/>
        <w:jc w:val="center"/>
        <w:rPr>
          <w:b/>
        </w:rPr>
      </w:pPr>
    </w:p>
    <w:p w:rsidR="00C43832" w:rsidRDefault="00C43832" w:rsidP="00C43832">
      <w:pPr>
        <w:ind w:left="-567"/>
        <w:jc w:val="center"/>
        <w:rPr>
          <w:b/>
        </w:rPr>
      </w:pPr>
    </w:p>
    <w:p w:rsidR="00D6201E" w:rsidRDefault="00D6201E">
      <w:bookmarkStart w:id="0" w:name="_GoBack"/>
      <w:bookmarkEnd w:id="0"/>
    </w:p>
    <w:sectPr w:rsidR="00D6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AA"/>
    <w:rsid w:val="00C43832"/>
    <w:rsid w:val="00D6201E"/>
    <w:rsid w:val="00D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41A5C-A94A-4AFF-95D8-34B019C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2020-06-17T05:27:00Z</dcterms:created>
  <dcterms:modified xsi:type="dcterms:W3CDTF">2020-06-17T05:27:00Z</dcterms:modified>
</cp:coreProperties>
</file>