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BD" w:rsidRPr="008A5478" w:rsidRDefault="008A5478" w:rsidP="00DD73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8A5478">
        <w:rPr>
          <w:rFonts w:ascii="Times New Roman" w:hAnsi="Times New Roman" w:cs="Times New Roman"/>
          <w:b/>
        </w:rPr>
        <w:t>ЖИВОЙ МИР ИСКУССТВА.</w:t>
      </w:r>
    </w:p>
    <w:p w:rsidR="00395BBD" w:rsidRDefault="00395BBD" w:rsidP="00DD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склоне лет Вениамин Каверин писал о главной черте детского чтения. Театр для себя, замечал он, непреодолимая и естественная склонность к театральной игре. Не будучи </w:t>
      </w:r>
      <w:proofErr w:type="gramStart"/>
      <w:r>
        <w:rPr>
          <w:rFonts w:ascii="Times New Roman" w:hAnsi="Times New Roman" w:cs="Times New Roman"/>
        </w:rPr>
        <w:t>педагогом ,</w:t>
      </w:r>
      <w:proofErr w:type="gramEnd"/>
      <w:r>
        <w:rPr>
          <w:rFonts w:ascii="Times New Roman" w:hAnsi="Times New Roman" w:cs="Times New Roman"/>
        </w:rPr>
        <w:t xml:space="preserve"> писатель  очень точно осмыслил собственный опыт развития с точки зрения возрастной потребности в определённых видах художественной деятельности, в частности в изобразительной, в </w:t>
      </w:r>
      <w:proofErr w:type="spellStart"/>
      <w:r>
        <w:rPr>
          <w:rFonts w:ascii="Times New Roman" w:hAnsi="Times New Roman" w:cs="Times New Roman"/>
        </w:rPr>
        <w:t>оживотворении</w:t>
      </w:r>
      <w:proofErr w:type="spellEnd"/>
      <w:r>
        <w:rPr>
          <w:rFonts w:ascii="Times New Roman" w:hAnsi="Times New Roman" w:cs="Times New Roman"/>
        </w:rPr>
        <w:t xml:space="preserve"> слова.</w:t>
      </w:r>
    </w:p>
    <w:p w:rsidR="00395BBD" w:rsidRDefault="00395BBD" w:rsidP="00DD7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Ребёнок с самых первых лет рождения находится на известной «эстетической стадии» детства, поскольку по своей природе он предрасположен в равной степени к разным видам искусства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пол</w:t>
      </w:r>
      <w:r w:rsidR="00E008AF">
        <w:rPr>
          <w:rFonts w:ascii="Times New Roman" w:hAnsi="Times New Roman" w:cs="Times New Roman"/>
        </w:rPr>
        <w:t>ихудожественен</w:t>
      </w:r>
      <w:proofErr w:type="spellEnd"/>
      <w:proofErr w:type="gramEnd"/>
      <w:r w:rsidR="00E008AF">
        <w:rPr>
          <w:rFonts w:ascii="Times New Roman" w:hAnsi="Times New Roman" w:cs="Times New Roman"/>
        </w:rPr>
        <w:t>). Каждое занятие, обращённое к детям, деятельность ребёнка, планируемая воспитателем, должны опираться на живые ощущения и сенсорные впечатления. Исходя из этого положения, воспитатель должен специально развивать у детей способность естественно, радостно существовать в процессе художественной деятельности, так, чтобы они могли получать удовольствие от своей причастности к чему-то увлекательному и одновременно значительному. Под специальным развитием следует понимать снятие у детей чувства страха, неуверенности посредством постановки дыхания, двигательн</w:t>
      </w:r>
      <w:r w:rsidR="008A5478">
        <w:rPr>
          <w:rFonts w:ascii="Times New Roman" w:hAnsi="Times New Roman" w:cs="Times New Roman"/>
        </w:rPr>
        <w:t>ого раскрепощения, естественного погружения в художественную среду. И тогда результат работы не замедлит сказаться: дети будут относиться друг к другу заинтересованно, доброжелательно, открыто и с готовностью воспринимать новое.</w:t>
      </w:r>
    </w:p>
    <w:p w:rsidR="00D47DFB" w:rsidRDefault="00991842" w:rsidP="009918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общем и художественном развитии принципиально важно, чтобы дети по возможности стали свидетелями и участниками живого формообразования в художественном событии. Слова, звуки, движения, цвет и форма должны возникать у них на глазах в живом явлении, собственными силами и действиями, творчески выражаться в рисунках, танцах, музыкальных импровизациях, игре на простейших музыкальных инструментах, в языковой фантазии. Только таким образом одновременно включаются разные механизмы художественно-</w:t>
      </w:r>
      <w:r w:rsidR="00D47DFB">
        <w:rPr>
          <w:rFonts w:ascii="Times New Roman" w:hAnsi="Times New Roman" w:cs="Times New Roman"/>
        </w:rPr>
        <w:t>образного освоения действительности и искусства. Внутренне соприкасаясь друг с другом, механизмы эти будут интегрироваться в одной личности и окажут своеобразное влияние на ее полифоническое развитие.</w:t>
      </w:r>
    </w:p>
    <w:p w:rsidR="00593CB1" w:rsidRDefault="00D47DFB" w:rsidP="009918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педагогической точки зрения, помимо интеграции в художественном развитии ребёнка с</w:t>
      </w:r>
      <w:r w:rsidR="00593CB1">
        <w:rPr>
          <w:rFonts w:ascii="Times New Roman" w:hAnsi="Times New Roman" w:cs="Times New Roman"/>
        </w:rPr>
        <w:t xml:space="preserve"> близким ему природным окружением, национальными и </w:t>
      </w:r>
      <w:proofErr w:type="gramStart"/>
      <w:r w:rsidR="00593CB1">
        <w:rPr>
          <w:rFonts w:ascii="Times New Roman" w:hAnsi="Times New Roman" w:cs="Times New Roman"/>
        </w:rPr>
        <w:t>народными художественными традициями</w:t>
      </w:r>
      <w:proofErr w:type="gramEnd"/>
      <w:r w:rsidR="00593CB1">
        <w:rPr>
          <w:rFonts w:ascii="Times New Roman" w:hAnsi="Times New Roman" w:cs="Times New Roman"/>
        </w:rPr>
        <w:t xml:space="preserve"> и обычаями. </w:t>
      </w:r>
      <w:proofErr w:type="gramStart"/>
      <w:r w:rsidR="00593CB1">
        <w:rPr>
          <w:rFonts w:ascii="Times New Roman" w:hAnsi="Times New Roman" w:cs="Times New Roman"/>
        </w:rPr>
        <w:t>Конкретная  связь</w:t>
      </w:r>
      <w:proofErr w:type="gramEnd"/>
      <w:r w:rsidR="00593CB1">
        <w:rPr>
          <w:rFonts w:ascii="Times New Roman" w:hAnsi="Times New Roman" w:cs="Times New Roman"/>
        </w:rPr>
        <w:t xml:space="preserve"> с этнической, национальной, исторической, языковой культурой имеет бесспорное воздействие на художественное становление личности. </w:t>
      </w:r>
    </w:p>
    <w:p w:rsidR="006179A1" w:rsidRDefault="00593CB1" w:rsidP="009918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Искусство, становясь частью окружения, позволяет ребёнку проникать в жизненные ситуации и видеть их такими, какими они предстают через сюжетные завязки, характеры героев, их настроение. Но как облегчить ребёнку проникновение в эти жизненные ситуации? Разумеется, с помощью сюжетных игр и </w:t>
      </w:r>
      <w:r w:rsidR="00CA1B3D">
        <w:rPr>
          <w:rFonts w:ascii="Times New Roman" w:hAnsi="Times New Roman" w:cs="Times New Roman"/>
        </w:rPr>
        <w:t xml:space="preserve">драматизаций, движений и танцев, изобразительной деятельности, но в условиях специально организованной предметно-пространственной среды. Что может послужить поводом для создания художественной среды? Конечно, чтение книги, подготовка кукольного спектакля, приглашение гостей. Главное условие всей этой деятельности – выражение </w:t>
      </w:r>
      <w:r w:rsidR="006179A1">
        <w:rPr>
          <w:rFonts w:ascii="Times New Roman" w:hAnsi="Times New Roman" w:cs="Times New Roman"/>
        </w:rPr>
        <w:t xml:space="preserve">индивидуальности ребёнка в едином творческом процессе, что-то необычное в своё окружение. Благодатный материал – цветная бумага, из которой можно изготовить самые различные поделки как на плоскости, так и в </w:t>
      </w:r>
      <w:proofErr w:type="gramStart"/>
      <w:r w:rsidR="006179A1">
        <w:rPr>
          <w:rFonts w:ascii="Times New Roman" w:hAnsi="Times New Roman" w:cs="Times New Roman"/>
        </w:rPr>
        <w:t>объёме .Не</w:t>
      </w:r>
      <w:proofErr w:type="gramEnd"/>
      <w:r w:rsidR="006179A1">
        <w:rPr>
          <w:rFonts w:ascii="Times New Roman" w:hAnsi="Times New Roman" w:cs="Times New Roman"/>
        </w:rPr>
        <w:t xml:space="preserve"> менее увлекательный вид работы – украшение готовых форм росписью или аппликацией.</w:t>
      </w:r>
    </w:p>
    <w:p w:rsidR="006179A1" w:rsidRDefault="006179A1" w:rsidP="009918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работе над созданием предметно-пространственной среды имеет значение и знакомство с цветом -  тем самым дети учатся передавать своё настроение, состояние.</w:t>
      </w:r>
    </w:p>
    <w:p w:rsidR="00C01238" w:rsidRDefault="006179A1" w:rsidP="009918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Среда, в которую погружён ребёнок, диктует ему определённое поведение. И задача педагога – дать возможность почувствовать эту атмосферу, выразить художественными средствами </w:t>
      </w:r>
      <w:r w:rsidR="00C0123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движение</w:t>
      </w:r>
      <w:r w:rsidR="00C01238">
        <w:rPr>
          <w:rFonts w:ascii="Times New Roman" w:hAnsi="Times New Roman" w:cs="Times New Roman"/>
        </w:rPr>
        <w:t>м, голосом, музыкальным звуком – образ того или иного сказочного персонажа.</w:t>
      </w:r>
    </w:p>
    <w:p w:rsidR="00991842" w:rsidRPr="00395BBD" w:rsidRDefault="00C01238" w:rsidP="009918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Любая художественная деятельность детей должна носить вариативный характер, рождать эмоции, чувства. На это потребуется духовное напряжение, утончённость потребностей, интересов. Но именно такое развитие переживаний и нравственных помыслов, высшая задача </w:t>
      </w:r>
      <w:proofErr w:type="spellStart"/>
      <w:r>
        <w:rPr>
          <w:rFonts w:ascii="Times New Roman" w:hAnsi="Times New Roman" w:cs="Times New Roman"/>
        </w:rPr>
        <w:t>полихудожественного</w:t>
      </w:r>
      <w:proofErr w:type="spellEnd"/>
      <w:r>
        <w:rPr>
          <w:rFonts w:ascii="Times New Roman" w:hAnsi="Times New Roman" w:cs="Times New Roman"/>
        </w:rPr>
        <w:t xml:space="preserve"> развития личности.</w:t>
      </w:r>
      <w:bookmarkStart w:id="0" w:name="_GoBack"/>
      <w:bookmarkEnd w:id="0"/>
      <w:r w:rsidR="006179A1">
        <w:rPr>
          <w:rFonts w:ascii="Times New Roman" w:hAnsi="Times New Roman" w:cs="Times New Roman"/>
        </w:rPr>
        <w:t xml:space="preserve"> </w:t>
      </w:r>
      <w:r w:rsidR="00CA1B3D">
        <w:rPr>
          <w:rFonts w:ascii="Times New Roman" w:hAnsi="Times New Roman" w:cs="Times New Roman"/>
        </w:rPr>
        <w:t xml:space="preserve"> </w:t>
      </w:r>
      <w:r w:rsidR="00593CB1">
        <w:rPr>
          <w:rFonts w:ascii="Times New Roman" w:hAnsi="Times New Roman" w:cs="Times New Roman"/>
        </w:rPr>
        <w:t xml:space="preserve">  </w:t>
      </w:r>
      <w:r w:rsidR="00D47DFB">
        <w:rPr>
          <w:rFonts w:ascii="Times New Roman" w:hAnsi="Times New Roman" w:cs="Times New Roman"/>
        </w:rPr>
        <w:t xml:space="preserve"> </w:t>
      </w:r>
      <w:r w:rsidR="00991842">
        <w:rPr>
          <w:rFonts w:ascii="Times New Roman" w:hAnsi="Times New Roman" w:cs="Times New Roman"/>
        </w:rPr>
        <w:t xml:space="preserve"> </w:t>
      </w:r>
    </w:p>
    <w:p w:rsidR="00B61D39" w:rsidRPr="00DD73F5" w:rsidRDefault="00B61D39" w:rsidP="00DD73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sectPr w:rsidR="00B61D39" w:rsidRPr="00DD73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39"/>
    <w:rsid w:val="00395BBD"/>
    <w:rsid w:val="00593CB1"/>
    <w:rsid w:val="006179A1"/>
    <w:rsid w:val="008A5478"/>
    <w:rsid w:val="00991842"/>
    <w:rsid w:val="00B61D39"/>
    <w:rsid w:val="00C01238"/>
    <w:rsid w:val="00CA1B3D"/>
    <w:rsid w:val="00D47DFB"/>
    <w:rsid w:val="00DB221D"/>
    <w:rsid w:val="00DD73F5"/>
    <w:rsid w:val="00E0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D953D-4C9E-4A8C-A86D-AAC2B6FD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102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2020-10-19T05:39:00Z</dcterms:created>
  <dcterms:modified xsi:type="dcterms:W3CDTF">2020-10-21T06:52:00Z</dcterms:modified>
</cp:coreProperties>
</file>