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42" w:rsidRPr="00151E42" w:rsidRDefault="00151E42" w:rsidP="00151E4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1E42">
        <w:rPr>
          <w:rFonts w:ascii="Times New Roman" w:hAnsi="Times New Roman" w:cs="Times New Roman"/>
          <w:bCs/>
          <w:sz w:val="28"/>
          <w:szCs w:val="28"/>
        </w:rPr>
        <w:t>Г.Сорск</w:t>
      </w:r>
      <w:proofErr w:type="spellEnd"/>
    </w:p>
    <w:p w:rsidR="00151E42" w:rsidRPr="00151E42" w:rsidRDefault="00151E42" w:rsidP="00151E4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1E42">
        <w:rPr>
          <w:rFonts w:ascii="Times New Roman" w:hAnsi="Times New Roman" w:cs="Times New Roman"/>
          <w:bCs/>
          <w:sz w:val="28"/>
          <w:szCs w:val="28"/>
        </w:rPr>
        <w:t>Республика Хакасия</w:t>
      </w:r>
    </w:p>
    <w:p w:rsidR="00151E42" w:rsidRPr="00151E42" w:rsidRDefault="00151E42" w:rsidP="00151E4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1E42">
        <w:rPr>
          <w:rFonts w:ascii="Times New Roman" w:hAnsi="Times New Roman" w:cs="Times New Roman"/>
          <w:bCs/>
          <w:sz w:val="28"/>
          <w:szCs w:val="28"/>
        </w:rPr>
        <w:t>Детский сад «Голубок»</w:t>
      </w:r>
    </w:p>
    <w:p w:rsidR="00151E42" w:rsidRPr="00151E42" w:rsidRDefault="00151E42" w:rsidP="00151E4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1E42">
        <w:rPr>
          <w:rFonts w:ascii="Times New Roman" w:hAnsi="Times New Roman" w:cs="Times New Roman"/>
          <w:bCs/>
          <w:sz w:val="28"/>
          <w:szCs w:val="28"/>
        </w:rPr>
        <w:t>Воспитатель Петухова Н.Ф.</w:t>
      </w:r>
    </w:p>
    <w:p w:rsidR="00151E42" w:rsidRDefault="00151E42" w:rsidP="00151E42">
      <w:pPr>
        <w:spacing w:after="0"/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  <w:r w:rsidRPr="00E10079"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  <w:t>Викторина для подготовительной группы «Азбука безопасности»</w:t>
      </w:r>
    </w:p>
    <w:p w:rsidR="00151E42" w:rsidRPr="00E10079" w:rsidRDefault="00151E42" w:rsidP="00151E42">
      <w:pPr>
        <w:spacing w:after="0"/>
        <w:rPr>
          <w:rFonts w:ascii="Times New Roman" w:hAnsi="Times New Roman" w:cs="Times New Roman"/>
          <w:b/>
          <w:i/>
          <w:iCs/>
          <w:color w:val="C00000"/>
          <w:sz w:val="36"/>
          <w:szCs w:val="36"/>
        </w:rPr>
      </w:pPr>
    </w:p>
    <w:p w:rsidR="00151E42" w:rsidRPr="006F6ABA" w:rsidRDefault="00151E42" w:rsidP="00151E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F6ABA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F6AB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Создать ситуацию развития в процессе знакомства </w:t>
      </w:r>
      <w:r w:rsidRPr="006F6AB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детей с профессией пожарного; закреплять правила детей по правилам пожарной безопасности; развивать память, сообразительность, находчивость.</w:t>
      </w:r>
    </w:p>
    <w:p w:rsidR="00151E42" w:rsidRPr="006F6ABA" w:rsidRDefault="00151E42" w:rsidP="00151E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F6ABA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6F6AB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: создание выставки художественной литературы, посвященной данной тематике, эстафеты, встречи с пожарными, сюжетно-ролевые игры,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изготовление альбома  «Правила пожарной безопасности»</w:t>
      </w:r>
      <w:r w:rsidRPr="006F6AB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</w:t>
      </w:r>
      <w:r w:rsidRPr="00FB7BD1">
        <w:rPr>
          <w:rFonts w:ascii="Times New Roman" w:hAnsi="Times New Roman" w:cs="Times New Roman"/>
          <w:sz w:val="28"/>
          <w:szCs w:val="28"/>
        </w:rPr>
        <w:br/>
      </w:r>
      <w:r w:rsidRPr="00FB7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51E42" w:rsidRPr="00FB7BD1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sz w:val="28"/>
          <w:szCs w:val="28"/>
        </w:rPr>
        <w:t>1.Создать условия для сознательного изучения детьми основных правил безопасного поведения в занимательной игровой форме;</w:t>
      </w:r>
    </w:p>
    <w:p w:rsidR="00151E42" w:rsidRPr="00FB7BD1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sz w:val="28"/>
          <w:szCs w:val="28"/>
        </w:rPr>
        <w:t>2.Дать обобщённые теоретические знания, которые помогут детям в опасных и трудных жизненных ситуациях принять правильное решение;</w:t>
      </w:r>
    </w:p>
    <w:p w:rsidR="00151E42" w:rsidRPr="00FB7BD1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sz w:val="28"/>
          <w:szCs w:val="28"/>
        </w:rPr>
        <w:t>3.Воспитывать осознанное отношение к основам безопасного поведения в быту и на улице.</w:t>
      </w:r>
    </w:p>
    <w:p w:rsidR="00151E42" w:rsidRPr="00FB7BD1" w:rsidRDefault="00151E42" w:rsidP="00151E42">
      <w:pPr>
        <w:pStyle w:val="a6"/>
        <w:spacing w:before="0" w:beforeAutospacing="0" w:after="150" w:afterAutospacing="0"/>
        <w:jc w:val="center"/>
        <w:rPr>
          <w:sz w:val="28"/>
          <w:szCs w:val="28"/>
        </w:rPr>
      </w:pPr>
    </w:p>
    <w:p w:rsidR="00151E42" w:rsidRPr="00FB7BD1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b/>
          <w:bCs/>
          <w:sz w:val="28"/>
          <w:szCs w:val="28"/>
        </w:rPr>
        <w:t>Ход викторины</w:t>
      </w:r>
    </w:p>
    <w:p w:rsidR="00151E42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i/>
          <w:iCs/>
          <w:sz w:val="28"/>
          <w:szCs w:val="28"/>
        </w:rPr>
        <w:t>Воспитатель.</w:t>
      </w:r>
      <w:r w:rsidRPr="00FB7BD1">
        <w:rPr>
          <w:sz w:val="28"/>
          <w:szCs w:val="28"/>
        </w:rPr>
        <w:t xml:space="preserve"> Ребята, </w:t>
      </w:r>
      <w:r>
        <w:rPr>
          <w:sz w:val="28"/>
          <w:szCs w:val="28"/>
        </w:rPr>
        <w:t>я рада вас приветствовать на викторине Азбука безопасности. Всю неделю мы готовились в школе юных пожарных. Сегодня вам, как предстоит пройти финальное испытание.</w:t>
      </w:r>
    </w:p>
    <w:p w:rsidR="00151E42" w:rsidRPr="00FB7BD1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Нам сегодня будут помогать члены жюри, позвольте их представить: Елена Геннадьевна-специалист пожарной части номер 103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орска</w:t>
      </w:r>
      <w:proofErr w:type="spellEnd"/>
      <w:r>
        <w:rPr>
          <w:sz w:val="28"/>
          <w:szCs w:val="28"/>
        </w:rPr>
        <w:t xml:space="preserve"> , инструктор физвоспитания Светлана Николаевна. </w:t>
      </w:r>
    </w:p>
    <w:p w:rsidR="00151E42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sz w:val="28"/>
          <w:szCs w:val="28"/>
        </w:rPr>
        <w:t xml:space="preserve">За каждый правильный ответ команда получает один балл. Те ребята, кто не попал в команду, будут болельщиками. </w:t>
      </w:r>
    </w:p>
    <w:p w:rsidR="00151E42" w:rsidRDefault="00151E42" w:rsidP="00151E42">
      <w:pPr>
        <w:pStyle w:val="a6"/>
        <w:spacing w:before="0" w:beforeAutospacing="0" w:after="150" w:afterAutospacing="0"/>
        <w:rPr>
          <w:b/>
          <w:i/>
          <w:color w:val="C00000"/>
          <w:sz w:val="36"/>
          <w:szCs w:val="36"/>
        </w:rPr>
      </w:pPr>
      <w:r w:rsidRPr="002F3533">
        <w:rPr>
          <w:b/>
          <w:i/>
          <w:color w:val="C00000"/>
          <w:sz w:val="36"/>
          <w:szCs w:val="36"/>
        </w:rPr>
        <w:t>Разминка</w:t>
      </w:r>
      <w:r>
        <w:rPr>
          <w:b/>
          <w:i/>
          <w:color w:val="C00000"/>
          <w:sz w:val="36"/>
          <w:szCs w:val="36"/>
        </w:rPr>
        <w:t>:</w:t>
      </w:r>
    </w:p>
    <w:p w:rsidR="00151E42" w:rsidRDefault="00151E42" w:rsidP="00151E42">
      <w:pPr>
        <w:pStyle w:val="a6"/>
        <w:spacing w:before="0" w:beforeAutospacing="0" w:after="150" w:afterAutospacing="0"/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>Каждая команда назовет по 3 причины возникновения пожаров</w:t>
      </w:r>
    </w:p>
    <w:p w:rsidR="00151E42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Команды по очереди называют по 3 причины пожара.</w:t>
      </w:r>
    </w:p>
    <w:p w:rsidR="00151E42" w:rsidRPr="002F3533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2F3533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1. Конкурс «Отгадай загадку»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Выпал на пол уголёк,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пол зажёг,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смотри. Не жди, не стой,</w:t>
      </w:r>
    </w:p>
    <w:p w:rsidR="00151E42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залей его... (</w:t>
      </w:r>
      <w:r w:rsidRPr="00FB7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водой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младшие сестрички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 дома спички,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должен предпринять?</w:t>
      </w:r>
    </w:p>
    <w:p w:rsidR="00151E42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спички те... (</w:t>
      </w:r>
      <w:r w:rsidRPr="00FB7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отнять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Если где хранится мусор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просто старый хлам,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будет потрудиться,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порядок там.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Метлу, лопату взяли</w:t>
      </w:r>
    </w:p>
    <w:p w:rsidR="00151E42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всё... (</w:t>
      </w:r>
      <w:r w:rsidRPr="00FB7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убрали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4. Шипит и злится,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боится,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языком, а не лает,</w:t>
      </w:r>
    </w:p>
    <w:p w:rsidR="00151E42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зубов, а кусается… (</w:t>
      </w:r>
      <w:r w:rsidRPr="00FB7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огонь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бывает, если птички</w:t>
      </w:r>
    </w:p>
    <w:p w:rsidR="00151E42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 дома спички? (</w:t>
      </w:r>
      <w:r w:rsidRPr="00FB7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Летела мошка-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Осиновая ножка.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стог села-</w:t>
      </w:r>
    </w:p>
    <w:p w:rsidR="00151E42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сено съела (</w:t>
      </w:r>
      <w:r w:rsidRPr="00FB7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спичка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То назад, то вперёд,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Ходит-бродит пароход,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Остановишь - горе.</w:t>
      </w:r>
    </w:p>
    <w:p w:rsidR="00151E42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Продырявит море (</w:t>
      </w:r>
      <w:r w:rsidRPr="00FB7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утюг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 ест – не наедается,</w:t>
      </w: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пьет – умирает (</w:t>
      </w:r>
      <w:r w:rsidRPr="00FB7B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огонь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E42" w:rsidRPr="00FB7BD1" w:rsidRDefault="00151E42" w:rsidP="00151E42">
      <w:p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и злится, воды боится.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языком, а не лает,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зубов, а кусает. (Огонь)</w:t>
      </w:r>
    </w:p>
    <w:p w:rsidR="00151E42" w:rsidRPr="00FB7BD1" w:rsidRDefault="00151E42" w:rsidP="00151E42">
      <w:p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привале нам помог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варил, картошку пёк,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похода он хорош,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собой не понесешь. (Костер)</w:t>
      </w:r>
    </w:p>
    <w:p w:rsidR="00151E42" w:rsidRPr="00FB7BD1" w:rsidRDefault="00151E42" w:rsidP="00151E42">
      <w:p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 идет красный,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воды - </w:t>
      </w:r>
      <w:proofErr w:type="gramStart"/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(Уголь)</w:t>
      </w:r>
    </w:p>
    <w:p w:rsidR="00151E42" w:rsidRPr="00FB7BD1" w:rsidRDefault="00151E42" w:rsidP="00151E42">
      <w:p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мала, да зла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- чуть свечу,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так упаду,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много горя принесу (Искра)</w:t>
      </w:r>
    </w:p>
    <w:p w:rsidR="00151E42" w:rsidRPr="00FB7BD1" w:rsidRDefault="00151E42" w:rsidP="00151E42">
      <w:p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Таять может, да не лёд,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фонарь, а свет дает.</w:t>
      </w:r>
    </w:p>
    <w:p w:rsidR="00151E42" w:rsidRDefault="00151E42" w:rsidP="00151E42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(Свеча)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Вьётся, взвивается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устремляется.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(Дым)</w:t>
      </w:r>
    </w:p>
    <w:p w:rsidR="00151E42" w:rsidRPr="00FB7BD1" w:rsidRDefault="00151E42" w:rsidP="00151E42">
      <w:p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гномики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в домике.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Раздают всем нам они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нужные огни.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(Спички)</w:t>
      </w:r>
    </w:p>
    <w:p w:rsidR="00151E42" w:rsidRPr="00FB7BD1" w:rsidRDefault="00151E42" w:rsidP="00151E42">
      <w:p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огнем бороться мы должны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смелые работники.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водою мы напарники,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людям всем нужны,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мы?</w:t>
      </w:r>
    </w:p>
    <w:p w:rsidR="00151E42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(Пожарные)</w:t>
      </w:r>
    </w:p>
    <w:p w:rsidR="00151E42" w:rsidRPr="00FB7BD1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42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2.Конкурс Вопрос-ответ</w:t>
      </w:r>
    </w:p>
    <w:p w:rsidR="00151E42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151E42" w:rsidRPr="00FB7BD1" w:rsidRDefault="00151E42" w:rsidP="00151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1.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головной убор пожарного? (Каска)</w:t>
      </w:r>
    </w:p>
    <w:p w:rsidR="00151E42" w:rsidRPr="00FB7BD1" w:rsidRDefault="00151E42" w:rsidP="00151E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назвать одним словом: утюг, холодильник, телевизор, магнитофон, кофеварка...? (Электроприборы)</w:t>
      </w:r>
    </w:p>
    <w:p w:rsidR="00151E42" w:rsidRPr="00FB7BD1" w:rsidRDefault="00151E42" w:rsidP="00151E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можно найти в сахарнице, в песочнице, на берегу реки. (Песок)</w:t>
      </w:r>
    </w:p>
    <w:p w:rsidR="00151E42" w:rsidRPr="00FB7BD1" w:rsidRDefault="00151E42" w:rsidP="00151E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помогает подняться пожарным на верхние этажи дома? (Лестница)</w:t>
      </w:r>
    </w:p>
    <w:p w:rsidR="00151E42" w:rsidRPr="00FB7BD1" w:rsidRDefault="00151E42" w:rsidP="00151E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тушить водой горящие электроприборы? </w:t>
      </w:r>
      <w:proofErr w:type="gramStart"/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(Нельзя.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пропускает ток через себя.)</w:t>
      </w:r>
      <w:proofErr w:type="gramEnd"/>
    </w:p>
    <w:p w:rsidR="00151E42" w:rsidRPr="00FB7BD1" w:rsidRDefault="00151E42" w:rsidP="00151E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 для подачи воды, называется пожарный...? (Рукав)</w:t>
      </w:r>
    </w:p>
    <w:p w:rsidR="00151E42" w:rsidRPr="00FB7BD1" w:rsidRDefault="00151E42" w:rsidP="00151E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для тушения не большего очага возгорания?</w:t>
      </w:r>
    </w:p>
    <w:p w:rsidR="00151E42" w:rsidRPr="00FB7BD1" w:rsidRDefault="00151E42" w:rsidP="00151E42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(Огнетушитель)</w:t>
      </w:r>
    </w:p>
    <w:p w:rsidR="00151E42" w:rsidRPr="00FB7BD1" w:rsidRDefault="00151E42" w:rsidP="00151E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защитит пожарного от едкого дыма? (Противогаз)</w:t>
      </w:r>
    </w:p>
    <w:p w:rsidR="00151E42" w:rsidRPr="00FB7BD1" w:rsidRDefault="00151E42" w:rsidP="00151E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hAnsi="Times New Roman" w:cs="Times New Roman"/>
          <w:sz w:val="28"/>
          <w:szCs w:val="28"/>
        </w:rPr>
        <w:t>Назови номер пожарной службы?</w:t>
      </w:r>
    </w:p>
    <w:p w:rsidR="00151E42" w:rsidRPr="00FB7BD1" w:rsidRDefault="00151E42" w:rsidP="00151E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1">
        <w:rPr>
          <w:rFonts w:ascii="Times New Roman" w:hAnsi="Times New Roman" w:cs="Times New Roman"/>
          <w:sz w:val="28"/>
          <w:szCs w:val="28"/>
        </w:rPr>
        <w:t xml:space="preserve">Можно ли открывать окна во время пожара? </w:t>
      </w:r>
      <w:proofErr w:type="gramStart"/>
      <w:r w:rsidRPr="00FB7BD1">
        <w:rPr>
          <w:rFonts w:ascii="Times New Roman" w:hAnsi="Times New Roman" w:cs="Times New Roman"/>
          <w:i/>
          <w:iCs/>
          <w:sz w:val="28"/>
          <w:szCs w:val="28"/>
        </w:rPr>
        <w:t>(Нет.</w:t>
      </w:r>
      <w:proofErr w:type="gramEnd"/>
      <w:r w:rsidRPr="00FB7B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B7BD1">
        <w:rPr>
          <w:rFonts w:ascii="Times New Roman" w:hAnsi="Times New Roman" w:cs="Times New Roman"/>
          <w:i/>
          <w:iCs/>
          <w:sz w:val="28"/>
          <w:szCs w:val="28"/>
        </w:rPr>
        <w:t>Огонь разгорится сильнее.)</w:t>
      </w:r>
      <w:proofErr w:type="gramEnd"/>
    </w:p>
    <w:p w:rsidR="00151E42" w:rsidRDefault="00151E42" w:rsidP="00151E42">
      <w:pPr>
        <w:shd w:val="clear" w:color="auto" w:fill="FFFFFF"/>
        <w:spacing w:before="100" w:beforeAutospacing="1" w:after="100" w:afterAutospacing="1" w:line="384" w:lineRule="atLeast"/>
        <w:ind w:left="360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FB7BD1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3конкурс</w:t>
      </w:r>
      <w:proofErr w:type="gramStart"/>
      <w:r w:rsidRPr="00FB7BD1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обери картинку</w:t>
      </w:r>
    </w:p>
    <w:p w:rsidR="00151E42" w:rsidRPr="00151E42" w:rsidRDefault="00151E42" w:rsidP="00151E42">
      <w:pPr>
        <w:shd w:val="clear" w:color="auto" w:fill="FFFFFF"/>
        <w:spacing w:before="100" w:beforeAutospacing="1" w:after="100" w:afterAutospacing="1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дается разрезная картинка (10-12 фрагментов</w:t>
      </w:r>
      <w:proofErr w:type="gramStart"/>
      <w:r w:rsidRPr="00151E42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151E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пожарную тематику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E42" w:rsidRDefault="00151E42" w:rsidP="00151E42">
      <w:pPr>
        <w:shd w:val="clear" w:color="auto" w:fill="FFFFFF"/>
        <w:spacing w:before="100" w:beforeAutospacing="1" w:after="100" w:afterAutospacing="1" w:line="384" w:lineRule="atLeast"/>
        <w:ind w:left="360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151E42" w:rsidRPr="00FB7BD1" w:rsidRDefault="00151E42" w:rsidP="00151E42">
      <w:pPr>
        <w:shd w:val="clear" w:color="auto" w:fill="FFFFFF"/>
        <w:spacing w:before="100" w:beforeAutospacing="1" w:after="100" w:afterAutospacing="1" w:line="38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lastRenderedPageBreak/>
        <w:t>4 Конкурс</w:t>
      </w:r>
      <w:proofErr w:type="gramStart"/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оскажи словечко</w:t>
      </w:r>
    </w:p>
    <w:p w:rsidR="00151E42" w:rsidRPr="002F3533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 огнём беспечны люди,</w:t>
      </w:r>
      <w:r w:rsidRPr="002F3533"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взовьётся в небе шар,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всегда грозить нам будет</w:t>
      </w:r>
    </w:p>
    <w:p w:rsidR="00151E42" w:rsidRPr="0092729F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Злой…….(пожар)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proofErr w:type="gramStart"/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 три, четыре.</w:t>
      </w:r>
    </w:p>
    <w:p w:rsidR="00151E42" w:rsidRPr="0092729F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пожар в …..(квартире)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столбом поднялся вдруг.</w:t>
      </w:r>
    </w:p>
    <w:p w:rsidR="00151E42" w:rsidRPr="0092729F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выключил…..</w:t>
      </w:r>
      <w:proofErr w:type="gramStart"/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утюг)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отблеск побежал.</w:t>
      </w:r>
    </w:p>
    <w:p w:rsidR="00151E42" w:rsidRPr="0092729F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 спичками……(играл)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шкаф сгорели разом.</w:t>
      </w:r>
    </w:p>
    <w:p w:rsidR="00151E42" w:rsidRPr="0092729F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сушил бельё над …(газом)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прыгнуло в листву.</w:t>
      </w:r>
    </w:p>
    <w:p w:rsidR="00151E42" w:rsidRPr="0092729F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 дому </w:t>
      </w:r>
      <w:proofErr w:type="spellStart"/>
      <w:r w:rsidRPr="0092729F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</w:t>
      </w:r>
      <w:proofErr w:type="spellEnd"/>
      <w:r w:rsidRPr="0092729F">
        <w:rPr>
          <w:rFonts w:ascii="Times New Roman" w:eastAsia="Times New Roman" w:hAnsi="Times New Roman" w:cs="Times New Roman"/>
          <w:sz w:val="28"/>
          <w:szCs w:val="28"/>
          <w:lang w:eastAsia="ru-RU"/>
        </w:rPr>
        <w:t>…(траву)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огонь бросал при этом</w:t>
      </w:r>
    </w:p>
    <w:p w:rsidR="00151E42" w:rsidRPr="0092729F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знакомые …(предметы)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каждый гражданин:</w:t>
      </w:r>
    </w:p>
    <w:p w:rsidR="00151E42" w:rsidRPr="0092729F" w:rsidRDefault="00151E42" w:rsidP="00151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номер:….(</w:t>
      </w:r>
      <w:r w:rsidRPr="009272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01)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увиде</w:t>
      </w:r>
      <w:proofErr w:type="gramStart"/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зевай.</w:t>
      </w:r>
    </w:p>
    <w:p w:rsidR="00151E42" w:rsidRPr="002F3533" w:rsidRDefault="00151E42" w:rsidP="00151E42">
      <w:pPr>
        <w:spacing w:after="0" w:line="240" w:lineRule="auto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F35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пожарных ….(вызывай)</w:t>
      </w:r>
    </w:p>
    <w:p w:rsidR="00151E42" w:rsidRPr="0092729F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7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Правила, пожарные без запинки знайте,</w:t>
      </w:r>
    </w:p>
    <w:p w:rsidR="00151E42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7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правила, пожарные строго…</w:t>
      </w:r>
      <w:proofErr w:type="gramStart"/>
      <w:r w:rsidRPr="00927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927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соблюдайте).</w:t>
      </w:r>
    </w:p>
    <w:p w:rsidR="00151E42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1E42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  <w:t>Конкурс Болельщиков</w:t>
      </w:r>
    </w:p>
    <w:p w:rsidR="00151E42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Болельщики вам будут заданы вопросы, ответив 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верно, вы отдаете 1 балл своей команде.</w:t>
      </w:r>
    </w:p>
    <w:p w:rsidR="00151E42" w:rsidRPr="00FB7BD1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sz w:val="28"/>
          <w:szCs w:val="28"/>
        </w:rPr>
        <w:t xml:space="preserve">• Можно ли играть со спичками, свечами и зажигалками? </w:t>
      </w:r>
      <w:proofErr w:type="gramStart"/>
      <w:r w:rsidRPr="00FB7BD1">
        <w:rPr>
          <w:i/>
          <w:iCs/>
          <w:sz w:val="28"/>
          <w:szCs w:val="28"/>
        </w:rPr>
        <w:t>(Нельзя.</w:t>
      </w:r>
      <w:proofErr w:type="gramEnd"/>
      <w:r w:rsidRPr="00FB7BD1">
        <w:rPr>
          <w:i/>
          <w:iCs/>
          <w:sz w:val="28"/>
          <w:szCs w:val="28"/>
        </w:rPr>
        <w:t xml:space="preserve"> </w:t>
      </w:r>
      <w:proofErr w:type="gramStart"/>
      <w:r w:rsidRPr="00FB7BD1">
        <w:rPr>
          <w:i/>
          <w:iCs/>
          <w:sz w:val="28"/>
          <w:szCs w:val="28"/>
        </w:rPr>
        <w:t>Спички – одна из причин пожара.)</w:t>
      </w:r>
      <w:proofErr w:type="gramEnd"/>
    </w:p>
    <w:p w:rsidR="00151E42" w:rsidRPr="00FB7BD1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sz w:val="28"/>
          <w:szCs w:val="28"/>
        </w:rPr>
        <w:t xml:space="preserve">• Можно ли оставлять без присмотра включенные газовые или электрические плиты? </w:t>
      </w:r>
      <w:proofErr w:type="gramStart"/>
      <w:r w:rsidRPr="00FB7BD1">
        <w:rPr>
          <w:i/>
          <w:iCs/>
          <w:sz w:val="28"/>
          <w:szCs w:val="28"/>
        </w:rPr>
        <w:t>(Нельзя.</w:t>
      </w:r>
      <w:proofErr w:type="gramEnd"/>
      <w:r w:rsidRPr="00FB7BD1">
        <w:rPr>
          <w:i/>
          <w:iCs/>
          <w:sz w:val="28"/>
          <w:szCs w:val="28"/>
        </w:rPr>
        <w:t xml:space="preserve"> Может случиться пожар. </w:t>
      </w:r>
      <w:proofErr w:type="gramStart"/>
      <w:r w:rsidRPr="00FB7BD1">
        <w:rPr>
          <w:i/>
          <w:iCs/>
          <w:sz w:val="28"/>
          <w:szCs w:val="28"/>
        </w:rPr>
        <w:t>Это опасно для жизни.)</w:t>
      </w:r>
      <w:proofErr w:type="gramEnd"/>
    </w:p>
    <w:p w:rsidR="00151E42" w:rsidRPr="00FB7BD1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sz w:val="28"/>
          <w:szCs w:val="28"/>
        </w:rPr>
        <w:t xml:space="preserve">• Можно ли самому, без взрослых, пользоваться микроволновой печью, тостером, утюгом, электрочайником, другими электрическими нагревательными приборами? </w:t>
      </w:r>
      <w:proofErr w:type="gramStart"/>
      <w:r w:rsidRPr="00FB7BD1">
        <w:rPr>
          <w:i/>
          <w:iCs/>
          <w:sz w:val="28"/>
          <w:szCs w:val="28"/>
        </w:rPr>
        <w:t>(Нельзя.</w:t>
      </w:r>
      <w:proofErr w:type="gramEnd"/>
      <w:r w:rsidRPr="00FB7BD1">
        <w:rPr>
          <w:i/>
          <w:iCs/>
          <w:sz w:val="28"/>
          <w:szCs w:val="28"/>
        </w:rPr>
        <w:t xml:space="preserve"> </w:t>
      </w:r>
      <w:proofErr w:type="gramStart"/>
      <w:r w:rsidRPr="00FB7BD1">
        <w:rPr>
          <w:i/>
          <w:iCs/>
          <w:sz w:val="28"/>
          <w:szCs w:val="28"/>
        </w:rPr>
        <w:t>Нужно просить взрослых включить или выключить электроприборы.)</w:t>
      </w:r>
      <w:proofErr w:type="gramEnd"/>
    </w:p>
    <w:p w:rsidR="00151E42" w:rsidRPr="00FB7BD1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 w:rsidRPr="00FB7BD1">
        <w:rPr>
          <w:sz w:val="28"/>
          <w:szCs w:val="28"/>
        </w:rPr>
        <w:t xml:space="preserve">• Можно ли оставлять без присмотра включенные электрические приборы, электролампы, электронагреватели? </w:t>
      </w:r>
      <w:r w:rsidRPr="00FB7BD1">
        <w:rPr>
          <w:i/>
          <w:iCs/>
          <w:sz w:val="28"/>
          <w:szCs w:val="28"/>
        </w:rPr>
        <w:t>(Нет, нельзя, может возникнуть пожар.)</w:t>
      </w:r>
    </w:p>
    <w:p w:rsidR="00151E42" w:rsidRPr="006F6ABA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E42" w:rsidRPr="0092729F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Какие молодцы наши участники, наша викторина подошла к концу. А теперь пока Члены жюри посчитывают результаты,</w:t>
      </w:r>
      <w:r w:rsidRPr="0092729F">
        <w:rPr>
          <w:sz w:val="28"/>
          <w:szCs w:val="28"/>
        </w:rPr>
        <w:t xml:space="preserve"> </w:t>
      </w:r>
      <w:r>
        <w:rPr>
          <w:sz w:val="28"/>
          <w:szCs w:val="28"/>
        </w:rPr>
        <w:t>Елена Геннадьевна предлагает посмотреть видео о причинах пожара</w:t>
      </w:r>
    </w:p>
    <w:p w:rsidR="00151E42" w:rsidRPr="0092729F" w:rsidRDefault="00151E42" w:rsidP="00151E4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Члены жюри оглашают результаты, и всем участникам вручается удостоверение Юного пожарного.</w:t>
      </w:r>
    </w:p>
    <w:p w:rsidR="00151E42" w:rsidRDefault="00151E42" w:rsidP="00151E42">
      <w:pPr>
        <w:pStyle w:val="a6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Ребята, вы сегодня проявили как настоящие пожарные! Поздравляю вас с вступлением в ряды Юных пожарных!!!!</w:t>
      </w:r>
    </w:p>
    <w:p w:rsidR="00151E42" w:rsidRDefault="00151E42"/>
    <w:p w:rsidR="00151E42" w:rsidRDefault="00151E42"/>
    <w:p w:rsidR="00151E42" w:rsidRDefault="00151E42"/>
    <w:p w:rsidR="00A66511" w:rsidRDefault="00A66511"/>
    <w:p w:rsidR="00A66511" w:rsidRDefault="00A66511"/>
    <w:p w:rsidR="00A66511" w:rsidRDefault="00A66511"/>
    <w:p w:rsidR="00A66511" w:rsidRDefault="00A66511"/>
    <w:p w:rsidR="00A66511" w:rsidRDefault="00A66511"/>
    <w:p w:rsidR="00A66511" w:rsidRDefault="00A66511"/>
    <w:p w:rsidR="00A66511" w:rsidRDefault="00A66511"/>
    <w:p w:rsidR="00A66511" w:rsidRDefault="00A66511"/>
    <w:p w:rsidR="00A66511" w:rsidRDefault="00A66511"/>
    <w:p w:rsidR="00A66511" w:rsidRDefault="00A66511"/>
    <w:p w:rsidR="00151E42" w:rsidRDefault="00151E42"/>
    <w:p w:rsidR="00E10079" w:rsidRPr="00A66511" w:rsidRDefault="0081664D" w:rsidP="00A66511">
      <w:r>
        <w:rPr>
          <w:noProof/>
          <w:lang w:eastAsia="ru-RU"/>
        </w:rPr>
        <w:lastRenderedPageBreak/>
        <w:drawing>
          <wp:inline distT="0" distB="0" distL="0" distR="0" wp14:anchorId="51FFF5C3" wp14:editId="638428BB">
            <wp:extent cx="7115174" cy="4038600"/>
            <wp:effectExtent l="0" t="0" r="0" b="0"/>
            <wp:docPr id="2" name="Рисунок 2" descr="https://pp.userapi.com/c855028/v855028367/473b8/64HYFwftc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5028/v855028367/473b8/64HYFwftcS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663" cy="404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2EF">
        <w:t xml:space="preserve"> </w:t>
      </w:r>
      <w:r w:rsidR="00D75444">
        <w:rPr>
          <w:noProof/>
          <w:lang w:eastAsia="ru-RU"/>
        </w:rPr>
        <w:drawing>
          <wp:inline distT="0" distB="0" distL="0" distR="0" wp14:anchorId="6569D202" wp14:editId="27AA9415">
            <wp:extent cx="7115175" cy="3980422"/>
            <wp:effectExtent l="0" t="0" r="0" b="1270"/>
            <wp:docPr id="12" name="Рисунок 12" descr="https://ds01.infourok.ru/uploads/ex/0436/0000b3fd-19933848/hello_html_m47961b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436/0000b3fd-19933848/hello_html_m47961b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235" cy="398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168" w:rsidRPr="00021168">
        <w:rPr>
          <w:b/>
          <w:i/>
          <w:color w:val="FF0000"/>
          <w:sz w:val="56"/>
          <w:szCs w:val="56"/>
        </w:rPr>
        <w:t>ПОЖАРНЫЕ</w:t>
      </w:r>
    </w:p>
    <w:p w:rsidR="00E10079" w:rsidRPr="00021168" w:rsidRDefault="00E10079" w:rsidP="00021168">
      <w:pPr>
        <w:pStyle w:val="a6"/>
        <w:spacing w:before="0" w:beforeAutospacing="0" w:after="150" w:afterAutospacing="0"/>
        <w:jc w:val="center"/>
        <w:rPr>
          <w:b/>
          <w:i/>
          <w:color w:val="FF0000"/>
          <w:sz w:val="28"/>
          <w:szCs w:val="28"/>
        </w:rPr>
      </w:pPr>
    </w:p>
    <w:p w:rsidR="00E10079" w:rsidRDefault="00E10079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E10079" w:rsidRDefault="00E10079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E10079" w:rsidRDefault="00E10079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E10079" w:rsidRDefault="00E10079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E10079" w:rsidRDefault="00A66511" w:rsidP="008C34F9">
      <w:pPr>
        <w:pStyle w:val="a6"/>
        <w:spacing w:before="0" w:beforeAutospacing="0" w:after="150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8BEDCF" wp14:editId="702ECF20">
            <wp:extent cx="4572000" cy="4627881"/>
            <wp:effectExtent l="0" t="0" r="0" b="1270"/>
            <wp:docPr id="75" name="Рисунок 75" descr="https://wallpapercave.com/wp/wp214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allpapercave.com/wp/wp21408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60" cy="46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79" w:rsidRDefault="00E10079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E10079" w:rsidRDefault="00E10079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E10079" w:rsidRPr="00A66511" w:rsidRDefault="00E10079" w:rsidP="008C34F9">
      <w:pPr>
        <w:pStyle w:val="a6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  <w:r w:rsidRPr="00E10079">
        <w:rPr>
          <w:b/>
          <w:i/>
          <w:color w:val="002060"/>
          <w:sz w:val="52"/>
          <w:szCs w:val="52"/>
        </w:rPr>
        <w:t>СПАСАТЕЛИ</w:t>
      </w:r>
    </w:p>
    <w:p w:rsidR="00E10079" w:rsidRDefault="00E10079" w:rsidP="008C34F9">
      <w:pPr>
        <w:pStyle w:val="a6"/>
        <w:spacing w:before="0" w:beforeAutospacing="0" w:after="150" w:afterAutospacing="0"/>
        <w:rPr>
          <w:b/>
          <w:i/>
          <w:color w:val="002060"/>
          <w:sz w:val="52"/>
          <w:szCs w:val="52"/>
        </w:rPr>
      </w:pPr>
    </w:p>
    <w:p w:rsidR="00E10079" w:rsidRPr="00E10079" w:rsidRDefault="00E10079" w:rsidP="008C34F9">
      <w:pPr>
        <w:pStyle w:val="a6"/>
        <w:spacing w:before="0" w:beforeAutospacing="0" w:after="150" w:afterAutospacing="0"/>
        <w:rPr>
          <w:b/>
          <w:i/>
          <w:color w:val="002060"/>
          <w:sz w:val="52"/>
          <w:szCs w:val="52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C603E2" w:rsidRDefault="00C603E2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082FDC" w:rsidRPr="00082FDC" w:rsidRDefault="00082FDC" w:rsidP="00082FD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FDC" w:rsidRPr="00082FDC" w:rsidRDefault="00082FDC" w:rsidP="00082FD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FDC" w:rsidRPr="00082FDC" w:rsidRDefault="00082FDC" w:rsidP="00082FD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FDC" w:rsidRPr="00082FDC" w:rsidRDefault="00082FDC" w:rsidP="00082FD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FDC" w:rsidRPr="00082FDC" w:rsidRDefault="00082FDC" w:rsidP="00082F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FDC" w:rsidRPr="00082FDC" w:rsidRDefault="00082FDC" w:rsidP="00082FD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FDC" w:rsidRPr="00082FDC" w:rsidRDefault="00082FDC" w:rsidP="00082F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FDC" w:rsidRPr="00082FDC" w:rsidRDefault="00082FDC" w:rsidP="00082F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82FDC" w:rsidRPr="00082FDC" w:rsidRDefault="00082FDC" w:rsidP="00082FD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F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082FD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82FDC" w:rsidRPr="00082FDC" w:rsidRDefault="00082FDC" w:rsidP="00082FD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FDC" w:rsidRPr="00082FDC" w:rsidRDefault="00082FDC" w:rsidP="00082FD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FDC" w:rsidRPr="00082FDC" w:rsidRDefault="00082FDC" w:rsidP="00A66511">
      <w:pPr>
        <w:shd w:val="clear" w:color="auto" w:fill="FFFFFF"/>
        <w:tabs>
          <w:tab w:val="left" w:pos="1560"/>
        </w:tabs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6ABA" w:rsidRPr="0092729F" w:rsidRDefault="006F6ABA" w:rsidP="008C34F9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8C34F9" w:rsidRPr="00FB7BD1" w:rsidRDefault="008C34F9" w:rsidP="008C34F9">
      <w:pPr>
        <w:pStyle w:val="a6"/>
        <w:spacing w:before="0" w:beforeAutospacing="0" w:after="150" w:afterAutospacing="0"/>
        <w:jc w:val="center"/>
        <w:rPr>
          <w:sz w:val="28"/>
          <w:szCs w:val="28"/>
        </w:rPr>
      </w:pPr>
    </w:p>
    <w:p w:rsidR="008C34F9" w:rsidRDefault="008C34F9"/>
    <w:sectPr w:rsidR="008C34F9" w:rsidSect="00151E42">
      <w:pgSz w:w="11906" w:h="16838"/>
      <w:pgMar w:top="397" w:right="14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502"/>
    <w:multiLevelType w:val="multilevel"/>
    <w:tmpl w:val="4280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944A7"/>
    <w:multiLevelType w:val="multilevel"/>
    <w:tmpl w:val="FE76B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D5E13"/>
    <w:multiLevelType w:val="multilevel"/>
    <w:tmpl w:val="A0AEC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86834"/>
    <w:multiLevelType w:val="multilevel"/>
    <w:tmpl w:val="9CF04F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AE6069B"/>
    <w:multiLevelType w:val="multilevel"/>
    <w:tmpl w:val="2EA01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E4BB3"/>
    <w:multiLevelType w:val="multilevel"/>
    <w:tmpl w:val="905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45BB7"/>
    <w:multiLevelType w:val="multilevel"/>
    <w:tmpl w:val="7070F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0476D"/>
    <w:multiLevelType w:val="multilevel"/>
    <w:tmpl w:val="D0FA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20190"/>
    <w:multiLevelType w:val="multilevel"/>
    <w:tmpl w:val="335C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82853"/>
    <w:multiLevelType w:val="multilevel"/>
    <w:tmpl w:val="40B86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40333"/>
    <w:multiLevelType w:val="multilevel"/>
    <w:tmpl w:val="E6F043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844EA"/>
    <w:multiLevelType w:val="multilevel"/>
    <w:tmpl w:val="EBE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0529F"/>
    <w:multiLevelType w:val="multilevel"/>
    <w:tmpl w:val="C0225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8F050F"/>
    <w:multiLevelType w:val="multilevel"/>
    <w:tmpl w:val="97F64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A93E91"/>
    <w:multiLevelType w:val="multilevel"/>
    <w:tmpl w:val="E564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A447EA"/>
    <w:multiLevelType w:val="multilevel"/>
    <w:tmpl w:val="609E04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A2081"/>
    <w:multiLevelType w:val="multilevel"/>
    <w:tmpl w:val="59F8E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7"/>
  </w:num>
  <w:num w:numId="5">
    <w:abstractNumId w:val="1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15"/>
  </w:num>
  <w:num w:numId="15">
    <w:abstractNumId w:val="9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3C"/>
    <w:rsid w:val="00021168"/>
    <w:rsid w:val="00082FDC"/>
    <w:rsid w:val="000C6F70"/>
    <w:rsid w:val="001013F3"/>
    <w:rsid w:val="00151E42"/>
    <w:rsid w:val="00282E02"/>
    <w:rsid w:val="002A0265"/>
    <w:rsid w:val="002B6256"/>
    <w:rsid w:val="002F3533"/>
    <w:rsid w:val="0030139E"/>
    <w:rsid w:val="004902EF"/>
    <w:rsid w:val="004F203C"/>
    <w:rsid w:val="00576EED"/>
    <w:rsid w:val="006F6ABA"/>
    <w:rsid w:val="00773195"/>
    <w:rsid w:val="0081664D"/>
    <w:rsid w:val="008C34F9"/>
    <w:rsid w:val="0092729F"/>
    <w:rsid w:val="00930851"/>
    <w:rsid w:val="00A66511"/>
    <w:rsid w:val="00B5326B"/>
    <w:rsid w:val="00B55848"/>
    <w:rsid w:val="00C45354"/>
    <w:rsid w:val="00C603E2"/>
    <w:rsid w:val="00D75444"/>
    <w:rsid w:val="00D86C09"/>
    <w:rsid w:val="00DC381F"/>
    <w:rsid w:val="00E10079"/>
    <w:rsid w:val="00F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64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902EF"/>
    <w:rPr>
      <w:i/>
      <w:iCs/>
    </w:rPr>
  </w:style>
  <w:style w:type="paragraph" w:styleId="a6">
    <w:name w:val="Normal (Web)"/>
    <w:basedOn w:val="a"/>
    <w:uiPriority w:val="99"/>
    <w:unhideWhenUsed/>
    <w:rsid w:val="008C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64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902EF"/>
    <w:rPr>
      <w:i/>
      <w:iCs/>
    </w:rPr>
  </w:style>
  <w:style w:type="paragraph" w:styleId="a6">
    <w:name w:val="Normal (Web)"/>
    <w:basedOn w:val="a"/>
    <w:uiPriority w:val="99"/>
    <w:unhideWhenUsed/>
    <w:rsid w:val="008C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68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7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5901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65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617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150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729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871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1246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2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2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685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001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5865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6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5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80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008C-59B3-4AB3-847C-CCA4B531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2019-09-26T22:55:00Z</cp:lastPrinted>
  <dcterms:created xsi:type="dcterms:W3CDTF">2019-09-22T22:03:00Z</dcterms:created>
  <dcterms:modified xsi:type="dcterms:W3CDTF">2020-10-16T01:48:00Z</dcterms:modified>
</cp:coreProperties>
</file>