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A5" w:rsidRPr="00D4620E" w:rsidRDefault="00264293" w:rsidP="00762609">
      <w:pPr>
        <w:pStyle w:val="Heading10"/>
        <w:keepNext/>
        <w:keepLines/>
        <w:shd w:val="clear" w:color="auto" w:fill="auto"/>
        <w:spacing w:after="51" w:line="380" w:lineRule="exact"/>
        <w:ind w:right="300"/>
        <w:jc w:val="center"/>
        <w:rPr>
          <w:rFonts w:ascii="Times New Roman" w:hAnsi="Times New Roman" w:cs="Times New Roman"/>
          <w:b w:val="0"/>
        </w:rPr>
      </w:pPr>
      <w:bookmarkStart w:id="0" w:name="bookmark0"/>
      <w:r w:rsidRPr="00D4620E">
        <w:rPr>
          <w:rFonts w:ascii="Times New Roman" w:hAnsi="Times New Roman" w:cs="Times New Roman"/>
          <w:b w:val="0"/>
        </w:rPr>
        <w:t>Развитие речи через различные виды музыкальной</w:t>
      </w:r>
      <w:bookmarkEnd w:id="0"/>
    </w:p>
    <w:p w:rsidR="003248A5" w:rsidRDefault="00762609" w:rsidP="00762609">
      <w:pPr>
        <w:pStyle w:val="Heading10"/>
        <w:keepNext/>
        <w:keepLines/>
        <w:shd w:val="clear" w:color="auto" w:fill="auto"/>
        <w:spacing w:after="1368" w:line="380" w:lineRule="exact"/>
        <w:ind w:left="4500"/>
        <w:jc w:val="center"/>
        <w:rPr>
          <w:rFonts w:ascii="Times New Roman" w:hAnsi="Times New Roman" w:cs="Times New Roman"/>
          <w:b w:val="0"/>
        </w:rPr>
      </w:pPr>
      <w:bookmarkStart w:id="1" w:name="bookmark1"/>
      <w:r>
        <w:rPr>
          <w:rFonts w:ascii="Times New Roman" w:hAnsi="Times New Roman" w:cs="Times New Roman"/>
          <w:b w:val="0"/>
        </w:rPr>
        <w:t>деятельности</w:t>
      </w:r>
      <w:r w:rsidR="00264293" w:rsidRPr="00D4620E">
        <w:rPr>
          <w:rFonts w:ascii="Times New Roman" w:hAnsi="Times New Roman" w:cs="Times New Roman"/>
          <w:b w:val="0"/>
        </w:rPr>
        <w:t>.</w:t>
      </w:r>
      <w:bookmarkEnd w:id="1"/>
    </w:p>
    <w:p w:rsidR="00A74452" w:rsidRPr="00A74452" w:rsidRDefault="00A74452" w:rsidP="00762609">
      <w:pPr>
        <w:pStyle w:val="Heading10"/>
        <w:keepNext/>
        <w:keepLines/>
        <w:shd w:val="clear" w:color="auto" w:fill="auto"/>
        <w:spacing w:after="1368" w:line="380" w:lineRule="exact"/>
        <w:ind w:left="45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452">
        <w:rPr>
          <w:rFonts w:ascii="Times New Roman" w:hAnsi="Times New Roman" w:cs="Times New Roman"/>
          <w:b w:val="0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МБДОУ № 5 г. Кировска Мурманской области Мелькова Инга Витальевна.</w:t>
      </w:r>
    </w:p>
    <w:p w:rsidR="003248A5" w:rsidRPr="004705C6" w:rsidRDefault="00264293" w:rsidP="00A74452">
      <w:pPr>
        <w:pStyle w:val="Bodytext20"/>
        <w:shd w:val="clear" w:color="auto" w:fill="auto"/>
        <w:spacing w:before="0" w:line="276" w:lineRule="auto"/>
        <w:ind w:firstLine="260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  <w:r w:rsidRPr="004705C6">
        <w:rPr>
          <w:rFonts w:ascii="Times New Roman" w:hAnsi="Times New Roman" w:cs="Times New Roman"/>
          <w:b w:val="0"/>
          <w:sz w:val="28"/>
          <w:szCs w:val="28"/>
        </w:rPr>
        <w:t>Овладение речью, родным языком - это сложный, многогранный психический процесс. Речь начинает формироваться лишь тогда, когда головной мозг, слух, артикуляционный аппарат ребёнка достигнут определённого уровня развития. В процессе овладения речью у ребёнка вырабатывается определённое чувство языка. Указывая на это, К.И.Чуковский отмечал: «Страшно подумать, какое огромное множество грамматических форм сыплется на бедную детскую голову, а ребёнок как ни в чём ни бывало ориентируется во всём этом хаосе, постоянно распределяя по рубрикам беспорядочные элементы услышанных слов и при этом даже не замечая своей колоссальной работы».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Семантическая функция речи обслуживается порядком расположения слов в предложении, а также мелодией, ритмом, логическими ударениями, паузами и т.д. Эти качества составляют её музыкальную сторону. Это сходство позволяет целенаправленно в полном взаимодействии музыки, движения строить работу по коррекции и развитию речи.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Исследования различных учёных доказывают существование связи двигательных функций и функций речи. Наши психологи М.О.Гуревич, А.А.Леонтьев, А.Р.Лурия указывали на связь речи и выразительных движений, двигательных и речевых анализаторов, на связь формы произношения с характером движений.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Особенно важны данные о корреляции между степенью развития тонкой моторики кисти руки и уровнем развития речи у детей. Так, физиолог М.М.Кольцова считает, что «есть все основания рассматривать кисть руки как орган речи - такой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 xml:space="preserve"> же, как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артикуляционный аппарат. С этой точки зрения проекция руки 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есть ещё одна речевая зона мозг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а».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Один из способов коррекции речи - логоритмика - опир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ается на сочетание слова и музыкального</w:t>
      </w:r>
      <w:r w:rsidRPr="004705C6">
        <w:rPr>
          <w:rStyle w:val="Bodytext2Georgia12ptNotBold"/>
          <w:rFonts w:ascii="Times New Roman" w:hAnsi="Times New Roman" w:cs="Times New Roman"/>
          <w:sz w:val="28"/>
          <w:szCs w:val="28"/>
        </w:rPr>
        <w:t xml:space="preserve">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ритма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и включает как запрограммированный, так и импровизированный аккомпанемент ритмических движений тела в соответствии с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музыкой. У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пражнения па сочетание словесного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и музыкального текстов и двигательной программы дают эффект при соблюдении следующих условий:</w:t>
      </w:r>
    </w:p>
    <w:p w:rsidR="003248A5" w:rsidRPr="004705C6" w:rsidRDefault="00077B7D" w:rsidP="004705C6">
      <w:pPr>
        <w:pStyle w:val="Bodytext20"/>
        <w:numPr>
          <w:ilvl w:val="0"/>
          <w:numId w:val="1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ебёнок должен полностью подчинить себя восприятию музыки;</w:t>
      </w:r>
    </w:p>
    <w:p w:rsidR="003248A5" w:rsidRPr="004705C6" w:rsidRDefault="00077B7D" w:rsidP="004705C6">
      <w:pPr>
        <w:pStyle w:val="Bodytext20"/>
        <w:numPr>
          <w:ilvl w:val="0"/>
          <w:numId w:val="1"/>
        </w:numPr>
        <w:shd w:val="clear" w:color="auto" w:fill="auto"/>
        <w:tabs>
          <w:tab w:val="left" w:pos="220"/>
        </w:tabs>
        <w:spacing w:before="0" w:line="276" w:lineRule="auto"/>
        <w:ind w:left="260" w:hanging="2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облюдать в высказываниях коммуникативные элементы, т.е. следить за осанкой, грацией, дикцией, интонацией, правильно оформлять речь в лекс</w:t>
      </w:r>
      <w:r>
        <w:rPr>
          <w:rFonts w:ascii="Times New Roman" w:hAnsi="Times New Roman" w:cs="Times New Roman"/>
          <w:b w:val="0"/>
          <w:sz w:val="28"/>
          <w:szCs w:val="28"/>
        </w:rPr>
        <w:t>ическом и грамматическом отношен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ии;</w:t>
      </w:r>
    </w:p>
    <w:p w:rsidR="003248A5" w:rsidRPr="004705C6" w:rsidRDefault="00077B7D" w:rsidP="004705C6">
      <w:pPr>
        <w:pStyle w:val="Bodytext20"/>
        <w:numPr>
          <w:ilvl w:val="0"/>
          <w:numId w:val="1"/>
        </w:numPr>
        <w:shd w:val="clear" w:color="auto" w:fill="auto"/>
        <w:tabs>
          <w:tab w:val="left" w:pos="220"/>
        </w:tabs>
        <w:spacing w:before="0" w:line="276" w:lineRule="auto"/>
        <w:ind w:left="260" w:hanging="2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читывать эстетические, моральные и социальные факторы, обуславливающие процесс речевой коммуникации;</w:t>
      </w:r>
    </w:p>
    <w:p w:rsidR="003248A5" w:rsidRPr="004705C6" w:rsidRDefault="00077B7D" w:rsidP="004705C6">
      <w:pPr>
        <w:pStyle w:val="Bodytext20"/>
        <w:numPr>
          <w:ilvl w:val="0"/>
          <w:numId w:val="1"/>
        </w:numPr>
        <w:shd w:val="clear" w:color="auto" w:fill="auto"/>
        <w:tabs>
          <w:tab w:val="left" w:pos="220"/>
        </w:tabs>
        <w:spacing w:before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пособность подвергаться влиянию музыки (уровень развития впечатлительности);</w:t>
      </w:r>
    </w:p>
    <w:p w:rsidR="003248A5" w:rsidRPr="004705C6" w:rsidRDefault="00077B7D" w:rsidP="004705C6">
      <w:pPr>
        <w:pStyle w:val="Bodytext20"/>
        <w:numPr>
          <w:ilvl w:val="0"/>
          <w:numId w:val="1"/>
        </w:numPr>
        <w:shd w:val="clear" w:color="auto" w:fill="auto"/>
        <w:tabs>
          <w:tab w:val="left" w:pos="220"/>
        </w:tabs>
        <w:spacing w:before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луховой анализ музыкальною содержания слушаемою произведения.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Вследствие соблюдения этих условий движение выполняется свободно и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естественно, оно как бы непосредственно вытекает из слышимой музыки. Это делает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right="2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возможным выполнение ритмических упражнений всеми детьми независимо от их интеллектуального, физического и моторного развития. Всё это формирует у детей чувство ритма и музыкальности и используется в развитии речи.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Следующий аспект воздействия логоритмики в звене неречевых процессов является воспитание чувства ритма в движении. У человека имеется врождённая, естественная склонность к осуществлению ритма. Уже маленький ребёнок умеет двигаться согласно ритму музыки. Чувство ритма на музыку у детей возникает 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спонтанно. По мнению Карла Орфа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при восприятии музыкального ритма у детей возникают такие движения, как щелчки пальцами, топанье, удары руками по бёдрам - как самые естественные средства выражения экспрессии. Ребёнок, организуя с помощью ритма эти естественные движения, совершенствует их двигательную координацию.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Чувство ритма имеет три основных комп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 xml:space="preserve">онента: чувство темпа, метра и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ритмического рисунка.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Во всех формах организации музыкальной деятельности внимание направляется на всестороннее развитие, воспитание и коррекцию неречевых процессов (слухового внимания, слуховой памяти, оптико-пространственных представлений, зрительной ориентировки на собеседника, координация движений, чувство темпа и ритма) и развитие речи: воспитание темпа речи и ритма дыхания, фонематического слуха, артикуляционного аппарата, дикцию, постановку голоса.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left="520" w:hanging="3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Итак, развитие речи предполагает:</w:t>
      </w:r>
    </w:p>
    <w:p w:rsidR="003248A5" w:rsidRPr="004705C6" w:rsidRDefault="00264293" w:rsidP="004705C6">
      <w:pPr>
        <w:pStyle w:val="Body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76" w:lineRule="auto"/>
        <w:ind w:left="520" w:hanging="3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Воспитание и развитие темпа и ритма дыхания. Для этого используются упражнения сначала без речи, затем с речью. Например, 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спокойная ходьба на полной ступн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е по кругу, по сигналу поднять руки вверх (вдох), опустить вниз (выдох); или поднять руки на уровень плеч (вдох), опустить (выдох) и т.д. это же упражнение можно провести с речью, начиная с произношения отдельных гласных и их сочетаний, с использованием ритмической речи. Например, в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ходьбе по кругу по сигналу поднять руки вверх (вдох), опуская их вниз, протяжно произносить звук «а»; сочетание «ан-ап-аи».</w:t>
      </w:r>
    </w:p>
    <w:p w:rsidR="003248A5" w:rsidRPr="004705C6" w:rsidRDefault="00077B7D" w:rsidP="004705C6">
      <w:pPr>
        <w:pStyle w:val="Bodytext20"/>
        <w:numPr>
          <w:ilvl w:val="0"/>
          <w:numId w:val="2"/>
        </w:numPr>
        <w:shd w:val="clear" w:color="auto" w:fill="auto"/>
        <w:tabs>
          <w:tab w:val="left" w:pos="576"/>
        </w:tabs>
        <w:spacing w:before="0" w:line="276" w:lineRule="auto"/>
        <w:ind w:left="520" w:hanging="3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Развитие артикуляционных орг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анов, а также использование специальных движений для мимических мышц лица и для губ, языка, нижней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челюсти, мягкого нёба. Наприме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р, предлагается мимикой показать веселого и грустного человека; человека, пробующею кислый лимон и сладкое яблоко и т.д. С развитием мимических мышц задания ус</w:t>
      </w:r>
      <w:r>
        <w:rPr>
          <w:rFonts w:ascii="Times New Roman" w:hAnsi="Times New Roman" w:cs="Times New Roman"/>
          <w:b w:val="0"/>
          <w:sz w:val="28"/>
          <w:szCs w:val="28"/>
        </w:rPr>
        <w:t>ложняются: предлагается показать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 xml:space="preserve"> боль, гнев, радость, ликование, горе, равнодушие, презрение и т.п. под соответствующую настроению музыку. По мере их выполнения включать в упражнения звукоподражания, выражающие восклицание («Ах! Ах! О!»), сожаление, огорчение («Ай-ай! Ох!»), удивление («О! У! Ах!»), боль («Ай!») и т.д., способствующие развитию орального праксиса; а также артикуляци</w:t>
      </w:r>
      <w:r>
        <w:rPr>
          <w:rFonts w:ascii="Times New Roman" w:hAnsi="Times New Roman" w:cs="Times New Roman"/>
          <w:b w:val="0"/>
          <w:sz w:val="28"/>
          <w:szCs w:val="28"/>
        </w:rPr>
        <w:t>онные упражнения, выполняемые по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д ритмическую музыку, напри</w:t>
      </w:r>
      <w:r>
        <w:rPr>
          <w:rFonts w:ascii="Times New Roman" w:hAnsi="Times New Roman" w:cs="Times New Roman"/>
          <w:b w:val="0"/>
          <w:sz w:val="28"/>
          <w:szCs w:val="28"/>
        </w:rPr>
        <w:t>мер, и «раз» - губы в улыбке, «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два» - вытянуты вперёд (музыка начинается за тактом, на «раз» акцент); и «раз» - поднять верхнюю губу вверх, «два» - опустить; и «раз» - опустить вниз нижнюю губу, «два» - покой и т.д.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Артикуляционные упражнения полезно сочетать с движениями рук: например, 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руки развести в стороны и пропеть звук «а», соединить их перед собой в форме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left="340" w:firstLine="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обруча - звук «о»; из положения руки вверху медленно опускать вниз по обеим сторонам туловища - звук «а»; руки поднимаются до уровня плеч и округляются в локтях, кисти рук направлены навстречу друг другу, но не соприкасаются - звук «э» и т.д.</w:t>
      </w:r>
    </w:p>
    <w:p w:rsidR="003248A5" w:rsidRPr="004705C6" w:rsidRDefault="00264293" w:rsidP="004705C6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76" w:lineRule="auto"/>
        <w:ind w:left="680" w:hanging="34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Развитие фонематического восприятия. Восприятие музыки различной тональности, громкости, темпа и ритма создают основу для совершенствования фонематических процессов. А воспитание соответствующих ассоциаций между звуком и мелодией непосредственно улучшает различение звуков на слух. Произношение под музыку текстов, насыщенных оппозиционными звуками, способствует развитию слухопроизносительной дифференциации фонем.</w:t>
      </w:r>
    </w:p>
    <w:p w:rsidR="003248A5" w:rsidRPr="004705C6" w:rsidRDefault="00264293" w:rsidP="004705C6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76" w:lineRule="auto"/>
        <w:ind w:left="680" w:hanging="34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Воспитание темпа и ритма речи на музыкально-двигательно-речевой основе. Например, дети маршируют по кругу под музыку живо, бодро (используются ударные инструменты). На сигнал останавливаются и продолжают обозначать умеренный ритм хлопками в ладоши. На следующий сигнал щёлкают языком в этом же умеренном ритме, затем произносят слоги типа «пам-пам-пам». На другом занятии после слогов произносится короткий текст в этом же ритме. Музыка на размер 4/4.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Или другое упражнение, воспитывающее темп и ритм речи на материале имён:</w:t>
      </w:r>
    </w:p>
    <w:p w:rsidR="003248A5" w:rsidRPr="004705C6" w:rsidRDefault="00264293" w:rsidP="004705C6">
      <w:pPr>
        <w:pStyle w:val="Bodytext20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276" w:lineRule="auto"/>
        <w:ind w:left="1180" w:hanging="34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Дети стоят в круге лицом к середине и выразительно, в темпе марша произносят имена. При произношении имени мальчика топают правой ногой:</w:t>
      </w:r>
    </w:p>
    <w:p w:rsidR="003248A5" w:rsidRPr="004705C6" w:rsidRDefault="00264293" w:rsidP="004705C6">
      <w:pPr>
        <w:pStyle w:val="Bodytext20"/>
        <w:shd w:val="clear" w:color="auto" w:fill="auto"/>
        <w:tabs>
          <w:tab w:val="left" w:pos="5912"/>
        </w:tabs>
        <w:spacing w:before="0" w:line="276" w:lineRule="auto"/>
        <w:ind w:left="11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Оля, Поля, Зина, Аня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ab/>
        <w:t>Оля, Поля, Зина, Аня,</w:t>
      </w:r>
    </w:p>
    <w:p w:rsidR="003248A5" w:rsidRPr="004705C6" w:rsidRDefault="00264293" w:rsidP="004705C6">
      <w:pPr>
        <w:pStyle w:val="Bodytext20"/>
        <w:shd w:val="clear" w:color="auto" w:fill="auto"/>
        <w:tabs>
          <w:tab w:val="left" w:pos="5912"/>
        </w:tabs>
        <w:spacing w:before="0" w:line="276" w:lineRule="auto"/>
        <w:ind w:left="11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Оля, Поля, Зина, Аня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ab/>
        <w:t>Оля, Поля, Олег;</w:t>
      </w:r>
    </w:p>
    <w:p w:rsidR="003248A5" w:rsidRPr="004705C6" w:rsidRDefault="00264293" w:rsidP="004705C6">
      <w:pPr>
        <w:pStyle w:val="Bodytext20"/>
        <w:numPr>
          <w:ilvl w:val="0"/>
          <w:numId w:val="3"/>
        </w:numPr>
        <w:shd w:val="clear" w:color="auto" w:fill="auto"/>
        <w:tabs>
          <w:tab w:val="left" w:pos="1192"/>
        </w:tabs>
        <w:spacing w:before="0" w:line="276" w:lineRule="auto"/>
        <w:ind w:left="1180" w:hanging="34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Дети стоят парами по кругу, один ребёнок к кругу лицом, другой - спиной. Интонировано произносят женские имена и хлопают в ладоши (хлопок на слог), а при произношении мужских имён топают ногой. Каждое имя может быть обозначено разными хло</w:t>
      </w:r>
      <w:r w:rsidR="00077B7D">
        <w:rPr>
          <w:rFonts w:ascii="Times New Roman" w:hAnsi="Times New Roman" w:cs="Times New Roman"/>
          <w:b w:val="0"/>
          <w:sz w:val="28"/>
          <w:szCs w:val="28"/>
        </w:rPr>
        <w:t>пками: в ладоши, по бёдрам или п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о рукам друг друга.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Рассмотрим более детально некоторые упражнения на развитие дыхания, голоса и артикуляции (логоритмика). Цель упражнений - способствовать нормализации деятельности периферических отделов речевого аппарата.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Упражнения па развитие дыхания способствуют выработке правильного диафрагмального дыхания, продолжительности выдоха, его силы и постепенности, их можно сочетать с движениями рук, туловища, головы.</w:t>
      </w:r>
    </w:p>
    <w:p w:rsidR="003248A5" w:rsidRPr="004705C6" w:rsidRDefault="00060F04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 xml:space="preserve"> эти упражнения включается речевой-материал, произносимый на выдохе.</w:t>
      </w:r>
    </w:p>
    <w:p w:rsidR="003248A5" w:rsidRPr="004705C6" w:rsidRDefault="00060F04" w:rsidP="004705C6">
      <w:pPr>
        <w:pStyle w:val="Bodytext2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апример, подняться па носки, руки потянуть вверх - вдох, опускаясь на полную ступню и ставя руки на пояс, длительно тянуть глухой звук «с» (или «ш», «ф», «х»), затем гласные звуки изолированно и в различных сочета</w:t>
      </w:r>
      <w:r>
        <w:rPr>
          <w:rFonts w:ascii="Times New Roman" w:hAnsi="Times New Roman" w:cs="Times New Roman"/>
          <w:b w:val="0"/>
          <w:sz w:val="28"/>
          <w:szCs w:val="28"/>
        </w:rPr>
        <w:t>ниях с гласными звуками. Далее на выдохе произносятс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я слова: с открытыми слогами, с закрытыми, двух- и трёхсложными; фразы, состоящие из 3-5 слов. Удлинение фразы требует более длительного выдоха.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С произношением на выдохе гласных и согласных звуков на</w:t>
      </w:r>
      <w:r w:rsidR="00060F04">
        <w:rPr>
          <w:rFonts w:ascii="Times New Roman" w:hAnsi="Times New Roman" w:cs="Times New Roman"/>
          <w:b w:val="0"/>
          <w:sz w:val="28"/>
          <w:szCs w:val="28"/>
        </w:rPr>
        <w:t>чинается работа над голосом. Н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еобходимо воспитывать силу, высоту, длительность звучания и выразительность голоса, которое определяется его тембром. Упражне</w:t>
      </w:r>
      <w:r w:rsidR="00060F04">
        <w:rPr>
          <w:rFonts w:ascii="Times New Roman" w:hAnsi="Times New Roman" w:cs="Times New Roman"/>
          <w:b w:val="0"/>
          <w:sz w:val="28"/>
          <w:szCs w:val="28"/>
        </w:rPr>
        <w:t>ния в развитии голоса проводятс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я с музыкальн</w:t>
      </w:r>
      <w:r w:rsidR="00060F04">
        <w:rPr>
          <w:rFonts w:ascii="Times New Roman" w:hAnsi="Times New Roman" w:cs="Times New Roman"/>
          <w:b w:val="0"/>
          <w:sz w:val="28"/>
          <w:szCs w:val="28"/>
        </w:rPr>
        <w:t>ым сопровождением и без него. Г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ласные пропеваются с изменением в высоте голоса. Если это упражнение сразу не получается, можно использовать «мурлыканье» или «гудение», чтобы добиться изменения в его высоте. Сила голоса воспитывается в произношении гласных более громко или более тихо, соответствующим, усилением или ослаблением музыкального аккомпанемента. Длительность звучания голоса зависит от продолжительности выдоха. Для воспитания выразительности голоса полезно проводить мелодекламацию: чтение стихов с вопросительной, восклицательной, побудительной и др. интонацией под соответствующую музыку.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Воспитанию чёткой дикции способствуют дыхательные, голосовые и артикуляционные упражнения. Вначале под ритмическую музыку гласные обозначаются немой артикуляцией, затем произносятся на шёпоте и громко, изолированно и в ряду из 2-3-4 гласных всего ряда. Далее на выдохе произносятся слоги, слова на шёпоте со звуками «п», «т», «к», «ф», «с», «ш» (па-по-пу-пы, паф- поф-пуф-пыф и т.д.) и громко, четверостишия, пословицы, поговорки со сменой ударения и темпа речи.</w:t>
      </w:r>
    </w:p>
    <w:p w:rsidR="003248A5" w:rsidRPr="003400FB" w:rsidRDefault="003400FB" w:rsidP="003400FB">
      <w:pPr>
        <w:ind w:firstLine="460"/>
        <w:rPr>
          <w:rFonts w:ascii="Times New Roman" w:hAnsi="Times New Roman" w:cs="Times New Roman"/>
          <w:sz w:val="28"/>
          <w:szCs w:val="28"/>
        </w:rPr>
      </w:pPr>
      <w:r w:rsidRPr="003400FB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264293" w:rsidRPr="003400FB">
        <w:rPr>
          <w:rFonts w:ascii="Times New Roman" w:hAnsi="Times New Roman" w:cs="Times New Roman"/>
          <w:sz w:val="28"/>
          <w:szCs w:val="28"/>
        </w:rPr>
        <w:t>середине учебного года дыхательные, голосовые и артикуляционные упражнения включаются в игры, драматизации, в ходьбу с замедлением, в упражнения с хлопками, пением.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Полезно пение вокализов - «у», «о», «а», «и», звучание голоса со скольжением звука с ноты вверх или вниз, что развивает его гибкость и высоту.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Необходимо развивать диапазон голоса. Начинать с произношения звуков «м», «н» с гласными. Голос звучит в среднем регистре, в одной тональности: «ммуммоммемммэммиамм». Далее: повышение и понижение голоса на сонорных гласных «м», «н» с паузами и без пауз при произношении слов и фраз. Например, в инсценировке «Мишка» дети про</w:t>
      </w:r>
      <w:r w:rsidR="003400FB">
        <w:rPr>
          <w:rFonts w:ascii="Times New Roman" w:hAnsi="Times New Roman" w:cs="Times New Roman"/>
          <w:b w:val="0"/>
          <w:sz w:val="28"/>
          <w:szCs w:val="28"/>
        </w:rPr>
        <w:t>сят у медведицы: «Маммёдунам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, маммолокабы намм». Медведица отвечает: «Вотявамм, всемаловамм». Мишки отбегают и вновь пропевают свою просьбу в высоком регистре, Медведица грозит им лапой и отвечает в низком регистре: «Вотявамм, вотявамм!».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 занятия по воспитанию дыхания, голоса и артикуляции включается пение и произношение междометий, которые экспрессивно окрашены, выражают эмоции, волевые побуждения человека, радость, боль. Затем междометия включаю</w:t>
      </w:r>
      <w:r w:rsidR="00170AEF">
        <w:rPr>
          <w:rFonts w:ascii="Times New Roman" w:hAnsi="Times New Roman" w:cs="Times New Roman"/>
          <w:b w:val="0"/>
          <w:sz w:val="28"/>
          <w:szCs w:val="28"/>
        </w:rPr>
        <w:t>тся в стихи, которые подбираютс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я таким образом, чтобы окраска звука в них была разной: минорной или мажорной, с соответствующей музыкой. Полезны распевания па материале, артикуляционной гимнастики с одновременным</w:t>
      </w:r>
      <w:r w:rsidR="00170AEF">
        <w:rPr>
          <w:rFonts w:ascii="Times New Roman" w:hAnsi="Times New Roman" w:cs="Times New Roman"/>
          <w:b w:val="0"/>
          <w:sz w:val="28"/>
          <w:szCs w:val="28"/>
        </w:rPr>
        <w:t xml:space="preserve"> развитием мелкой моторики. Наприме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р, упра</w:t>
      </w:r>
      <w:r w:rsidR="00170AEF">
        <w:rPr>
          <w:rFonts w:ascii="Times New Roman" w:hAnsi="Times New Roman" w:cs="Times New Roman"/>
          <w:b w:val="0"/>
          <w:sz w:val="28"/>
          <w:szCs w:val="28"/>
        </w:rPr>
        <w:t>жнение «Муха». Дети представляют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себе ситуацию: как будто м</w:t>
      </w:r>
      <w:r w:rsidR="00170AEF">
        <w:rPr>
          <w:rFonts w:ascii="Times New Roman" w:hAnsi="Times New Roman" w:cs="Times New Roman"/>
          <w:b w:val="0"/>
          <w:sz w:val="28"/>
          <w:szCs w:val="28"/>
        </w:rPr>
        <w:t>уха села на правое колено. Нужно увидеть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её, всмотреться, поймать и почувствовать её в кулак</w:t>
      </w:r>
      <w:r w:rsidR="00170AEF">
        <w:rPr>
          <w:rFonts w:ascii="Times New Roman" w:hAnsi="Times New Roman" w:cs="Times New Roman"/>
          <w:b w:val="0"/>
          <w:sz w:val="28"/>
          <w:szCs w:val="28"/>
        </w:rPr>
        <w:t>е, поднести кулак к уху, слушать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, как звенит муха, </w:t>
      </w:r>
      <w:r w:rsidR="00170AEF">
        <w:rPr>
          <w:rFonts w:ascii="Times New Roman" w:hAnsi="Times New Roman" w:cs="Times New Roman"/>
          <w:b w:val="0"/>
          <w:sz w:val="28"/>
          <w:szCs w:val="28"/>
        </w:rPr>
        <w:t>петь на выдохе: «З-з-з». Перед т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ем, как вдохнуть вновь, раскрыть ладошку, выпустить муху, проследить глазами её полёт.</w:t>
      </w:r>
    </w:p>
    <w:p w:rsidR="003248A5" w:rsidRPr="004705C6" w:rsidRDefault="00C52154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еть песенку и одновременно на ударные слоги соединять на обеих руках 2-е,</w:t>
      </w:r>
    </w:p>
    <w:p w:rsidR="003248A5" w:rsidRPr="004705C6" w:rsidRDefault="00C52154" w:rsidP="004705C6">
      <w:pPr>
        <w:pStyle w:val="Bodytext2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3-и, 4-е, 5-е пальцы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 xml:space="preserve"> пооч</w:t>
      </w:r>
      <w:r>
        <w:rPr>
          <w:rFonts w:ascii="Times New Roman" w:hAnsi="Times New Roman" w:cs="Times New Roman"/>
          <w:b w:val="0"/>
          <w:sz w:val="28"/>
          <w:szCs w:val="28"/>
        </w:rPr>
        <w:t>ередно с первым пальцем руки. Н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а слова «В обморок упала» ра</w:t>
      </w:r>
      <w:r>
        <w:rPr>
          <w:rFonts w:ascii="Times New Roman" w:hAnsi="Times New Roman" w:cs="Times New Roman"/>
          <w:b w:val="0"/>
          <w:sz w:val="28"/>
          <w:szCs w:val="28"/>
        </w:rPr>
        <w:t>сслабить кисти, уронить их: «Н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а паркете в восемь пар мухи танцевали,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left="3920" w:firstLine="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Увидали паука - в обморок упали».</w:t>
      </w:r>
    </w:p>
    <w:p w:rsidR="003248A5" w:rsidRPr="004705C6" w:rsidRDefault="00C52154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Спеть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 xml:space="preserve"> эту же песенку па слогах «зум», «зу» и одновременно дирижировать кистью руки. Кисть должна быть гибкой, чётко указывать акценты в музыке.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Следующим видом музыкальной деятельности в развитии речи можно считать ритмические движения. Для музыкального воспитания речевые упражнения важны, прежде всего, потому, что музыкальный слух развивается в тесной связи со слухом речевым. Речевой слух - одна из основ слуха музыкального. Ребёнок учится пользоваться выразительными средствами, общими для речи и музыки. К ним относятся темп, ритм, регистр, тембр, звуковысотный слух, артикуляция, штрихи, а также динамика, тесситура, фактура, фразировка, акцентуация, форма. Почти все выразительные средства музыки оказываются доступными для изучения и практического использования в речевых упражнениях детям с самого раннего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возраста.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 начале всякого музыкального упражнения, как ритмического, так и мелодического стоит упражнение речевое. Ритмизованная речь или «речевые упражнения и игры» обогащают не только музыкальное воспитание, но и преподавание родного языка.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По отношению к музыке речевые упражнения означают, прежде всего, темброво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softHyphen/>
        <w:t>звуковую тренировку. Базой для речевых упражнений служит, как правило, детский фольклор: считалки, дразнилки, кричалки, потешки, прибаутки, заклички, присказки, имена, рифмы.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Разнообразие речевой ритмики служит эфф</w:t>
      </w:r>
      <w:r w:rsidR="00917765">
        <w:rPr>
          <w:rFonts w:ascii="Times New Roman" w:hAnsi="Times New Roman" w:cs="Times New Roman"/>
          <w:b w:val="0"/>
          <w:sz w:val="28"/>
          <w:szCs w:val="28"/>
        </w:rPr>
        <w:t>ективным средством развития ритмического слу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ха.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Речевые упражнения служат также эффективным средством развития интонационного слуха - способности слышать и понимать содержательный смысл музыки. Именно из речи ребёнок постепенно черпает всё более тонкие оттенки смысла и связывает их со звуковыми характеристиками.</w:t>
      </w:r>
    </w:p>
    <w:p w:rsidR="003248A5" w:rsidRPr="004705C6" w:rsidRDefault="00917765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Широко используе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речевых упражнениях игра 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 xml:space="preserve"> звуковыми элементами речи (фонемами, фонематическими слогами), - артикуляционная игра и игра голосом. О естественной природе такой игры высказался М. Харлап: «Между речью и музыкой есть стадия лепета - ритмической игры со звуком». Игры способствуют развитию фонематического, тембрового и звуковысотного компонентов, музыкальною слуха,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также являются ценными фонепе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дическими упражнени</w:t>
      </w:r>
      <w:r w:rsidR="0092000B">
        <w:rPr>
          <w:rFonts w:ascii="Times New Roman" w:hAnsi="Times New Roman" w:cs="Times New Roman"/>
          <w:b w:val="0"/>
          <w:sz w:val="28"/>
          <w:szCs w:val="28"/>
        </w:rPr>
        <w:t>ями, подготавливающими детей к п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ению (о фонепедическом подходе в обучении пению подробно - в работах В.Емельянова).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Фонематические и артикуляционные игры составляют богатейший раздел речевых игр. Фонемные слоги для речевых игр часто образуются произвольным сочетанием звуков (синти-бринти, хоккере-боккере, фок-трок) и могут быть звукоподражательными (кап-кап, трах-бах, дили-дон). Речевые упражнения являются хорошей базой для знакомства и постижения строения музыкальной формы. Закономерности строения музыкальных форм (фраза, предложение, цезура, строфа, запев-припев, рондо, вариации) осваиваются детьми в речи легко и просто.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</w:t>
      </w:r>
      <w:r w:rsidR="00917765">
        <w:rPr>
          <w:rFonts w:ascii="Times New Roman" w:hAnsi="Times New Roman" w:cs="Times New Roman"/>
          <w:b w:val="0"/>
          <w:sz w:val="28"/>
          <w:szCs w:val="28"/>
        </w:rPr>
        <w:t>собое удовольствие дети получают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, если речевые модели украшаются выразительной мимикой и жестами.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Обычно раб</w:t>
      </w:r>
      <w:r w:rsidR="00917765">
        <w:rPr>
          <w:rFonts w:ascii="Times New Roman" w:hAnsi="Times New Roman" w:cs="Times New Roman"/>
          <w:b w:val="0"/>
          <w:sz w:val="28"/>
          <w:szCs w:val="28"/>
        </w:rPr>
        <w:t>оту над речевыми играми начинают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 с моделей, с установления метрического пульса самыми простыми способами: вместе с детьми выполняются шлепки по коленям, удары сжатыми кулачками,</w:t>
      </w:r>
      <w:r w:rsidR="004328DA">
        <w:rPr>
          <w:rFonts w:ascii="Times New Roman" w:hAnsi="Times New Roman" w:cs="Times New Roman"/>
          <w:b w:val="0"/>
          <w:sz w:val="28"/>
          <w:szCs w:val="28"/>
        </w:rPr>
        <w:t xml:space="preserve"> указательными пальцами и т.д. Н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а этом фоне начинает выразительно и ритмично декламироваться текст. Затем предлагается детям повторять слова за педагогом, как эхо, по фразам. Педагог помогает мимикой вступить вовремя после пауз. Каждая пауза в тексте отмечается разведением кистей рук в стороны, щелчком языка, каким-либо тихим звуком: «Ч!»,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«П!» и</w:t>
      </w:r>
      <w:r w:rsidR="00432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т.д.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При повторении речевой игры предлагается детям декламировать текст по- разному: громко, как рассказчик; тихо, как ябеда; писклявым голосом; басом и т.д. Каждое повторение должно не только способствовать совершенствованию умений детей, но и давать им разнообразный опыт слышания музыкальных тональностей. Когда текст будет произноситься детьми легко, можно добавить движения: метрические шаги по залу врассыпную, по кругу с различными вариантами остановок, приседаний, поворотов и т.д.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 работе используются потешки, прибаутки, считалки. Необходимо не только прочесть потешку в заданном ритме, но и воспроизвести речевую интонационную линию со всеми оттенками и нюансами, которые помогают точнее раскрыть её содержание.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Ценность ритмодекламации заключается ещё и в том, что они могут быть представлены множеством форм - унисонных, диалогических с сюжетным строением. Ритмодекламация - это одновременно речевая игра, предполагающая творческую свободу в интонационно-ритмическом исполнении текста, и упражнение для исполнения, суинтонирования музыки.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Использование интонационно-ритмических импровизаций в речевых упражнениях способствуют развитию у детей остроты и активности интонационного слуха, приучают их осмысленно относиться к различным проявлениям интонации: её тембру, динамике, регистру, артикуляции, темпу и др.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Игры звуками речи, фонемами - естественная потребность для детей, а для педагога - средство воспитания интонационного и тембрового слуха, создание условий для звукотворчества, развития звуковой фантазии.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Для развития слухопроизносительных дифференцировок важно связать контрастные звуки, например, «с», «ш», с определёнными музыкальными образами: «с» - водичка бежит, капель; «ш» - пузырь лопнул или змея шипит. То же самое с другими звуками: «з» - комар звенит, «ц» - белочка цокает. В зависимости от музыкального образа, воспринимаемого детьми, в движениях изображаются персонажи.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Двигательные упражнения с речевым сопровождением способствуют воспитанию вслушивания в речь и возможности получать ответные двигательные и звуковые реакции ребёнка.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Следующим звеном в развитии речи ребёнка через музыкальную деятельность является пение. Пение - сложный процесс звукообразования, в котором важна координация слуха и голоса, т.е. взаимодействия певческой интонации, слухового и мышечного ощущений. Человек не просто переживает, вспоминая музыкальное звучание, но всегда поёт эти звуки про себя с мышечным напряжением.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Органическим элементом песни является слово. Музыка и слово вырабатывают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чувство организованности. Человек подсознательно чувствует, что после одного звука следует другой, после слога - слог и т.д. Особенно важным в коррекции речи является пение хором. Тексты песен должны стимулировать интерес, возбуждение поющих, делать богаче их эмоциональное переживание. В таком психологическом состоянии уменьшаются отрицательные комплексы, а благодаря этому преодолеваются речевые затруднения.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Приступая к занятиям, выясняется певческий диапазон детей. Во время пения напоминается детям, что во время пения нужно не напрягаться, сидеть или стоять прямо, тело должно быть расковано, дышать свободно и легко. При подборе певческого материала учитываются возрастные возможности певческого диапазона.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Воспитывая вокальные навыки, надо следить, чтобы дети пели напевно, без крика, не делая вдоха в середине слова или музыкальной фразы. Вдох должен быть быстрым, глубоким, бесшумным, а выдох медленным. Дикция чёткая и ясная. Всё это формируется постепенно.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Для развития правильного звукообразования и певческого дыхания удобна мелодия с короткими и длинными тональностями, на которых естественно воспитывается постепенный выдох и правильное формирование отдельных гласных. Мелодия песни не должна превышать звука до второй октавы, в ней нежелательны большие интервалы, иначе трудно сохранить интонацию при скачке. Имеет значение длина фразы - на одном дыхании следует петь не более двух тактов по четыре четверти. Удобна мелодия, построенная сверху вниз, т.к. дыхание в начале пения сильнее.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На занятии воспитываются хоровые навыки - взаимодействие ансамбля и строя.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 начале на занятиях берутся песни с короткими предложениями, позднее - с длинными. Песни подбираются в медленном и среднем темпе, обладающие слитностью звучания, осторожно вводить песни быстрые и отрывистого характера. В тексте песен должно быть много гласных и звонких согласных, т.к. глухие согласные мешают правильному звукообразованию, затрудняют обучение правильной певческой дикции.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Голос и речь тесно между собой связаны, однако, певческие и речевые интонации по способу звукообразования несколько различаются. Кроме разницы высотной, певческие интонации более округлены, и звукообразование в пении должно быть мягче, как бы осторожнее.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Следующий вид музыкальной деятельности, который помогает в работе по развитию речи - игра на детских музыкальных инструментах. Музыкальные инструменты широко используются в музыкально-дидактических играх для различения звуков по их высоте, длительности, тембру и динамике.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 xml:space="preserve">На занятиях для развития звуковысотного слуха используются колокольчики, звучащие различно по высоте, и дети узнают, какой колокольчик поёт выше, какой 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ниже. Для развития ритмического слуха используются инструменты ударной группы или же любые инструменты, имеющие звуки только одной определённой высоты. Например, дети играют в «Музыкальное эхо»: один ребёнок придумывает свой ритмический рисунок, а другой точно его повторяет. Для развития тембрового слуха полезно сравнивать звучание не только различных инструментов - струнных, духовых или ударных, но и сходных по тембру и характеру звучания, например, бубенчика и бубна, металлофона и треугольника и т.п. Для развития динамического слуха применяются все инструменты, на которых дети могут произвольно усиливать или ослаблять звучание в зависимости от игровой ситуации (игры типа «Горячо - холодно»).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Игра на музыкальных инструментах способствует развитию движений кисти руки, например, молоточком по металлофону, ксилофону; развитию дыхания во время игры на дудочках; развитию голоса, артикуляции при исполнении песен, прибауток, считалок для исполнения на музыкальных инструментах; для нормализации речи при импровизации ритмических и мелодических попевок, при игре в ансамбле, соблюдая общую динамику, темп, своевременное вступление в игру и окончание игры.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Слушание музыки, как один из видов музыкальной деятельности также помогает в работе по развитию речи. Почти всё, что известно ребёнку, он до шести лет узнаёт на слух. Этим же способом он будет усваивать существенную часть того, чему ему предстоит научиться в школе.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Умение слушать необходимо для нормального развития познания и речи. Учиться слышать музыку дети должны в любом виде музыкальной деятельности: и во время пения, и во время игры на детских музыкальных инструментах, и прислушиваясь к характеру её звучания во время движения.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4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Слушание музыки как один из видов музыкальной деятельности тесно св</w:t>
      </w:r>
      <w:r w:rsidR="000276DD">
        <w:rPr>
          <w:rFonts w:ascii="Times New Roman" w:hAnsi="Times New Roman" w:cs="Times New Roman"/>
          <w:b w:val="0"/>
          <w:sz w:val="28"/>
          <w:szCs w:val="28"/>
        </w:rPr>
        <w:t>язано с ритмикой, пением, музици</w:t>
      </w:r>
      <w:r w:rsidRPr="004705C6">
        <w:rPr>
          <w:rFonts w:ascii="Times New Roman" w:hAnsi="Times New Roman" w:cs="Times New Roman"/>
          <w:b w:val="0"/>
          <w:sz w:val="28"/>
          <w:szCs w:val="28"/>
        </w:rPr>
        <w:t>рованием. Связующим элементом является осмысление детьми средств музыкальной выразительности (мелодия, метроритмом, регистра, динамики, темпа, тембра), можно варьировать их изучение.</w:t>
      </w:r>
    </w:p>
    <w:p w:rsidR="003248A5" w:rsidRPr="004705C6" w:rsidRDefault="00D4620E" w:rsidP="004705C6">
      <w:pPr>
        <w:pStyle w:val="Bodytext20"/>
        <w:numPr>
          <w:ilvl w:val="0"/>
          <w:numId w:val="4"/>
        </w:numPr>
        <w:shd w:val="clear" w:color="auto" w:fill="auto"/>
        <w:tabs>
          <w:tab w:val="left" w:pos="569"/>
        </w:tabs>
        <w:spacing w:before="0" w:line="276" w:lineRule="auto"/>
        <w:ind w:left="58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В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о время слушания предложить отмечать пульсацию долей взмахом рук, кисти. Двигаться в соответствии с характером звучания. Сопровождать звучание произведения аккомпанементом детского оркестра.</w:t>
      </w:r>
    </w:p>
    <w:p w:rsidR="003248A5" w:rsidRPr="004705C6" w:rsidRDefault="00D4620E" w:rsidP="004705C6">
      <w:pPr>
        <w:pStyle w:val="Bodytext20"/>
        <w:numPr>
          <w:ilvl w:val="0"/>
          <w:numId w:val="4"/>
        </w:numPr>
        <w:shd w:val="clear" w:color="auto" w:fill="auto"/>
        <w:tabs>
          <w:tab w:val="left" w:pos="569"/>
        </w:tabs>
        <w:spacing w:before="0" w:line="276" w:lineRule="auto"/>
        <w:ind w:left="58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пределять звуки высокие, низкие, средние. Отмечать движением рук восходящее и нисходящее движение мелодии.</w:t>
      </w:r>
    </w:p>
    <w:p w:rsidR="003248A5" w:rsidRPr="004705C6" w:rsidRDefault="00D4620E" w:rsidP="004705C6">
      <w:pPr>
        <w:pStyle w:val="Bodytext20"/>
        <w:numPr>
          <w:ilvl w:val="0"/>
          <w:numId w:val="4"/>
        </w:numPr>
        <w:shd w:val="clear" w:color="auto" w:fill="auto"/>
        <w:tabs>
          <w:tab w:val="left" w:pos="569"/>
        </w:tabs>
        <w:spacing w:before="0" w:line="276" w:lineRule="auto"/>
        <w:ind w:left="2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О</w:t>
      </w:r>
      <w:r w:rsidR="00264293" w:rsidRPr="004705C6">
        <w:rPr>
          <w:rFonts w:ascii="Times New Roman" w:hAnsi="Times New Roman" w:cs="Times New Roman"/>
          <w:b w:val="0"/>
          <w:sz w:val="28"/>
          <w:szCs w:val="28"/>
        </w:rPr>
        <w:t>пределять темп исполнения произведения: медленный, умеренный, быстрый.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left="2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При обсуждении характера целесообразно предлагать детям на выбор несколько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t>либо контрастных, либо в пределах одного настроения эпитетов. Этот приём активизирует эмоционально-образное восприятие ребёнка и расширяет его речевые возможности.</w:t>
      </w:r>
    </w:p>
    <w:p w:rsidR="003248A5" w:rsidRPr="004705C6" w:rsidRDefault="00264293" w:rsidP="004705C6">
      <w:pPr>
        <w:pStyle w:val="Bodytext20"/>
        <w:shd w:val="clear" w:color="auto" w:fill="auto"/>
        <w:spacing w:before="0" w:line="276" w:lineRule="auto"/>
        <w:ind w:firstLine="220"/>
        <w:rPr>
          <w:rFonts w:ascii="Times New Roman" w:hAnsi="Times New Roman" w:cs="Times New Roman"/>
          <w:b w:val="0"/>
          <w:sz w:val="28"/>
          <w:szCs w:val="28"/>
        </w:rPr>
      </w:pPr>
      <w:r w:rsidRPr="004705C6">
        <w:rPr>
          <w:rFonts w:ascii="Times New Roman" w:hAnsi="Times New Roman" w:cs="Times New Roman"/>
          <w:b w:val="0"/>
          <w:sz w:val="28"/>
          <w:szCs w:val="28"/>
        </w:rPr>
        <w:lastRenderedPageBreak/>
        <w:t>Таким образом, любой вид музыкальной деятельности обладает удивительной силой воздействия на ребёнка, прекрасное и очень сильное средство, помогающее осуществлять работу над родным языком. Взаимодействие музыки, слова и движения доставляет детям радость и развивает мышление и речь ребёнка.</w:t>
      </w:r>
    </w:p>
    <w:sectPr w:rsidR="003248A5" w:rsidRPr="004705C6">
      <w:pgSz w:w="11900" w:h="16840"/>
      <w:pgMar w:top="1112" w:right="539" w:bottom="1189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BC" w:rsidRDefault="00F422BC">
      <w:r>
        <w:separator/>
      </w:r>
    </w:p>
  </w:endnote>
  <w:endnote w:type="continuationSeparator" w:id="0">
    <w:p w:rsidR="00F422BC" w:rsidRDefault="00F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BC" w:rsidRDefault="00F422BC"/>
  </w:footnote>
  <w:footnote w:type="continuationSeparator" w:id="0">
    <w:p w:rsidR="00F422BC" w:rsidRDefault="00F42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6DF"/>
    <w:multiLevelType w:val="multilevel"/>
    <w:tmpl w:val="08D2AEC6"/>
    <w:lvl w:ilvl="0">
      <w:start w:val="1"/>
      <w:numFmt w:val="lowerLetter"/>
      <w:lvlText w:val="%1)"/>
      <w:lvlJc w:val="left"/>
      <w:rPr>
        <w:rFonts w:ascii="Sylfaen" w:eastAsia="Sylfaen" w:hAnsi="Sylfaen" w:cs="Sylfae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A16AF"/>
    <w:multiLevelType w:val="multilevel"/>
    <w:tmpl w:val="CCBE5404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A7DE4"/>
    <w:multiLevelType w:val="multilevel"/>
    <w:tmpl w:val="D2C42BE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D42D9E"/>
    <w:multiLevelType w:val="multilevel"/>
    <w:tmpl w:val="A0E4F248"/>
    <w:lvl w:ilvl="0">
      <w:start w:val="1"/>
      <w:numFmt w:val="decimal"/>
      <w:lvlText w:val="%1)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48A5"/>
    <w:rsid w:val="000276DD"/>
    <w:rsid w:val="00060F04"/>
    <w:rsid w:val="00077B7D"/>
    <w:rsid w:val="000A5520"/>
    <w:rsid w:val="00170AEF"/>
    <w:rsid w:val="00264293"/>
    <w:rsid w:val="003248A5"/>
    <w:rsid w:val="003400FB"/>
    <w:rsid w:val="004328DA"/>
    <w:rsid w:val="004705C6"/>
    <w:rsid w:val="00762609"/>
    <w:rsid w:val="0077145B"/>
    <w:rsid w:val="00917765"/>
    <w:rsid w:val="0092000B"/>
    <w:rsid w:val="00A74452"/>
    <w:rsid w:val="00C52154"/>
    <w:rsid w:val="00D4620E"/>
    <w:rsid w:val="00F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506B"/>
  <w15:docId w15:val="{8A16DC7C-A3B8-4F29-87FF-38C5B43B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Georgia12ptNotBold">
    <w:name w:val="Body text (2) + Georgia;12 pt;Not Bold"/>
    <w:basedOn w:val="Body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0" w:lineRule="atLeast"/>
      <w:jc w:val="right"/>
      <w:outlineLvl w:val="0"/>
    </w:pPr>
    <w:rPr>
      <w:rFonts w:ascii="Sylfaen" w:eastAsia="Sylfaen" w:hAnsi="Sylfaen" w:cs="Sylfaen"/>
      <w:b/>
      <w:bCs/>
      <w:spacing w:val="-10"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500" w:line="322" w:lineRule="exact"/>
      <w:ind w:hanging="360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Welcom</cp:lastModifiedBy>
  <cp:revision>8</cp:revision>
  <dcterms:created xsi:type="dcterms:W3CDTF">2020-09-08T19:20:00Z</dcterms:created>
  <dcterms:modified xsi:type="dcterms:W3CDTF">2020-10-11T14:15:00Z</dcterms:modified>
</cp:coreProperties>
</file>