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29271469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4916" w:type="pct"/>
            <w:jc w:val="center"/>
            <w:tblLook w:val="04A0" w:firstRow="1" w:lastRow="0" w:firstColumn="1" w:lastColumn="0" w:noHBand="0" w:noVBand="1"/>
          </w:tblPr>
          <w:tblGrid>
            <w:gridCol w:w="10503"/>
          </w:tblGrid>
          <w:tr w:rsidR="00C50383" w:rsidTr="00B0238A">
            <w:trPr>
              <w:trHeight w:val="336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0"/>
                  <w:szCs w:val="40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C50383" w:rsidRDefault="00785AD5" w:rsidP="00785AD5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 xml:space="preserve">     </w:t>
                    </w:r>
                  </w:p>
                </w:tc>
              </w:sdtContent>
            </w:sdt>
          </w:tr>
          <w:tr w:rsidR="00C50383" w:rsidTr="00B0238A">
            <w:trPr>
              <w:trHeight w:val="16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50383" w:rsidRDefault="00C50383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Проект </w:t>
                    </w:r>
                  </w:p>
                </w:tc>
              </w:sdtContent>
            </w:sdt>
          </w:tr>
          <w:tr w:rsidR="00C50383" w:rsidTr="00B0238A">
            <w:trPr>
              <w:trHeight w:val="8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50383" w:rsidRDefault="00785AD5" w:rsidP="00E23410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«Волейбол  для дошкольников</w:t>
                    </w:r>
                    <w:r w:rsidR="00C5038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»                                     </w:t>
                    </w:r>
                    <w:r w:rsidR="00A8087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 </w:t>
                    </w:r>
                  </w:p>
                </w:tc>
              </w:sdtContent>
            </w:sdt>
          </w:tr>
          <w:tr w:rsidR="00C50383" w:rsidTr="00B0238A">
            <w:trPr>
              <w:trHeight w:val="420"/>
              <w:jc w:val="center"/>
            </w:trPr>
            <w:tc>
              <w:tcPr>
                <w:tcW w:w="5000" w:type="pct"/>
                <w:vAlign w:val="center"/>
              </w:tcPr>
              <w:p w:rsidR="00C50383" w:rsidRDefault="00C50383">
                <w:pPr>
                  <w:pStyle w:val="a7"/>
                  <w:jc w:val="center"/>
                </w:pPr>
              </w:p>
              <w:p w:rsidR="00C50383" w:rsidRDefault="00C50383">
                <w:pPr>
                  <w:pStyle w:val="a7"/>
                  <w:jc w:val="center"/>
                </w:pPr>
              </w:p>
              <w:p w:rsidR="00C50383" w:rsidRDefault="00C50383">
                <w:pPr>
                  <w:pStyle w:val="a7"/>
                  <w:jc w:val="center"/>
                </w:pPr>
              </w:p>
              <w:p w:rsidR="00C50383" w:rsidRDefault="00C50383">
                <w:pPr>
                  <w:pStyle w:val="a7"/>
                  <w:jc w:val="center"/>
                </w:pPr>
              </w:p>
              <w:p w:rsidR="00C50383" w:rsidRDefault="00C50383">
                <w:pPr>
                  <w:pStyle w:val="a7"/>
                  <w:jc w:val="center"/>
                </w:pPr>
              </w:p>
              <w:p w:rsidR="00C50383" w:rsidRDefault="00C50383">
                <w:pPr>
                  <w:pStyle w:val="a7"/>
                  <w:jc w:val="center"/>
                </w:pPr>
              </w:p>
              <w:p w:rsidR="00C50383" w:rsidRDefault="00C50383" w:rsidP="00A80875">
                <w:pPr>
                  <w:pStyle w:val="a7"/>
                </w:pPr>
              </w:p>
            </w:tc>
          </w:tr>
          <w:tr w:rsidR="00C50383" w:rsidRPr="00A80875" w:rsidTr="00B0238A">
            <w:trPr>
              <w:trHeight w:val="4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50383" w:rsidRPr="00E23410" w:rsidRDefault="00E44556" w:rsidP="00E44556">
                    <w:pPr>
                      <w:pStyle w:val="a7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2341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 w:rsidR="00785AD5" w:rsidRPr="00E2341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нструктор</w:t>
                    </w:r>
                    <w:r w:rsidR="00A80875" w:rsidRPr="00E2341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по физической культуре</w:t>
                    </w:r>
                    <w:r w:rsidR="00785AD5" w:rsidRPr="00E2341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: </w:t>
                    </w:r>
                    <w:proofErr w:type="spellStart"/>
                    <w:r w:rsidR="00785AD5" w:rsidRPr="00E2341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Домаева</w:t>
                    </w:r>
                    <w:proofErr w:type="spellEnd"/>
                    <w:r w:rsidR="00785AD5" w:rsidRPr="00E2341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Татьяна Петровна</w:t>
                    </w:r>
                    <w:r w:rsidRPr="00E2341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,                          тренер по волейболу: Фролова Елена Владимировна.</w:t>
                    </w:r>
                  </w:p>
                </w:tc>
              </w:sdtContent>
            </w:sdt>
          </w:tr>
          <w:tr w:rsidR="00C50383" w:rsidRPr="00A80875" w:rsidTr="00B0238A">
            <w:trPr>
              <w:trHeight w:val="420"/>
              <w:jc w:val="center"/>
            </w:trPr>
            <w:tc>
              <w:tcPr>
                <w:tcW w:w="5000" w:type="pct"/>
                <w:vAlign w:val="center"/>
              </w:tcPr>
              <w:p w:rsidR="00C50383" w:rsidRPr="00A80875" w:rsidRDefault="00C50383" w:rsidP="00D972A0">
                <w:pPr>
                  <w:pStyle w:val="a7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C50383" w:rsidRPr="00A80875" w:rsidRDefault="00C50383">
          <w:pPr>
            <w:rPr>
              <w:sz w:val="28"/>
              <w:szCs w:val="28"/>
            </w:rPr>
          </w:pPr>
        </w:p>
        <w:p w:rsidR="00C50383" w:rsidRDefault="00C50383">
          <w:r>
            <w:br w:type="page"/>
          </w:r>
        </w:p>
      </w:sdtContent>
    </w:sdt>
    <w:p w:rsidR="00650D86" w:rsidRDefault="00650D86" w:rsidP="008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="00785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18C">
        <w:rPr>
          <w:rFonts w:ascii="Times New Roman" w:hAnsi="Times New Roman" w:cs="Times New Roman"/>
          <w:b/>
          <w:sz w:val="28"/>
          <w:szCs w:val="28"/>
        </w:rPr>
        <w:t>«Волейбол  для дошкольников</w:t>
      </w:r>
      <w:r w:rsidRPr="00785AD5">
        <w:rPr>
          <w:rFonts w:ascii="Times New Roman" w:hAnsi="Times New Roman" w:cs="Times New Roman"/>
          <w:b/>
          <w:sz w:val="28"/>
          <w:szCs w:val="28"/>
        </w:rPr>
        <w:t>»</w:t>
      </w:r>
    </w:p>
    <w:p w:rsidR="00E23410" w:rsidRPr="00785AD5" w:rsidRDefault="00E23410" w:rsidP="008E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 xml:space="preserve">Вид проекта  - </w:t>
      </w:r>
      <w:r w:rsidR="008E218C">
        <w:rPr>
          <w:rFonts w:ascii="Times New Roman" w:hAnsi="Times New Roman" w:cs="Times New Roman"/>
          <w:sz w:val="28"/>
          <w:szCs w:val="28"/>
        </w:rPr>
        <w:t>ф</w:t>
      </w:r>
      <w:r w:rsidRPr="00E44556">
        <w:rPr>
          <w:rFonts w:ascii="Times New Roman" w:hAnsi="Times New Roman" w:cs="Times New Roman"/>
          <w:sz w:val="28"/>
          <w:szCs w:val="28"/>
        </w:rPr>
        <w:t>изкультурно-оздоровительный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Сроки проекта</w:t>
      </w:r>
      <w:r w:rsidR="00A80875" w:rsidRPr="0078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AD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785AD5" w:rsidRPr="00E44556">
        <w:rPr>
          <w:rFonts w:ascii="Times New Roman" w:hAnsi="Times New Roman" w:cs="Times New Roman"/>
          <w:sz w:val="28"/>
          <w:szCs w:val="28"/>
        </w:rPr>
        <w:t xml:space="preserve">краткосрочный –  один </w:t>
      </w:r>
      <w:r w:rsidR="005C7A00">
        <w:rPr>
          <w:rFonts w:ascii="Times New Roman" w:hAnsi="Times New Roman" w:cs="Times New Roman"/>
          <w:sz w:val="28"/>
          <w:szCs w:val="28"/>
        </w:rPr>
        <w:t>месяц</w:t>
      </w:r>
      <w:bookmarkStart w:id="0" w:name="_GoBack"/>
      <w:bookmarkEnd w:id="0"/>
    </w:p>
    <w:p w:rsidR="00785AD5" w:rsidRPr="008E218C" w:rsidRDefault="008E218C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BA1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 тренер по волейболу, дети подготовительной к школе группе, воспитатели, родители, администрация дошкольного учреждения, администрация спортивной школы.</w:t>
      </w:r>
    </w:p>
    <w:p w:rsidR="00BA1ACB" w:rsidRDefault="00BA1ACB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875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Обоснование       для разработки проекта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Ухудшение здоровья детей.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Малоподвижный образ жизни детей.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Недостаточно знаний о спортивных и подвижных играх.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Интерес детей и родителей в обучении спортивной игре Мини-волейбол.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Формирование навыков здорового образа жизни.</w:t>
      </w:r>
    </w:p>
    <w:p w:rsidR="00A80875" w:rsidRPr="00785AD5" w:rsidRDefault="00A80875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D5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Инновационн</w:t>
      </w:r>
      <w:r w:rsidR="00785AD5">
        <w:rPr>
          <w:rFonts w:ascii="Times New Roman" w:hAnsi="Times New Roman" w:cs="Times New Roman"/>
          <w:b/>
          <w:sz w:val="28"/>
          <w:szCs w:val="28"/>
        </w:rPr>
        <w:t>ые   идеи проекта</w:t>
      </w:r>
      <w:r w:rsidR="004E47AB" w:rsidRPr="00785AD5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785AD5">
        <w:rPr>
          <w:rFonts w:ascii="Times New Roman" w:hAnsi="Times New Roman" w:cs="Times New Roman"/>
          <w:b/>
          <w:sz w:val="28"/>
          <w:szCs w:val="28"/>
        </w:rPr>
        <w:t>Музейная педагогика»: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Знакомст</w:t>
      </w:r>
      <w:r w:rsidR="00785AD5">
        <w:rPr>
          <w:rFonts w:ascii="Times New Roman" w:hAnsi="Times New Roman" w:cs="Times New Roman"/>
          <w:sz w:val="28"/>
          <w:szCs w:val="28"/>
        </w:rPr>
        <w:t xml:space="preserve">во детей с историей создания   </w:t>
      </w:r>
      <w:r w:rsidRPr="00785AD5">
        <w:rPr>
          <w:rFonts w:ascii="Times New Roman" w:hAnsi="Times New Roman" w:cs="Times New Roman"/>
          <w:sz w:val="28"/>
          <w:szCs w:val="28"/>
        </w:rPr>
        <w:t xml:space="preserve"> и изобретением мячей, спортивных игр.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Развивающие методы обучения игре: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          коллажи,      моделирование,  творческие задания,  проблемные ситуации;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Исследовательские методы и приёмы: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Использование      разнообразных   источников получения информации 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(научная и спортивная литература, интернет, получение информации от взрослого)</w:t>
      </w:r>
    </w:p>
    <w:p w:rsidR="00C9009C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•        Метод проектов:</w:t>
      </w:r>
      <w:r w:rsidR="00802BEF" w:rsidRPr="00785A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875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Разработан про</w:t>
      </w:r>
      <w:r w:rsidR="00BA1ACB">
        <w:rPr>
          <w:rFonts w:ascii="Times New Roman" w:hAnsi="Times New Roman" w:cs="Times New Roman"/>
          <w:sz w:val="28"/>
          <w:szCs w:val="28"/>
        </w:rPr>
        <w:t>ект: «Волейбол для дошкольников</w:t>
      </w:r>
      <w:r w:rsidRPr="00785AD5">
        <w:rPr>
          <w:rFonts w:ascii="Times New Roman" w:hAnsi="Times New Roman" w:cs="Times New Roman"/>
          <w:sz w:val="28"/>
          <w:szCs w:val="28"/>
        </w:rPr>
        <w:t>».</w:t>
      </w:r>
    </w:p>
    <w:p w:rsidR="00A80875" w:rsidRPr="00785AD5" w:rsidRDefault="00A80875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65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265065" w:rsidRPr="00785AD5">
        <w:rPr>
          <w:rFonts w:ascii="Times New Roman" w:hAnsi="Times New Roman" w:cs="Times New Roman"/>
          <w:sz w:val="28"/>
          <w:szCs w:val="28"/>
        </w:rPr>
        <w:t>:</w:t>
      </w:r>
      <w:r w:rsidRPr="00785AD5">
        <w:rPr>
          <w:rFonts w:ascii="Times New Roman" w:hAnsi="Times New Roman" w:cs="Times New Roman"/>
          <w:sz w:val="28"/>
          <w:szCs w:val="28"/>
        </w:rPr>
        <w:tab/>
      </w:r>
    </w:p>
    <w:p w:rsidR="00A80875" w:rsidRPr="00785AD5" w:rsidRDefault="008E218C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детей старшего дошкольного возраста к занятиям спортивной игре волейбол.</w:t>
      </w:r>
    </w:p>
    <w:p w:rsidR="00BA1ACB" w:rsidRDefault="00BA1ACB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38A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A80875" w:rsidRPr="00785AD5">
        <w:rPr>
          <w:rFonts w:ascii="Times New Roman" w:hAnsi="Times New Roman" w:cs="Times New Roman"/>
          <w:b/>
          <w:sz w:val="28"/>
          <w:szCs w:val="28"/>
        </w:rPr>
        <w:t>:</w:t>
      </w:r>
    </w:p>
    <w:p w:rsidR="00785AD5" w:rsidRPr="00785AD5" w:rsidRDefault="00785AD5" w:rsidP="008E218C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5AD5">
        <w:rPr>
          <w:rFonts w:ascii="Times New Roman" w:hAnsi="Times New Roman" w:cs="Times New Roman"/>
          <w:sz w:val="28"/>
          <w:szCs w:val="28"/>
        </w:rPr>
        <w:t xml:space="preserve">бучение детей основным приёмам владения мячом в игровых условиях, </w:t>
      </w:r>
    </w:p>
    <w:p w:rsidR="00785AD5" w:rsidRPr="00785AD5" w:rsidRDefault="00785AD5" w:rsidP="008E218C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освоение спортивной игры Мини-волейбол в доступной форме. </w:t>
      </w:r>
    </w:p>
    <w:p w:rsidR="00785AD5" w:rsidRPr="00785AD5" w:rsidRDefault="00BA1ACB" w:rsidP="008E218C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AD5" w:rsidRPr="00785AD5">
        <w:rPr>
          <w:rFonts w:ascii="Times New Roman" w:hAnsi="Times New Roman" w:cs="Times New Roman"/>
          <w:sz w:val="28"/>
          <w:szCs w:val="28"/>
        </w:rPr>
        <w:t>оспитание интереса к спортивным играм</w:t>
      </w:r>
    </w:p>
    <w:p w:rsidR="00A80875" w:rsidRPr="00785AD5" w:rsidRDefault="00A80875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65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Освоение основных движений</w:t>
      </w:r>
      <w:r w:rsidR="00265065" w:rsidRPr="00785AD5">
        <w:rPr>
          <w:rFonts w:ascii="Times New Roman" w:hAnsi="Times New Roman" w:cs="Times New Roman"/>
          <w:b/>
          <w:sz w:val="28"/>
          <w:szCs w:val="28"/>
        </w:rPr>
        <w:t>: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  Прыжки вверх с места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2.  Подпрыгивание    вверх    до    предмета, подвешенного  на  высоте   15-20см. выше поднятой руки ребёнка.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3.  Бросание мяча вверх, о землю и ловля его двумя руками не менее 10 раз подряд.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4.  Бросание мяча вверх, о землю и ловля его одной рукой 4-6 раз подряд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5.  Перебрасывание мяча друг другу и ловля его стоя, сидя разными способами. 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     (Снизу, от  груди, из-за головы, с отбивкой о землю). 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6. </w:t>
      </w:r>
      <w:r w:rsidR="007643C1" w:rsidRPr="00785AD5">
        <w:rPr>
          <w:rFonts w:ascii="Times New Roman" w:hAnsi="Times New Roman" w:cs="Times New Roman"/>
          <w:sz w:val="28"/>
          <w:szCs w:val="28"/>
        </w:rPr>
        <w:t xml:space="preserve"> </w:t>
      </w:r>
      <w:r w:rsidRPr="00785AD5">
        <w:rPr>
          <w:rFonts w:ascii="Times New Roman" w:hAnsi="Times New Roman" w:cs="Times New Roman"/>
          <w:sz w:val="28"/>
          <w:szCs w:val="28"/>
        </w:rPr>
        <w:t>Метание    мяча    в        вертикальную, горизонтальную цель с расстояния 4-5м.</w:t>
      </w:r>
    </w:p>
    <w:p w:rsidR="00650D86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7.  </w:t>
      </w:r>
      <w:r w:rsidR="00650D86" w:rsidRPr="00785AD5">
        <w:rPr>
          <w:rFonts w:ascii="Times New Roman" w:hAnsi="Times New Roman" w:cs="Times New Roman"/>
          <w:sz w:val="28"/>
          <w:szCs w:val="28"/>
        </w:rPr>
        <w:t>Отбивание мяча не менее 10 раз подряд на месте и в движении.</w:t>
      </w:r>
    </w:p>
    <w:p w:rsidR="00650D86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8.  </w:t>
      </w:r>
      <w:r w:rsidR="00650D86" w:rsidRPr="00785AD5">
        <w:rPr>
          <w:rFonts w:ascii="Times New Roman" w:hAnsi="Times New Roman" w:cs="Times New Roman"/>
          <w:sz w:val="28"/>
          <w:szCs w:val="28"/>
        </w:rPr>
        <w:t>Перебрасывание мяча друг другу и ловля его стоя, сидя, разными способами.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9.  </w:t>
      </w:r>
      <w:r w:rsidR="00650D86" w:rsidRPr="00785AD5">
        <w:rPr>
          <w:rFonts w:ascii="Times New Roman" w:hAnsi="Times New Roman" w:cs="Times New Roman"/>
          <w:sz w:val="28"/>
          <w:szCs w:val="28"/>
        </w:rPr>
        <w:t>Метание вдаль на расстояние 5-9 метров.</w:t>
      </w:r>
    </w:p>
    <w:p w:rsid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lastRenderedPageBreak/>
        <w:t>Разучивание с детьми характерных для данного вида спорта движений.</w:t>
      </w:r>
    </w:p>
    <w:p w:rsidR="00265065" w:rsidRPr="00785AD5" w:rsidRDefault="00265065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86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Бросание мяча в разных направлениях.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2.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Бросок  мяча  вверх  и  ловля  его двумя руками.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3.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Бросок мяча вверх вперёд через сетку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4.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Ловля мяча на лету.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5.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Перебрасывание  мяча партнёру удобным способом.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6.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Перебрасывание   мяча  через   сетку  друг другу.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7.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Передача мяча двумя руками от груди и ловля его двумя руками.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8.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Перебрасывание мяча через сетку правой и левой рукой.</w:t>
      </w:r>
    </w:p>
    <w:p w:rsidR="00265065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9.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Бросание мяча вверх и ловля его одной рукой.</w:t>
      </w:r>
    </w:p>
    <w:p w:rsidR="00650D86" w:rsidRPr="00785AD5" w:rsidRDefault="007643C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10.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E23410">
        <w:rPr>
          <w:rFonts w:ascii="Times New Roman" w:hAnsi="Times New Roman" w:cs="Times New Roman"/>
          <w:sz w:val="28"/>
          <w:szCs w:val="28"/>
        </w:rPr>
        <w:t>Прыжки вверх</w:t>
      </w:r>
      <w:r w:rsidR="00B0238A" w:rsidRPr="00785AD5">
        <w:rPr>
          <w:rFonts w:ascii="Times New Roman" w:hAnsi="Times New Roman" w:cs="Times New Roman"/>
          <w:sz w:val="28"/>
          <w:szCs w:val="28"/>
        </w:rPr>
        <w:t xml:space="preserve">, </w:t>
      </w:r>
      <w:r w:rsidR="00650D86" w:rsidRPr="00785AD5">
        <w:rPr>
          <w:rFonts w:ascii="Times New Roman" w:hAnsi="Times New Roman" w:cs="Times New Roman"/>
          <w:sz w:val="28"/>
          <w:szCs w:val="28"/>
        </w:rPr>
        <w:t>с броском мяча через сетку.</w:t>
      </w:r>
    </w:p>
    <w:p w:rsidR="00265065" w:rsidRPr="00785AD5" w:rsidRDefault="00265065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83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  <w:r w:rsidR="008E218C">
        <w:rPr>
          <w:rFonts w:ascii="Times New Roman" w:hAnsi="Times New Roman" w:cs="Times New Roman"/>
          <w:b/>
          <w:sz w:val="28"/>
          <w:szCs w:val="28"/>
        </w:rPr>
        <w:t>.</w:t>
      </w:r>
    </w:p>
    <w:p w:rsidR="008E218C" w:rsidRPr="00785AD5" w:rsidRDefault="008E218C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77B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0">
        <w:rPr>
          <w:rFonts w:ascii="Times New Roman" w:hAnsi="Times New Roman" w:cs="Times New Roman"/>
          <w:b/>
          <w:sz w:val="28"/>
          <w:szCs w:val="28"/>
        </w:rPr>
        <w:t>I        этап  - диагностическ</w:t>
      </w:r>
      <w:r w:rsidR="00FA3E34" w:rsidRPr="00E23410">
        <w:rPr>
          <w:rFonts w:ascii="Times New Roman" w:hAnsi="Times New Roman" w:cs="Times New Roman"/>
          <w:b/>
          <w:sz w:val="28"/>
          <w:szCs w:val="28"/>
        </w:rPr>
        <w:t>ий</w:t>
      </w:r>
      <w:r w:rsidR="00FA3E34">
        <w:rPr>
          <w:rFonts w:ascii="Times New Roman" w:hAnsi="Times New Roman" w:cs="Times New Roman"/>
          <w:sz w:val="28"/>
          <w:szCs w:val="28"/>
        </w:rPr>
        <w:t xml:space="preserve">    -  15-17</w:t>
      </w:r>
      <w:r w:rsidR="00785AD5">
        <w:rPr>
          <w:rFonts w:ascii="Times New Roman" w:hAnsi="Times New Roman" w:cs="Times New Roman"/>
          <w:sz w:val="28"/>
          <w:szCs w:val="28"/>
        </w:rPr>
        <w:t xml:space="preserve"> марта 2016 </w:t>
      </w:r>
      <w:r w:rsidRPr="00785AD5">
        <w:rPr>
          <w:rFonts w:ascii="Times New Roman" w:hAnsi="Times New Roman" w:cs="Times New Roman"/>
          <w:sz w:val="28"/>
          <w:szCs w:val="28"/>
        </w:rPr>
        <w:t>г.</w:t>
      </w:r>
    </w:p>
    <w:p w:rsidR="00650D86" w:rsidRPr="00785AD5" w:rsidRDefault="0003777B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5AD5">
        <w:rPr>
          <w:rFonts w:ascii="Times New Roman" w:hAnsi="Times New Roman" w:cs="Times New Roman"/>
          <w:sz w:val="28"/>
          <w:szCs w:val="28"/>
        </w:rPr>
        <w:t xml:space="preserve">нкетирование, беседы с дошкольниками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группе</w:t>
      </w:r>
      <w:r w:rsidR="00785AD5">
        <w:rPr>
          <w:rFonts w:ascii="Times New Roman" w:hAnsi="Times New Roman" w:cs="Times New Roman"/>
          <w:sz w:val="28"/>
          <w:szCs w:val="28"/>
        </w:rPr>
        <w:t>.</w:t>
      </w:r>
    </w:p>
    <w:p w:rsidR="0003777B" w:rsidRDefault="0003777B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86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0">
        <w:rPr>
          <w:rFonts w:ascii="Times New Roman" w:hAnsi="Times New Roman" w:cs="Times New Roman"/>
          <w:b/>
          <w:sz w:val="28"/>
          <w:szCs w:val="28"/>
        </w:rPr>
        <w:t>II       этап - подготовительны</w:t>
      </w:r>
      <w:r w:rsidR="00785AD5" w:rsidRPr="00E23410">
        <w:rPr>
          <w:rFonts w:ascii="Times New Roman" w:hAnsi="Times New Roman" w:cs="Times New Roman"/>
          <w:b/>
          <w:sz w:val="28"/>
          <w:szCs w:val="28"/>
        </w:rPr>
        <w:t>й</w:t>
      </w:r>
      <w:r w:rsidR="00785AD5">
        <w:rPr>
          <w:rFonts w:ascii="Times New Roman" w:hAnsi="Times New Roman" w:cs="Times New Roman"/>
          <w:sz w:val="28"/>
          <w:szCs w:val="28"/>
        </w:rPr>
        <w:t xml:space="preserve"> –</w:t>
      </w:r>
      <w:r w:rsidR="00FA3E34">
        <w:rPr>
          <w:rFonts w:ascii="Times New Roman" w:hAnsi="Times New Roman" w:cs="Times New Roman"/>
          <w:sz w:val="28"/>
          <w:szCs w:val="28"/>
        </w:rPr>
        <w:t xml:space="preserve"> 18</w:t>
      </w:r>
      <w:r w:rsidR="00785AD5">
        <w:rPr>
          <w:rFonts w:ascii="Times New Roman" w:hAnsi="Times New Roman" w:cs="Times New Roman"/>
          <w:sz w:val="28"/>
          <w:szCs w:val="28"/>
        </w:rPr>
        <w:t xml:space="preserve"> марта –</w:t>
      </w:r>
      <w:r w:rsidR="00FA3E34">
        <w:rPr>
          <w:rFonts w:ascii="Times New Roman" w:hAnsi="Times New Roman" w:cs="Times New Roman"/>
          <w:sz w:val="28"/>
          <w:szCs w:val="28"/>
        </w:rPr>
        <w:t>22</w:t>
      </w:r>
      <w:r w:rsidR="00785AD5">
        <w:rPr>
          <w:rFonts w:ascii="Times New Roman" w:hAnsi="Times New Roman" w:cs="Times New Roman"/>
          <w:sz w:val="28"/>
          <w:szCs w:val="28"/>
        </w:rPr>
        <w:t xml:space="preserve"> марта 2016 г.</w:t>
      </w:r>
    </w:p>
    <w:p w:rsid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Подбор методической литературы для реализации данного проекта.</w:t>
      </w:r>
    </w:p>
    <w:p w:rsidR="00FA3E34" w:rsidRPr="00785AD5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Составление плана работы по реализации проекта «Волейбол для дошкольников ».</w:t>
      </w:r>
    </w:p>
    <w:p w:rsidR="00FA3E34" w:rsidRPr="00785AD5" w:rsidRDefault="00FA3E34" w:rsidP="008E218C">
      <w:pPr>
        <w:jc w:val="both"/>
        <w:rPr>
          <w:rFonts w:ascii="Times New Roman" w:hAnsi="Times New Roman" w:cs="Times New Roman"/>
          <w:sz w:val="28"/>
          <w:szCs w:val="28"/>
        </w:rPr>
      </w:pPr>
      <w:r w:rsidRPr="00FA3E34">
        <w:rPr>
          <w:rFonts w:ascii="Times New Roman" w:hAnsi="Times New Roman" w:cs="Times New Roman"/>
          <w:sz w:val="28"/>
          <w:szCs w:val="28"/>
        </w:rPr>
        <w:t>Составление плана работы и разработка конспектов для образовательной деятельности с детьми на физкультурных занятиях</w:t>
      </w:r>
      <w:r w:rsidR="0003777B">
        <w:rPr>
          <w:rFonts w:ascii="Times New Roman" w:hAnsi="Times New Roman" w:cs="Times New Roman"/>
          <w:sz w:val="28"/>
          <w:szCs w:val="28"/>
        </w:rPr>
        <w:t xml:space="preserve">,  учебно-тренировочных занятиях на базе </w:t>
      </w:r>
      <w:r w:rsidR="0003777B" w:rsidRPr="00037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«Молодость»</w:t>
      </w:r>
      <w:r w:rsidR="0003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тренером по волейболу Фроловой Е.В.</w:t>
      </w:r>
    </w:p>
    <w:p w:rsidR="00FA3E34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0">
        <w:rPr>
          <w:rFonts w:ascii="Times New Roman" w:hAnsi="Times New Roman" w:cs="Times New Roman"/>
          <w:b/>
          <w:sz w:val="28"/>
          <w:szCs w:val="28"/>
        </w:rPr>
        <w:t>III      этап - основной</w:t>
      </w:r>
      <w:r w:rsidR="00FA3E34">
        <w:rPr>
          <w:rFonts w:ascii="Times New Roman" w:hAnsi="Times New Roman" w:cs="Times New Roman"/>
          <w:sz w:val="28"/>
          <w:szCs w:val="28"/>
        </w:rPr>
        <w:t xml:space="preserve"> – 23 марта – 10 апреля 2016 </w:t>
      </w:r>
      <w:r w:rsidRPr="00785A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E34" w:rsidRP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еседы с детьми и воспитателями  «</w:t>
      </w:r>
      <w:r w:rsidRPr="00FA3E34">
        <w:rPr>
          <w:rFonts w:ascii="Times New Roman" w:hAnsi="Times New Roman" w:cs="Times New Roman"/>
          <w:sz w:val="28"/>
          <w:szCs w:val="28"/>
        </w:rPr>
        <w:t>Правила технике безопасности»</w:t>
      </w:r>
      <w:r w:rsidR="0003777B">
        <w:rPr>
          <w:rFonts w:ascii="Times New Roman" w:hAnsi="Times New Roman" w:cs="Times New Roman"/>
          <w:sz w:val="28"/>
          <w:szCs w:val="28"/>
        </w:rPr>
        <w:t>.</w:t>
      </w:r>
    </w:p>
    <w:p w:rsidR="00FA3E34" w:rsidRP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правила</w:t>
      </w:r>
      <w:r w:rsidRPr="00FA3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34">
        <w:rPr>
          <w:rFonts w:ascii="Times New Roman" w:hAnsi="Times New Roman" w:cs="Times New Roman"/>
          <w:sz w:val="28"/>
          <w:szCs w:val="28"/>
        </w:rPr>
        <w:t>игры в волейбол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34" w:rsidRP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игры волейбол на видео.</w:t>
      </w:r>
    </w:p>
    <w:p w:rsidR="00FA3E34" w:rsidRP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папка раскладушка </w:t>
      </w:r>
      <w:r w:rsidRPr="00FA3E34">
        <w:rPr>
          <w:rFonts w:ascii="Times New Roman" w:hAnsi="Times New Roman" w:cs="Times New Roman"/>
          <w:sz w:val="28"/>
          <w:szCs w:val="28"/>
        </w:rPr>
        <w:t>«Всё о мячах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34">
        <w:rPr>
          <w:rFonts w:ascii="Times New Roman" w:hAnsi="Times New Roman" w:cs="Times New Roman"/>
          <w:sz w:val="28"/>
          <w:szCs w:val="28"/>
        </w:rPr>
        <w:t>Показ пре</w:t>
      </w:r>
      <w:r>
        <w:rPr>
          <w:rFonts w:ascii="Times New Roman" w:hAnsi="Times New Roman" w:cs="Times New Roman"/>
          <w:sz w:val="28"/>
          <w:szCs w:val="28"/>
        </w:rPr>
        <w:t>зентации  с использованием ИКТ «</w:t>
      </w:r>
      <w:r w:rsidRPr="00FA3E34">
        <w:rPr>
          <w:rFonts w:ascii="Times New Roman" w:hAnsi="Times New Roman" w:cs="Times New Roman"/>
          <w:sz w:val="28"/>
          <w:szCs w:val="28"/>
        </w:rPr>
        <w:t>Всё о мячах»</w:t>
      </w:r>
      <w:r w:rsidR="0003777B">
        <w:rPr>
          <w:rFonts w:ascii="Times New Roman" w:hAnsi="Times New Roman" w:cs="Times New Roman"/>
          <w:sz w:val="28"/>
          <w:szCs w:val="28"/>
        </w:rPr>
        <w:t>.</w:t>
      </w:r>
    </w:p>
    <w:p w:rsidR="00FA3E34" w:rsidRP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картотек «Игры и упражнения с мячом», </w:t>
      </w:r>
      <w:r w:rsidRPr="00FA3E34">
        <w:rPr>
          <w:rFonts w:ascii="Times New Roman" w:hAnsi="Times New Roman" w:cs="Times New Roman"/>
          <w:sz w:val="28"/>
          <w:szCs w:val="28"/>
        </w:rPr>
        <w:t>«Комплексы  ОРУ с мячом»</w:t>
      </w:r>
      <w:r w:rsidR="0003777B">
        <w:rPr>
          <w:rFonts w:ascii="Times New Roman" w:hAnsi="Times New Roman" w:cs="Times New Roman"/>
          <w:sz w:val="28"/>
          <w:szCs w:val="28"/>
        </w:rPr>
        <w:t>.</w:t>
      </w:r>
    </w:p>
    <w:p w:rsidR="00FA3E34" w:rsidRPr="00785AD5" w:rsidRDefault="0003777B" w:rsidP="008E2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A3E34">
        <w:rPr>
          <w:rFonts w:ascii="Times New Roman" w:hAnsi="Times New Roman" w:cs="Times New Roman"/>
          <w:sz w:val="28"/>
          <w:szCs w:val="28"/>
        </w:rPr>
        <w:t>образовательной деятельности с детьми на физкультурных занятиях</w:t>
      </w:r>
      <w:r>
        <w:rPr>
          <w:rFonts w:ascii="Times New Roman" w:hAnsi="Times New Roman" w:cs="Times New Roman"/>
          <w:sz w:val="28"/>
          <w:szCs w:val="28"/>
        </w:rPr>
        <w:t xml:space="preserve">,  учебно-тренировочных занятиях на базе </w:t>
      </w:r>
      <w:r w:rsidRPr="00037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«Молодость»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тренером по волейболу Фроловой Е.В.</w:t>
      </w:r>
    </w:p>
    <w:p w:rsidR="00FA3E34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0">
        <w:rPr>
          <w:rFonts w:ascii="Times New Roman" w:hAnsi="Times New Roman" w:cs="Times New Roman"/>
          <w:b/>
          <w:sz w:val="28"/>
          <w:szCs w:val="28"/>
        </w:rPr>
        <w:t>IV      этап</w:t>
      </w:r>
      <w:r w:rsidR="00FA3E34" w:rsidRPr="00E23410">
        <w:rPr>
          <w:rFonts w:ascii="Times New Roman" w:hAnsi="Times New Roman" w:cs="Times New Roman"/>
          <w:b/>
          <w:sz w:val="28"/>
          <w:szCs w:val="28"/>
        </w:rPr>
        <w:t xml:space="preserve"> - итоговый</w:t>
      </w:r>
      <w:r w:rsidR="00FA3E34">
        <w:rPr>
          <w:rFonts w:ascii="Times New Roman" w:hAnsi="Times New Roman" w:cs="Times New Roman"/>
          <w:sz w:val="28"/>
          <w:szCs w:val="28"/>
        </w:rPr>
        <w:t xml:space="preserve"> – 11марта – 15 марта 2016 г.</w:t>
      </w:r>
    </w:p>
    <w:p w:rsidR="00FA3E34" w:rsidRP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34">
        <w:rPr>
          <w:rFonts w:ascii="Times New Roman" w:hAnsi="Times New Roman" w:cs="Times New Roman"/>
          <w:sz w:val="28"/>
          <w:szCs w:val="28"/>
        </w:rPr>
        <w:t>Мониторинг проектной деятельности:</w:t>
      </w:r>
    </w:p>
    <w:p w:rsidR="00FA3E34" w:rsidRPr="00FA3E34" w:rsidRDefault="00FA3E34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34">
        <w:rPr>
          <w:rFonts w:ascii="Times New Roman" w:hAnsi="Times New Roman" w:cs="Times New Roman"/>
          <w:sz w:val="28"/>
          <w:szCs w:val="28"/>
        </w:rPr>
        <w:t>- анализ</w:t>
      </w:r>
      <w:r>
        <w:rPr>
          <w:rFonts w:ascii="Times New Roman" w:hAnsi="Times New Roman" w:cs="Times New Roman"/>
          <w:sz w:val="28"/>
          <w:szCs w:val="28"/>
        </w:rPr>
        <w:t xml:space="preserve"> работы о проделанной работе</w:t>
      </w:r>
    </w:p>
    <w:p w:rsidR="00FA3E34" w:rsidRPr="00FA3E34" w:rsidRDefault="0003777B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A3E34">
        <w:rPr>
          <w:rFonts w:ascii="Times New Roman" w:hAnsi="Times New Roman" w:cs="Times New Roman"/>
          <w:sz w:val="28"/>
          <w:szCs w:val="28"/>
        </w:rPr>
        <w:t>ото - выставка «</w:t>
      </w:r>
      <w:r w:rsidR="00FA3E34" w:rsidRPr="00FA3E34">
        <w:rPr>
          <w:rFonts w:ascii="Times New Roman" w:hAnsi="Times New Roman" w:cs="Times New Roman"/>
          <w:sz w:val="28"/>
          <w:szCs w:val="28"/>
        </w:rPr>
        <w:t>Спорт и я друзья!»</w:t>
      </w:r>
    </w:p>
    <w:p w:rsidR="00FA3E34" w:rsidRDefault="0003777B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«Волейбол</w:t>
      </w:r>
      <w:r w:rsidR="00FA3E34" w:rsidRPr="00FA3E34">
        <w:rPr>
          <w:rFonts w:ascii="Times New Roman" w:hAnsi="Times New Roman" w:cs="Times New Roman"/>
          <w:sz w:val="28"/>
          <w:szCs w:val="28"/>
        </w:rPr>
        <w:t>» подготовительные группы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77B" w:rsidRDefault="0003777B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86" w:rsidRPr="00FA3E34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Обоснование выбора проекта:</w:t>
      </w:r>
    </w:p>
    <w:p w:rsidR="00B0238A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Наши дети живут в условиях постоянно меняющейся действительности. На смену увлекательным спортивным играм пришли не менее </w:t>
      </w:r>
      <w:proofErr w:type="gramStart"/>
      <w:r w:rsidRPr="00785AD5">
        <w:rPr>
          <w:rFonts w:ascii="Times New Roman" w:hAnsi="Times New Roman" w:cs="Times New Roman"/>
          <w:sz w:val="28"/>
          <w:szCs w:val="28"/>
        </w:rPr>
        <w:t>увлекательные</w:t>
      </w:r>
      <w:proofErr w:type="gramEnd"/>
      <w:r w:rsidRPr="00785AD5">
        <w:rPr>
          <w:rFonts w:ascii="Times New Roman" w:hAnsi="Times New Roman" w:cs="Times New Roman"/>
          <w:sz w:val="28"/>
          <w:szCs w:val="28"/>
        </w:rPr>
        <w:t xml:space="preserve"> – компьютерные. Дети перестали выходить на улицу во двор, отдавая предпочтение </w:t>
      </w:r>
      <w:r w:rsidRPr="00785AD5">
        <w:rPr>
          <w:rFonts w:ascii="Times New Roman" w:hAnsi="Times New Roman" w:cs="Times New Roman"/>
          <w:sz w:val="28"/>
          <w:szCs w:val="28"/>
        </w:rPr>
        <w:lastRenderedPageBreak/>
        <w:t>малоподвижным видам деятельности: компьютерные игры, просмотр мультфильмов. Это вызывает озабоченность врачей и педагогов «очень мало двигаются дети»!</w:t>
      </w:r>
      <w:r w:rsidR="007D3947" w:rsidRPr="00785AD5">
        <w:rPr>
          <w:rFonts w:ascii="Times New Roman" w:hAnsi="Times New Roman" w:cs="Times New Roman"/>
          <w:sz w:val="28"/>
          <w:szCs w:val="28"/>
        </w:rPr>
        <w:t xml:space="preserve">  </w:t>
      </w:r>
      <w:r w:rsidRPr="00785AD5">
        <w:rPr>
          <w:rFonts w:ascii="Times New Roman" w:hAnsi="Times New Roman" w:cs="Times New Roman"/>
          <w:sz w:val="28"/>
          <w:szCs w:val="28"/>
        </w:rPr>
        <w:t>А для ребёнка малоподвижный образ жизни – это потеря здоровья, нарушение физического интеллектуального развития.  Именно в подвижных играх ребёнок ликвидирует дефицит движений, получает радостные э</w:t>
      </w:r>
      <w:r w:rsidR="00EE1EC7" w:rsidRPr="00785AD5">
        <w:rPr>
          <w:rFonts w:ascii="Times New Roman" w:hAnsi="Times New Roman" w:cs="Times New Roman"/>
          <w:sz w:val="28"/>
          <w:szCs w:val="28"/>
        </w:rPr>
        <w:t xml:space="preserve">моции и переживания. </w:t>
      </w:r>
    </w:p>
    <w:p w:rsidR="00FA3E34" w:rsidRPr="00E23410" w:rsidRDefault="008E218C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410">
        <w:rPr>
          <w:rFonts w:ascii="Times New Roman" w:hAnsi="Times New Roman" w:cs="Times New Roman"/>
          <w:sz w:val="28"/>
          <w:szCs w:val="28"/>
        </w:rPr>
        <w:t xml:space="preserve">В шаговой </w:t>
      </w:r>
      <w:r w:rsidR="00E23410" w:rsidRPr="00E23410">
        <w:rPr>
          <w:rFonts w:ascii="Times New Roman" w:hAnsi="Times New Roman" w:cs="Times New Roman"/>
          <w:sz w:val="28"/>
          <w:szCs w:val="28"/>
        </w:rPr>
        <w:t xml:space="preserve">доступности располагается </w:t>
      </w:r>
      <w:r w:rsidR="00E23410" w:rsidRPr="00E23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</w:t>
      </w:r>
      <w:r w:rsidR="00E23410" w:rsidRPr="0003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«Молодость</w:t>
      </w:r>
      <w:r w:rsidR="00E234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функционирует секция волейбол</w:t>
      </w:r>
      <w:r w:rsidR="00BA1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E23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по этому, возникла идея создания проекта.</w:t>
      </w:r>
    </w:p>
    <w:p w:rsidR="00650D86" w:rsidRPr="00785AD5" w:rsidRDefault="00EE1EC7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Спортивный проект </w:t>
      </w:r>
      <w:r w:rsidR="00650D86" w:rsidRPr="00785AD5">
        <w:rPr>
          <w:rFonts w:ascii="Times New Roman" w:hAnsi="Times New Roman" w:cs="Times New Roman"/>
          <w:sz w:val="28"/>
          <w:szCs w:val="28"/>
        </w:rPr>
        <w:t>«</w:t>
      </w:r>
      <w:r w:rsidRPr="00785AD5">
        <w:rPr>
          <w:rFonts w:ascii="Times New Roman" w:hAnsi="Times New Roman" w:cs="Times New Roman"/>
          <w:sz w:val="28"/>
          <w:szCs w:val="28"/>
        </w:rPr>
        <w:t xml:space="preserve">Волейбол для дошкольника 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» - это подвижные игры, упражнения  с мячом, в  ходе, которых  дети упражняются не только в бросании и ловле мяча, перебрасывая его через сетку, метании на дальность и в цель, но так, же в ходьбе, беге, прыжках. У детей старшего дошкольного возраста при систематическом обучении значительно улучшаются навыки владения мячом. </w:t>
      </w:r>
      <w:r w:rsidR="007D3947" w:rsidRPr="00785AD5">
        <w:rPr>
          <w:rFonts w:ascii="Times New Roman" w:hAnsi="Times New Roman" w:cs="Times New Roman"/>
          <w:sz w:val="28"/>
          <w:szCs w:val="28"/>
        </w:rPr>
        <w:t xml:space="preserve"> </w:t>
      </w:r>
      <w:r w:rsidR="00650D86" w:rsidRPr="00785AD5">
        <w:rPr>
          <w:rFonts w:ascii="Times New Roman" w:hAnsi="Times New Roman" w:cs="Times New Roman"/>
          <w:sz w:val="28"/>
          <w:szCs w:val="28"/>
        </w:rPr>
        <w:t>Они свободно его держат, передают, бросают, умеют следить за полётом мяча и устремляются в сторону летящего мяча, стараясь поймать его. Дети старшего дошкольного возраста в состоянии понять сущность коллективной игры с мячом, цель и её правила.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Обучение спортивной игре мини-волейбол обеспечивает детям право выбора, предоставляет возможности для проявления личных интересов и способностей, а так же формирует привычку к здоровому образу жизни. </w:t>
      </w:r>
    </w:p>
    <w:p w:rsidR="007D3947" w:rsidRPr="00785AD5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Наблюдая за ребятами, беседуя с ними, при просмотрах видеофильмов спортивной тематики  было видно, что детей привлекает спортивная игра  волейбол.  Волейбол - один из наиболее увлекательных   и массовых видов спорта, получивших народное признание. Его отличает богатое и разнообразное двигательное содержание, он доступен детям, в него можно играть как в спортивном  зале, так и на открытой площадке. Игра в волейбол не только укрепляет здоровье, но и воспитывает такие чувства как смелость, настойчивость, целеустремлённость, коллективизм, взаимопомощь, чувство дружбы. Постоянные взаимодействия с мячом способствуют улучшению глубинного и периферического зрения, точности координации движений и ориентировке в пространстве. </w:t>
      </w:r>
    </w:p>
    <w:p w:rsidR="007D3947" w:rsidRPr="00785AD5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Игры  с мячом оказывают разностороннее воздействие на психофизическое развитие ребёнка.</w:t>
      </w:r>
    </w:p>
    <w:p w:rsidR="00F20281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 </w:t>
      </w:r>
      <w:r w:rsidR="00F20281" w:rsidRPr="00785AD5">
        <w:rPr>
          <w:rFonts w:ascii="Times New Roman" w:hAnsi="Times New Roman" w:cs="Times New Roman"/>
          <w:sz w:val="28"/>
          <w:szCs w:val="28"/>
        </w:rPr>
        <w:t>1.</w:t>
      </w:r>
      <w:r w:rsidR="00F20281" w:rsidRPr="00785AD5">
        <w:rPr>
          <w:rFonts w:ascii="Times New Roman" w:hAnsi="Times New Roman" w:cs="Times New Roman"/>
          <w:sz w:val="28"/>
          <w:szCs w:val="28"/>
        </w:rPr>
        <w:tab/>
        <w:t xml:space="preserve">Наглядные методы и приёмы обеспечивают яркость чувственного восприятия и двигательных ощущений, необходимых для возникновения у ребёнка наиболее полного и конкретного представления о движении, активизирующие развитие его сенсорных способностей; </w:t>
      </w:r>
    </w:p>
    <w:p w:rsidR="00F20281" w:rsidRPr="00785AD5" w:rsidRDefault="00F2028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2.</w:t>
      </w:r>
      <w:r w:rsidRPr="00785AD5">
        <w:rPr>
          <w:rFonts w:ascii="Times New Roman" w:hAnsi="Times New Roman" w:cs="Times New Roman"/>
          <w:sz w:val="28"/>
          <w:szCs w:val="28"/>
        </w:rPr>
        <w:tab/>
        <w:t xml:space="preserve">Словесные методы и приёмы обращены к сознанию детей, помогают осмыслить поставленную перед ними задачу и сознательно  выполнять двигательные упражнения. Словесные методы играют большую роль в усвоении содержания и структуры упражнений, самостоятельном их применении в различных ситуациях; </w:t>
      </w:r>
    </w:p>
    <w:p w:rsidR="00F20281" w:rsidRPr="00785AD5" w:rsidRDefault="00F2028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3.</w:t>
      </w:r>
      <w:r w:rsidRPr="00785AD5">
        <w:rPr>
          <w:rFonts w:ascii="Times New Roman" w:hAnsi="Times New Roman" w:cs="Times New Roman"/>
          <w:sz w:val="28"/>
          <w:szCs w:val="28"/>
        </w:rPr>
        <w:tab/>
        <w:t>Практические методы и приёмы связаны с практической двигательной деятельностью детей, обеспечивают действенную проверку правильности восприятия движений, на собственных мышечно-моторных ощущениях. Практические методы характеризуются полной или частичной регламентацией, проведением упражнений в игровой форме, использование элементов соревнования, это содействует лучшему освоению двигательных умений и навыков, сохранению оптимального функционального состояния организма и психики ребёнка;</w:t>
      </w:r>
    </w:p>
    <w:p w:rsidR="00F20281" w:rsidRPr="00785AD5" w:rsidRDefault="00F20281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85AD5">
        <w:rPr>
          <w:rFonts w:ascii="Times New Roman" w:hAnsi="Times New Roman" w:cs="Times New Roman"/>
          <w:sz w:val="28"/>
          <w:szCs w:val="28"/>
        </w:rPr>
        <w:tab/>
        <w:t>Соревновательные методы и приёмы используется в целях совершенствования уже приобретённых двигательных навыков. Обязательное условие соревнования – соответствие его физическим силам детей, воспитание морально-волевых качеств, а так же правильная оценка своих достижений и других детей на основе сознательного отношения к требованиям.</w:t>
      </w:r>
    </w:p>
    <w:p w:rsidR="00F20281" w:rsidRPr="00785AD5" w:rsidRDefault="00F20281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Учитывая содержание упражнений, возрастные возможности и индивидуальные особенности детей, воспитатель в начале обучения использует наглядность – восприятие ребёнком образца движения в сочетании с пояснениями, потом педагог опирается на уже имеющиеся у детей жизненный опыт и конкретные представления о движениях. </w:t>
      </w:r>
    </w:p>
    <w:p w:rsidR="00F20281" w:rsidRPr="00785AD5" w:rsidRDefault="00F20281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Вслед за наглядными или словесными методами непременно должны следовать практические действия детей – самостоятельное выполнение движений под руководством воспитателя.</w:t>
      </w:r>
    </w:p>
    <w:p w:rsidR="008E218C" w:rsidRDefault="008E218C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C7" w:rsidRPr="008E218C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50D86" w:rsidRPr="00785AD5" w:rsidRDefault="00EE1EC7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Р</w:t>
      </w:r>
      <w:r w:rsidR="00650D86" w:rsidRPr="00785AD5">
        <w:rPr>
          <w:rFonts w:ascii="Times New Roman" w:hAnsi="Times New Roman" w:cs="Times New Roman"/>
          <w:sz w:val="28"/>
          <w:szCs w:val="28"/>
        </w:rPr>
        <w:t>азработка     перспективных, тематических  планов, диагностических карт с учетом возраста и примерной основной общеобразовательной программ</w:t>
      </w:r>
      <w:r w:rsidR="00E23410">
        <w:rPr>
          <w:rFonts w:ascii="Times New Roman" w:hAnsi="Times New Roman" w:cs="Times New Roman"/>
          <w:sz w:val="28"/>
          <w:szCs w:val="28"/>
        </w:rPr>
        <w:t>ы дошкольного образования   «Детство</w:t>
      </w:r>
      <w:r w:rsidR="00650D86" w:rsidRPr="00785AD5">
        <w:rPr>
          <w:rFonts w:ascii="Times New Roman" w:hAnsi="Times New Roman" w:cs="Times New Roman"/>
          <w:sz w:val="28"/>
          <w:szCs w:val="28"/>
        </w:rPr>
        <w:t>». Повышение профессионального уровня.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Реализация проекта предусматривает проведение мероприятий в трех направлениях:</w:t>
      </w:r>
    </w:p>
    <w:p w:rsidR="00E44556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0D86" w:rsidRPr="00785AD5">
        <w:rPr>
          <w:rFonts w:ascii="Times New Roman" w:hAnsi="Times New Roman" w:cs="Times New Roman"/>
          <w:sz w:val="28"/>
          <w:szCs w:val="28"/>
        </w:rPr>
        <w:t>С</w:t>
      </w:r>
      <w:r w:rsidR="0003777B">
        <w:rPr>
          <w:rFonts w:ascii="Times New Roman" w:hAnsi="Times New Roman" w:cs="Times New Roman"/>
          <w:sz w:val="28"/>
          <w:szCs w:val="28"/>
        </w:rPr>
        <w:t xml:space="preserve">овместная деятельность инструктора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="0003777B">
        <w:rPr>
          <w:rFonts w:ascii="Times New Roman" w:hAnsi="Times New Roman" w:cs="Times New Roman"/>
          <w:sz w:val="28"/>
          <w:szCs w:val="28"/>
        </w:rPr>
        <w:t>МБДОУ ДС № 66 «</w:t>
      </w:r>
      <w:proofErr w:type="spellStart"/>
      <w:r w:rsidR="0003777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03777B">
        <w:rPr>
          <w:rFonts w:ascii="Times New Roman" w:hAnsi="Times New Roman" w:cs="Times New Roman"/>
          <w:sz w:val="28"/>
          <w:szCs w:val="28"/>
        </w:rPr>
        <w:t>» и тренера по волейболу</w:t>
      </w:r>
      <w:r w:rsidR="00E2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Фроловой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«Молодость</w:t>
      </w:r>
    </w:p>
    <w:p w:rsidR="00650D86" w:rsidRPr="00785AD5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Взаимодействие с  семьями воспитанников. </w:t>
      </w:r>
    </w:p>
    <w:p w:rsidR="00203DC0" w:rsidRPr="00785AD5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0D86" w:rsidRPr="00785AD5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 w:rsidR="0003777B">
        <w:rPr>
          <w:rFonts w:ascii="Times New Roman" w:hAnsi="Times New Roman" w:cs="Times New Roman"/>
          <w:sz w:val="28"/>
          <w:szCs w:val="28"/>
        </w:rPr>
        <w:t>.</w:t>
      </w:r>
    </w:p>
    <w:p w:rsidR="00E44556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Принципы   по обучению детей игре Мини-волейбол: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</w:t>
      </w:r>
      <w:r w:rsidRPr="00785AD5">
        <w:rPr>
          <w:rFonts w:ascii="Times New Roman" w:hAnsi="Times New Roman" w:cs="Times New Roman"/>
          <w:sz w:val="28"/>
          <w:szCs w:val="28"/>
        </w:rPr>
        <w:tab/>
        <w:t>Систематичность.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2.</w:t>
      </w:r>
      <w:r w:rsidRPr="00785AD5">
        <w:rPr>
          <w:rFonts w:ascii="Times New Roman" w:hAnsi="Times New Roman" w:cs="Times New Roman"/>
          <w:sz w:val="28"/>
          <w:szCs w:val="28"/>
        </w:rPr>
        <w:tab/>
        <w:t>Последовательность.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3.</w:t>
      </w:r>
      <w:r w:rsidRPr="00785AD5">
        <w:rPr>
          <w:rFonts w:ascii="Times New Roman" w:hAnsi="Times New Roman" w:cs="Times New Roman"/>
          <w:sz w:val="28"/>
          <w:szCs w:val="28"/>
        </w:rPr>
        <w:tab/>
        <w:t>Доступность.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4.</w:t>
      </w:r>
      <w:r w:rsidRPr="00785AD5">
        <w:rPr>
          <w:rFonts w:ascii="Times New Roman" w:hAnsi="Times New Roman" w:cs="Times New Roman"/>
          <w:sz w:val="28"/>
          <w:szCs w:val="28"/>
        </w:rPr>
        <w:tab/>
        <w:t>Соответствие возрастным особенностям.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5.</w:t>
      </w:r>
      <w:r w:rsidRPr="00785AD5">
        <w:rPr>
          <w:rFonts w:ascii="Times New Roman" w:hAnsi="Times New Roman" w:cs="Times New Roman"/>
          <w:sz w:val="28"/>
          <w:szCs w:val="28"/>
        </w:rPr>
        <w:tab/>
        <w:t>Взаимосвязь физических навыков с практической деятельностью.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6.</w:t>
      </w:r>
      <w:r w:rsidRPr="00785AD5">
        <w:rPr>
          <w:rFonts w:ascii="Times New Roman" w:hAnsi="Times New Roman" w:cs="Times New Roman"/>
          <w:sz w:val="28"/>
          <w:szCs w:val="28"/>
        </w:rPr>
        <w:tab/>
        <w:t xml:space="preserve">Усложнение от </w:t>
      </w:r>
      <w:proofErr w:type="gramStart"/>
      <w:r w:rsidRPr="00785AD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85AD5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E44556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проекта</w:t>
      </w:r>
      <w:r w:rsidRPr="00785AD5">
        <w:rPr>
          <w:rFonts w:ascii="Times New Roman" w:hAnsi="Times New Roman" w:cs="Times New Roman"/>
          <w:b/>
          <w:sz w:val="28"/>
          <w:szCs w:val="28"/>
        </w:rPr>
        <w:t xml:space="preserve"> дети должны:</w:t>
      </w: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</w:t>
      </w:r>
      <w:r w:rsidRPr="00785AD5">
        <w:rPr>
          <w:rFonts w:ascii="Times New Roman" w:hAnsi="Times New Roman" w:cs="Times New Roman"/>
          <w:sz w:val="28"/>
          <w:szCs w:val="28"/>
        </w:rPr>
        <w:tab/>
        <w:t>Знать правила игры «Мини-волейбол»</w:t>
      </w: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2.</w:t>
      </w:r>
      <w:r w:rsidRPr="00785AD5">
        <w:rPr>
          <w:rFonts w:ascii="Times New Roman" w:hAnsi="Times New Roman" w:cs="Times New Roman"/>
          <w:sz w:val="28"/>
          <w:szCs w:val="28"/>
        </w:rPr>
        <w:tab/>
        <w:t>Какой необходим инвентарь для игры</w:t>
      </w: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3.</w:t>
      </w:r>
      <w:r w:rsidRPr="00785AD5">
        <w:rPr>
          <w:rFonts w:ascii="Times New Roman" w:hAnsi="Times New Roman" w:cs="Times New Roman"/>
          <w:sz w:val="28"/>
          <w:szCs w:val="28"/>
        </w:rPr>
        <w:tab/>
        <w:t>Уметь перебрасывать мяч через сетку разными способами.</w:t>
      </w: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4.</w:t>
      </w:r>
      <w:r w:rsidRPr="00785AD5">
        <w:rPr>
          <w:rFonts w:ascii="Times New Roman" w:hAnsi="Times New Roman" w:cs="Times New Roman"/>
          <w:sz w:val="28"/>
          <w:szCs w:val="28"/>
        </w:rPr>
        <w:tab/>
        <w:t>Владеть тактикой игры</w:t>
      </w: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5.</w:t>
      </w:r>
      <w:r w:rsidRPr="00785AD5">
        <w:rPr>
          <w:rFonts w:ascii="Times New Roman" w:hAnsi="Times New Roman" w:cs="Times New Roman"/>
          <w:sz w:val="28"/>
          <w:szCs w:val="28"/>
        </w:rPr>
        <w:tab/>
        <w:t>Освоить основные движения характерные для волейбола.</w:t>
      </w: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6.</w:t>
      </w:r>
      <w:r w:rsidRPr="00785AD5">
        <w:rPr>
          <w:rFonts w:ascii="Times New Roman" w:hAnsi="Times New Roman" w:cs="Times New Roman"/>
          <w:sz w:val="28"/>
          <w:szCs w:val="28"/>
        </w:rPr>
        <w:tab/>
        <w:t>Уметь подавать и уверенно ловить мяч метко и сильно бросать, пасовать товарищам.</w:t>
      </w: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10" w:rsidRPr="00785AD5" w:rsidRDefault="00E23410" w:rsidP="00E23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556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556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10" w:rsidRDefault="00E23410" w:rsidP="00E2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4455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203DC0" w:rsidRPr="00785AD5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С детьми дошкольного возраста следует начинать разучивать элементы волейбола в старшей группе в специально созданных условиях. Для этого подбираются лёгкие упражнения характерные для данного вида спорта, но являются более простыми и лёгкими. На начальном этапе необходимо больше внимания уделять разнообразию упражнений. Только после того как дети научатся свободно действовать с мячом, целесообразно проводить подготовительные упражнения и игры по обучению ловле, перебрасыванию мяча через сетку, передаче. В начале обучения элементам спортивной игры внимание ребёнка педагог направляет на качество выполнения каждого движения. В дальнейшем можно применять упражнения с элементами соревнования. Их надо проводить с целью закрепле</w:t>
      </w:r>
      <w:r w:rsidR="00203DC0" w:rsidRPr="00785AD5">
        <w:rPr>
          <w:rFonts w:ascii="Times New Roman" w:hAnsi="Times New Roman" w:cs="Times New Roman"/>
          <w:sz w:val="28"/>
          <w:szCs w:val="28"/>
        </w:rPr>
        <w:t>ния ранее изученного упражнения.</w:t>
      </w:r>
    </w:p>
    <w:p w:rsidR="00650D86" w:rsidRPr="00785AD5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Закрепление и совершенствование действий с мячом осуществляется в основном в подвижных играх и игровых упражнениях включающих эти действия.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При обучении ловли мяча надо обращать внимание на положение пальцев рук. Обучая детей выполнять подачи, пасы, перебрасывания через сетку необходимо развивать и совершенствовать умение делать это разными способами.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Разучивая правила игры целесообразно использовать схемы, иллюстрации, игровые упражнения.</w:t>
      </w:r>
    </w:p>
    <w:p w:rsidR="00E44556" w:rsidRDefault="00E4455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65" w:rsidRPr="00E44556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650D86" w:rsidRPr="00785AD5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С детьми дошкольного возраста проводится упрощённый вариант  спортивной игры. Правила игры имеют некоторые особенности. Здесь не применяются трудные и недоступные детям требования. Воспитатель может сам оговорить некоторые правила. Основное отличие от классического волейбола заключается в том, что мяч в процессе игры берётся в руки, соответственно подача и пас партнёру, перевод мяча соперникам осуществляется не ударом, а броском.</w:t>
      </w:r>
    </w:p>
    <w:p w:rsidR="00650D86" w:rsidRPr="00785AD5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В Мини-волейбол играют на прямоугольной площадке, разделённой пополам сеткой Ш. - 1метр,  высота 15см выше поднятой руки ребёнка, резиновым мячом.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Каждая команда состоит из 6 игроков. 3 игрока располагаются под сеткой (передняя линия), и 3 сзади (задняя линия). Матч состоит из 3 партий до 10  очков. </w:t>
      </w:r>
    </w:p>
    <w:p w:rsidR="00650D86" w:rsidRPr="00785AD5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Если мяч задел сетку, потолок, стену, упал за линию поля, как при подаче, так и при переводе мяча соперникам – считается потеря подачи, и мяч отдаётся другой команде.</w:t>
      </w:r>
    </w:p>
    <w:p w:rsidR="00E44556" w:rsidRDefault="00650D86" w:rsidP="00BA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Игра начинается с подачи мяча через сетку. Мяч получает ребенок, стоящий во втором ряду справа. Тот, кто принял мяч, перебрасывает его товарищу по команде, тот другому, а третий перебрасывает через сетку. (Выполнение паса). Можно выполнять три шага к сетке и бросать мяч на сторону соперника. Команде, не удержавшей мяч, засчитывается гол. Мяч передается другой команде, при этом её игроки выполняют переход хода по часовой стрелке. После окончания п</w:t>
      </w:r>
      <w:r w:rsidR="00E44556">
        <w:rPr>
          <w:rFonts w:ascii="Times New Roman" w:hAnsi="Times New Roman" w:cs="Times New Roman"/>
          <w:sz w:val="28"/>
          <w:szCs w:val="28"/>
        </w:rPr>
        <w:t>артии, команды меняются полями.</w:t>
      </w:r>
    </w:p>
    <w:p w:rsidR="008E218C" w:rsidRPr="00E44556" w:rsidRDefault="008E218C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5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Правила техники безопасности: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</w:t>
      </w:r>
      <w:r w:rsidRPr="00785AD5">
        <w:rPr>
          <w:rFonts w:ascii="Times New Roman" w:hAnsi="Times New Roman" w:cs="Times New Roman"/>
          <w:sz w:val="28"/>
          <w:szCs w:val="28"/>
        </w:rPr>
        <w:tab/>
        <w:t>В начале занятия следует сделать разминку, хорошо разогреть мышцы, связки;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2.</w:t>
      </w:r>
      <w:r w:rsidRPr="00785AD5">
        <w:rPr>
          <w:rFonts w:ascii="Times New Roman" w:hAnsi="Times New Roman" w:cs="Times New Roman"/>
          <w:sz w:val="28"/>
          <w:szCs w:val="28"/>
        </w:rPr>
        <w:tab/>
        <w:t>Осмотреть игровую площадку, чтобы на ней не было опасных предметов;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85AD5">
        <w:rPr>
          <w:rFonts w:ascii="Times New Roman" w:hAnsi="Times New Roman" w:cs="Times New Roman"/>
          <w:sz w:val="28"/>
          <w:szCs w:val="28"/>
        </w:rPr>
        <w:tab/>
        <w:t>Внимательно следить за тем, чтобы мяч не попал под ноги;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4.</w:t>
      </w:r>
      <w:r w:rsidRPr="00785AD5">
        <w:rPr>
          <w:rFonts w:ascii="Times New Roman" w:hAnsi="Times New Roman" w:cs="Times New Roman"/>
          <w:sz w:val="28"/>
          <w:szCs w:val="28"/>
        </w:rPr>
        <w:tab/>
        <w:t xml:space="preserve">После прыжков приземляться на согнутые </w:t>
      </w:r>
      <w:proofErr w:type="gramStart"/>
      <w:r w:rsidRPr="00785AD5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785AD5">
        <w:rPr>
          <w:rFonts w:ascii="Times New Roman" w:hAnsi="Times New Roman" w:cs="Times New Roman"/>
          <w:sz w:val="28"/>
          <w:szCs w:val="28"/>
        </w:rPr>
        <w:t xml:space="preserve"> на носки с перекатом на всю стопу;</w:t>
      </w:r>
    </w:p>
    <w:p w:rsidR="00C9009C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5.</w:t>
      </w:r>
      <w:r w:rsidRPr="00785AD5">
        <w:rPr>
          <w:rFonts w:ascii="Times New Roman" w:hAnsi="Times New Roman" w:cs="Times New Roman"/>
          <w:sz w:val="28"/>
          <w:szCs w:val="28"/>
        </w:rPr>
        <w:tab/>
        <w:t>Быть внимательными к товарищам по команде</w:t>
      </w:r>
    </w:p>
    <w:p w:rsidR="008E218C" w:rsidRDefault="008E218C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Необходимый спорт</w:t>
      </w:r>
      <w:r w:rsidR="007C4965" w:rsidRPr="00785AD5">
        <w:rPr>
          <w:rFonts w:ascii="Times New Roman" w:hAnsi="Times New Roman" w:cs="Times New Roman"/>
          <w:b/>
          <w:sz w:val="28"/>
          <w:szCs w:val="28"/>
        </w:rPr>
        <w:t xml:space="preserve">ивный </w:t>
      </w:r>
      <w:r w:rsidRPr="00785AD5">
        <w:rPr>
          <w:rFonts w:ascii="Times New Roman" w:hAnsi="Times New Roman" w:cs="Times New Roman"/>
          <w:b/>
          <w:sz w:val="28"/>
          <w:szCs w:val="28"/>
        </w:rPr>
        <w:t xml:space="preserve"> инвентарь, дидактический  материал.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</w:t>
      </w:r>
      <w:r w:rsidRPr="00785AD5">
        <w:rPr>
          <w:rFonts w:ascii="Times New Roman" w:hAnsi="Times New Roman" w:cs="Times New Roman"/>
          <w:sz w:val="28"/>
          <w:szCs w:val="28"/>
        </w:rPr>
        <w:tab/>
        <w:t>Волейбольная сетка.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2.</w:t>
      </w:r>
      <w:r w:rsidRPr="00785AD5">
        <w:rPr>
          <w:rFonts w:ascii="Times New Roman" w:hAnsi="Times New Roman" w:cs="Times New Roman"/>
          <w:sz w:val="28"/>
          <w:szCs w:val="28"/>
        </w:rPr>
        <w:tab/>
        <w:t>Мяч.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3.</w:t>
      </w:r>
      <w:r w:rsidRPr="00785AD5">
        <w:rPr>
          <w:rFonts w:ascii="Times New Roman" w:hAnsi="Times New Roman" w:cs="Times New Roman"/>
          <w:sz w:val="28"/>
          <w:szCs w:val="28"/>
        </w:rPr>
        <w:tab/>
        <w:t>Табло.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4.</w:t>
      </w:r>
      <w:r w:rsidRPr="00785AD5">
        <w:rPr>
          <w:rFonts w:ascii="Times New Roman" w:hAnsi="Times New Roman" w:cs="Times New Roman"/>
          <w:sz w:val="28"/>
          <w:szCs w:val="28"/>
        </w:rPr>
        <w:tab/>
        <w:t>Размётка площадки.</w:t>
      </w:r>
    </w:p>
    <w:p w:rsidR="00650D86" w:rsidRPr="00785AD5" w:rsidRDefault="00650D86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5.</w:t>
      </w:r>
      <w:r w:rsidRPr="00785AD5">
        <w:rPr>
          <w:rFonts w:ascii="Times New Roman" w:hAnsi="Times New Roman" w:cs="Times New Roman"/>
          <w:sz w:val="28"/>
          <w:szCs w:val="28"/>
        </w:rPr>
        <w:tab/>
      </w:r>
      <w:r w:rsidR="00B0238A" w:rsidRPr="00785AD5">
        <w:rPr>
          <w:rFonts w:ascii="Times New Roman" w:hAnsi="Times New Roman" w:cs="Times New Roman"/>
          <w:sz w:val="28"/>
          <w:szCs w:val="28"/>
        </w:rPr>
        <w:t>И</w:t>
      </w:r>
      <w:r w:rsidRPr="00785AD5">
        <w:rPr>
          <w:rFonts w:ascii="Times New Roman" w:hAnsi="Times New Roman" w:cs="Times New Roman"/>
          <w:sz w:val="28"/>
          <w:szCs w:val="28"/>
        </w:rPr>
        <w:t>ллюстрации.</w:t>
      </w:r>
    </w:p>
    <w:p w:rsidR="00650D86" w:rsidRPr="00785AD5" w:rsidRDefault="005E4BCC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7</w:t>
      </w:r>
      <w:r w:rsidR="00650D86" w:rsidRPr="00785AD5">
        <w:rPr>
          <w:rFonts w:ascii="Times New Roman" w:hAnsi="Times New Roman" w:cs="Times New Roman"/>
          <w:sz w:val="28"/>
          <w:szCs w:val="28"/>
        </w:rPr>
        <w:t>.</w:t>
      </w:r>
      <w:r w:rsidR="00650D86" w:rsidRPr="00785AD5">
        <w:rPr>
          <w:rFonts w:ascii="Times New Roman" w:hAnsi="Times New Roman" w:cs="Times New Roman"/>
          <w:sz w:val="28"/>
          <w:szCs w:val="28"/>
        </w:rPr>
        <w:tab/>
        <w:t>Картотеки: Подвижные игры с мячом, Пальчиковые игры, Гимнастики для глаз.</w:t>
      </w:r>
    </w:p>
    <w:p w:rsidR="00650D86" w:rsidRPr="00785AD5" w:rsidRDefault="005E4BCC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8</w:t>
      </w:r>
      <w:r w:rsidR="00650D86" w:rsidRPr="00785AD5">
        <w:rPr>
          <w:rFonts w:ascii="Times New Roman" w:hAnsi="Times New Roman" w:cs="Times New Roman"/>
          <w:sz w:val="28"/>
          <w:szCs w:val="28"/>
        </w:rPr>
        <w:t>.</w:t>
      </w:r>
      <w:r w:rsidR="00650D86" w:rsidRPr="00785AD5">
        <w:rPr>
          <w:rFonts w:ascii="Times New Roman" w:hAnsi="Times New Roman" w:cs="Times New Roman"/>
          <w:sz w:val="28"/>
          <w:szCs w:val="28"/>
        </w:rPr>
        <w:tab/>
        <w:t>Коллаж: «Какие разные мячи».</w:t>
      </w:r>
    </w:p>
    <w:p w:rsidR="00B0238A" w:rsidRPr="00785AD5" w:rsidRDefault="00B0238A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F9" w:rsidRPr="00785AD5" w:rsidRDefault="00E777F9" w:rsidP="008E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56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Игры на закрепление игры волейбол</w:t>
      </w:r>
      <w:r w:rsidR="00E44556">
        <w:rPr>
          <w:rFonts w:ascii="Times New Roman" w:hAnsi="Times New Roman" w:cs="Times New Roman"/>
          <w:b/>
          <w:sz w:val="28"/>
          <w:szCs w:val="28"/>
        </w:rPr>
        <w:t>.</w:t>
      </w:r>
    </w:p>
    <w:p w:rsidR="00E44556" w:rsidRDefault="00E44556" w:rsidP="00E44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04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Передай не роняй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Совершенствовать умение ловить мяч, брошенный воспитателем или товарищем на различном расстоянии. Способствовать развитию глазомера, координации движений.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Чей мяч улетит дальше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Создать условия для овладения навыка далеко бросать мяч, двумя руками от груди и из-за головы, ловить его двумя руками. Укреплять мышцы плечевого пояса. Развивать ловкость, быстроту реакции.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Поймай мяч, переправь через сетку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Совершенствовать навык ловли мяча с воздуха и от земли, быстрой его передачи через сетку на сторону противника. Развивать координацию движений, глазомер. Воспитывать интерес к игре мини-волейбол.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Попади мячом в обруч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Способствовать умению играть в командах. Совершенствовать броски мяча в несколько горизонтальных целей, лежащих на полу, далеко и точно перебросив мяч предварительно через волейбольную сетку.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Подбрось, поймай.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Создать условия для совершенствования двигательных навыков: подбрасывать мяч, вверх и ловить его двумя руками, не прижимая к груди. Закреплять навыки игры в волейбол.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Подбрось одной рукой, поймай двумя руками.</w:t>
      </w:r>
      <w:r w:rsidRPr="0078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56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С</w:t>
      </w:r>
      <w:r w:rsidR="007D3947" w:rsidRPr="00785AD5">
        <w:rPr>
          <w:rFonts w:ascii="Times New Roman" w:hAnsi="Times New Roman" w:cs="Times New Roman"/>
          <w:sz w:val="28"/>
          <w:szCs w:val="28"/>
        </w:rPr>
        <w:t>оздать условия для овладения детьми игрой мин</w:t>
      </w:r>
      <w:proofErr w:type="gramStart"/>
      <w:r w:rsidR="007D3947" w:rsidRPr="00785A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D3947" w:rsidRPr="00785AD5">
        <w:rPr>
          <w:rFonts w:ascii="Times New Roman" w:hAnsi="Times New Roman" w:cs="Times New Roman"/>
          <w:sz w:val="28"/>
          <w:szCs w:val="28"/>
        </w:rPr>
        <w:t xml:space="preserve"> волейбол. Упражнять в подбрасывании мяча одной рукой и ловли дву</w:t>
      </w:r>
      <w:r w:rsidR="00E44556">
        <w:rPr>
          <w:rFonts w:ascii="Times New Roman" w:hAnsi="Times New Roman" w:cs="Times New Roman"/>
          <w:sz w:val="28"/>
          <w:szCs w:val="28"/>
        </w:rPr>
        <w:t xml:space="preserve">мя руками. Развивать ловкость. </w:t>
      </w:r>
    </w:p>
    <w:p w:rsidR="00E44556" w:rsidRDefault="00E44556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E44556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556">
        <w:rPr>
          <w:rFonts w:ascii="Times New Roman" w:hAnsi="Times New Roman" w:cs="Times New Roman"/>
          <w:b/>
          <w:sz w:val="28"/>
          <w:szCs w:val="28"/>
        </w:rPr>
        <w:t>Ходим, бросаем, ловим</w:t>
      </w:r>
      <w:r w:rsidRPr="00E44556">
        <w:rPr>
          <w:rFonts w:ascii="Times New Roman" w:hAnsi="Times New Roman" w:cs="Times New Roman"/>
          <w:sz w:val="28"/>
          <w:szCs w:val="28"/>
        </w:rPr>
        <w:t>.</w:t>
      </w:r>
    </w:p>
    <w:p w:rsidR="006C0604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детьми игры мини-волейбол, формировать навык игры в команде, чувство сплоченности.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Упражнять в подбрасывании мяча и ловли его в движении. Укреплять крупные, мелкие мышцы обеих рук.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Не урони внимательно смотри</w:t>
      </w:r>
      <w:r w:rsidRPr="0078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604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Продолжать учить играть в волейбол, закреплять правила игры. Совершенствовать умение перебрасывать мяч в парах через сетку. Развивать двигательную реакцию детей, точность, координацию движений.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Воспитывать чувство сплочённости.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Кого назвали, тот ловит мяч</w:t>
      </w:r>
      <w:r w:rsidRPr="0078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Помочь в освоении игры мини-волейбол, отрабатывать умение ловить мяч двумя руками, перебрасывать мяч через сетку. Закреплять умение передвигаться по площадке, быстро реагировать на сигнал.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Мяч водящему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6C0604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Закреплять умение ловить мяч и бросать друг другу двумя руками.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Способствовать развитию координации движений. Воспитывать уверенность в своих силах.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Передал – садись</w:t>
      </w:r>
      <w:r w:rsidRPr="0078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 игры, в команде соблюдая правила игры. Совершенствовать умение бросать мяч друг другу. Развивать реакцию, глазомер. </w:t>
      </w:r>
    </w:p>
    <w:p w:rsidR="006C0604" w:rsidRPr="00785AD5" w:rsidRDefault="006C0604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4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Успей поймать</w:t>
      </w:r>
      <w:r w:rsidRPr="0078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Продолжать учить играть в волейбол, закреплять умение передавать – ловить мяч координировать свои действия с действиями товарищей. Развивать выносливость, быстроту. </w:t>
      </w:r>
    </w:p>
    <w:p w:rsidR="006C0604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Перебрось мяч через сетку из-за головы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F20281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Продолжать освоение детьми игры. Совершенствовать умение перебрасывать мяч через сетку из-за головы.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свои движения и товарищей. Воспитывать дружеские отношения. </w:t>
      </w:r>
    </w:p>
    <w:p w:rsidR="00F20281" w:rsidRPr="00785AD5" w:rsidRDefault="00F20281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81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Мяч через сетку от груди.</w:t>
      </w:r>
      <w:r w:rsidRPr="0078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Создать условия для игры мини-волейбол. Закреплять умение бросать мяч через сетку от груди, соблюдать правила. Воспитывать толерантное отношение. </w:t>
      </w:r>
    </w:p>
    <w:p w:rsidR="00F20281" w:rsidRPr="00785AD5" w:rsidRDefault="00F20281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81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Делай три шага</w:t>
      </w:r>
      <w:r w:rsidRPr="0078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Обеспечить условия для игры мини-волейбол. Закреплять правило: делать только три шага к сетке, чтобы перебросить мяч на сторону соперника. Приучать слушать сигнал. Развивать внимание, быстроту, ориентировку в пространстве. </w:t>
      </w:r>
    </w:p>
    <w:p w:rsidR="00F20281" w:rsidRPr="00785AD5" w:rsidRDefault="00F20281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81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У кого меньше мяче</w:t>
      </w:r>
      <w:r w:rsidRPr="00785AD5">
        <w:rPr>
          <w:rFonts w:ascii="Times New Roman" w:hAnsi="Times New Roman" w:cs="Times New Roman"/>
          <w:sz w:val="28"/>
          <w:szCs w:val="28"/>
        </w:rPr>
        <w:t>й.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тренировку по обучению игре, совершенствовать навыки перебрасывания мяча через сетку разными способами. Развивать быстроту, ловкость. Формировать умение играть в командах. </w:t>
      </w:r>
    </w:p>
    <w:p w:rsidR="00F20281" w:rsidRPr="00785AD5" w:rsidRDefault="00F20281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81" w:rsidRPr="00785AD5" w:rsidRDefault="007D3947" w:rsidP="00E44556">
      <w:pPr>
        <w:pStyle w:val="af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Играй, играй мяч не теряй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7D3947" w:rsidRPr="00785AD5" w:rsidRDefault="007D3947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Создать условия для игры мини-волейбол, закреплять правила игры. Формировать умение управлять мячом, уметь слушать сигнал. Развивать выносливость, глазомер. Укреплять дыхательную систему. </w:t>
      </w:r>
    </w:p>
    <w:p w:rsidR="00E23410" w:rsidRDefault="00E23410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10" w:rsidRDefault="00E23410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02" w:rsidRPr="00E23410" w:rsidRDefault="000F7802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E44556" w:rsidRPr="00785AD5" w:rsidRDefault="00E44556" w:rsidP="00E44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86" w:rsidRPr="00785AD5" w:rsidRDefault="00650D86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 Бабаева</w:t>
      </w:r>
      <w:r w:rsidR="00BA1ACB" w:rsidRPr="00BA1ACB">
        <w:rPr>
          <w:rFonts w:ascii="Times New Roman" w:hAnsi="Times New Roman" w:cs="Times New Roman"/>
          <w:sz w:val="28"/>
          <w:szCs w:val="28"/>
        </w:rPr>
        <w:t xml:space="preserve"> </w:t>
      </w:r>
      <w:r w:rsidR="00BA1ACB">
        <w:rPr>
          <w:rFonts w:ascii="Times New Roman" w:hAnsi="Times New Roman" w:cs="Times New Roman"/>
          <w:sz w:val="28"/>
          <w:szCs w:val="28"/>
        </w:rPr>
        <w:t>Т.И.</w:t>
      </w:r>
      <w:r w:rsidRPr="00785AD5">
        <w:rPr>
          <w:rFonts w:ascii="Times New Roman" w:hAnsi="Times New Roman" w:cs="Times New Roman"/>
          <w:sz w:val="28"/>
          <w:szCs w:val="28"/>
        </w:rPr>
        <w:t>,</w:t>
      </w:r>
      <w:r w:rsidR="00BA1ACB">
        <w:rPr>
          <w:rFonts w:ascii="Times New Roman" w:hAnsi="Times New Roman" w:cs="Times New Roman"/>
          <w:sz w:val="28"/>
          <w:szCs w:val="28"/>
        </w:rPr>
        <w:t xml:space="preserve"> </w:t>
      </w:r>
      <w:r w:rsidRPr="00785AD5">
        <w:rPr>
          <w:rFonts w:ascii="Times New Roman" w:hAnsi="Times New Roman" w:cs="Times New Roman"/>
          <w:sz w:val="28"/>
          <w:szCs w:val="28"/>
        </w:rPr>
        <w:t>Детство: Примерная основная общеобразовательная программа дошкольного образования. Санкт-Петербург «Детство-Пресс», 2011 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Анисимова Т.Г 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 Физическое развитие детей 5-7 лет. Волгоград, 2009 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3.Вавилова Т.Н. </w:t>
      </w:r>
      <w:r w:rsidR="00650D86" w:rsidRPr="00785AD5">
        <w:rPr>
          <w:rFonts w:ascii="Times New Roman" w:hAnsi="Times New Roman" w:cs="Times New Roman"/>
          <w:sz w:val="28"/>
          <w:szCs w:val="28"/>
        </w:rPr>
        <w:t>Учите бегать, прыгать, лазать, мет</w:t>
      </w:r>
      <w:r>
        <w:rPr>
          <w:rFonts w:ascii="Times New Roman" w:hAnsi="Times New Roman" w:cs="Times New Roman"/>
          <w:sz w:val="28"/>
          <w:szCs w:val="28"/>
        </w:rPr>
        <w:t>ать. Москва. Просвещение</w:t>
      </w:r>
      <w:r w:rsidR="00650D86" w:rsidRPr="00785AD5">
        <w:rPr>
          <w:rFonts w:ascii="Times New Roman" w:hAnsi="Times New Roman" w:cs="Times New Roman"/>
          <w:sz w:val="28"/>
          <w:szCs w:val="28"/>
        </w:rPr>
        <w:t>, 1983.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Луконина Н.И. Ф</w:t>
      </w:r>
      <w:r w:rsidR="00650D86" w:rsidRPr="00785AD5">
        <w:rPr>
          <w:rFonts w:ascii="Times New Roman" w:hAnsi="Times New Roman" w:cs="Times New Roman"/>
          <w:sz w:val="28"/>
          <w:szCs w:val="28"/>
        </w:rPr>
        <w:t>изкуль</w:t>
      </w:r>
      <w:r>
        <w:rPr>
          <w:rFonts w:ascii="Times New Roman" w:hAnsi="Times New Roman" w:cs="Times New Roman"/>
          <w:sz w:val="28"/>
          <w:szCs w:val="28"/>
        </w:rPr>
        <w:t>турные праздники в детском саду. М. Мозаика – Синтез, 1998</w:t>
      </w:r>
      <w:r w:rsidRPr="00785AD5">
        <w:rPr>
          <w:rFonts w:ascii="Times New Roman" w:hAnsi="Times New Roman" w:cs="Times New Roman"/>
          <w:sz w:val="28"/>
          <w:szCs w:val="28"/>
        </w:rPr>
        <w:t>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0D86" w:rsidRPr="00785AD5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 Т.С. К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онтроль физического состояния детей дошкольного возраста. </w:t>
      </w:r>
      <w:r w:rsidRPr="00785AD5">
        <w:rPr>
          <w:rFonts w:ascii="Times New Roman" w:hAnsi="Times New Roman" w:cs="Times New Roman"/>
          <w:sz w:val="28"/>
          <w:szCs w:val="28"/>
        </w:rPr>
        <w:t>Творческий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 центр Москва, 2005.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650D86" w:rsidRPr="00785AD5">
        <w:rPr>
          <w:rFonts w:ascii="Times New Roman" w:hAnsi="Times New Roman" w:cs="Times New Roman"/>
          <w:sz w:val="28"/>
          <w:szCs w:val="28"/>
        </w:rPr>
        <w:t>Двигательная активность ребёнк</w:t>
      </w:r>
      <w:r>
        <w:rPr>
          <w:rFonts w:ascii="Times New Roman" w:hAnsi="Times New Roman" w:cs="Times New Roman"/>
          <w:sz w:val="28"/>
          <w:szCs w:val="28"/>
        </w:rPr>
        <w:t xml:space="preserve">а в детском саду. </w:t>
      </w:r>
      <w:r w:rsidR="00650D86" w:rsidRPr="00785AD5">
        <w:rPr>
          <w:rFonts w:ascii="Times New Roman" w:hAnsi="Times New Roman" w:cs="Times New Roman"/>
          <w:sz w:val="28"/>
          <w:szCs w:val="28"/>
        </w:rPr>
        <w:t>М. Мозаика – Синтез, 2002.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="00650D86" w:rsidRPr="00785AD5">
        <w:rPr>
          <w:rFonts w:ascii="Times New Roman" w:hAnsi="Times New Roman" w:cs="Times New Roman"/>
          <w:sz w:val="28"/>
          <w:szCs w:val="28"/>
        </w:rPr>
        <w:t>Подвижные игры и игров</w:t>
      </w:r>
      <w:r>
        <w:rPr>
          <w:rFonts w:ascii="Times New Roman" w:hAnsi="Times New Roman" w:cs="Times New Roman"/>
          <w:sz w:val="28"/>
          <w:szCs w:val="28"/>
        </w:rPr>
        <w:t>ые упражнения для детей 5-7 лет.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650D86" w:rsidRPr="00785AD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50D86" w:rsidRPr="00785AD5">
        <w:rPr>
          <w:rFonts w:ascii="Times New Roman" w:hAnsi="Times New Roman" w:cs="Times New Roman"/>
          <w:sz w:val="28"/>
          <w:szCs w:val="28"/>
        </w:rPr>
        <w:t>, 2002.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Сивачева Л.Н. </w:t>
      </w:r>
      <w:r w:rsidR="00650D86" w:rsidRPr="00785AD5">
        <w:rPr>
          <w:rFonts w:ascii="Times New Roman" w:hAnsi="Times New Roman" w:cs="Times New Roman"/>
          <w:sz w:val="28"/>
          <w:szCs w:val="28"/>
        </w:rPr>
        <w:t>Физкультура – это радость! Спортивные игр</w:t>
      </w:r>
      <w:r>
        <w:rPr>
          <w:rFonts w:ascii="Times New Roman" w:hAnsi="Times New Roman" w:cs="Times New Roman"/>
          <w:sz w:val="28"/>
          <w:szCs w:val="28"/>
        </w:rPr>
        <w:t>ы с нестандартным оборудованием.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 С.-Петербург. Детство Пресс, 2003.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</w:t>
      </w:r>
      <w:r w:rsidR="00650D86" w:rsidRPr="00785A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0D86" w:rsidRPr="00785AD5">
        <w:rPr>
          <w:rFonts w:ascii="Times New Roman" w:hAnsi="Times New Roman" w:cs="Times New Roman"/>
          <w:sz w:val="28"/>
          <w:szCs w:val="28"/>
        </w:rPr>
        <w:t>Здоровьеформирующее</w:t>
      </w:r>
      <w:proofErr w:type="spellEnd"/>
      <w:r w:rsidR="00650D86" w:rsidRPr="00785AD5">
        <w:rPr>
          <w:rFonts w:ascii="Times New Roman" w:hAnsi="Times New Roman" w:cs="Times New Roman"/>
          <w:sz w:val="28"/>
          <w:szCs w:val="28"/>
        </w:rPr>
        <w:t xml:space="preserve"> развитие» М. </w:t>
      </w:r>
      <w:proofErr w:type="spellStart"/>
      <w:r w:rsidR="00650D86" w:rsidRPr="00785AD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50D86" w:rsidRPr="00785AD5">
        <w:rPr>
          <w:rFonts w:ascii="Times New Roman" w:hAnsi="Times New Roman" w:cs="Times New Roman"/>
          <w:sz w:val="28"/>
          <w:szCs w:val="28"/>
        </w:rPr>
        <w:t>, 2001.</w:t>
      </w:r>
    </w:p>
    <w:p w:rsidR="00E44556" w:rsidRDefault="00E44556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86" w:rsidRPr="00785AD5" w:rsidRDefault="00650D86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 xml:space="preserve">Материальные ресурсы: </w:t>
      </w:r>
    </w:p>
    <w:p w:rsidR="00650D86" w:rsidRPr="00785AD5" w:rsidRDefault="00650D86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1.</w:t>
      </w:r>
      <w:r w:rsidRPr="00785AD5">
        <w:rPr>
          <w:rFonts w:ascii="Times New Roman" w:hAnsi="Times New Roman" w:cs="Times New Roman"/>
          <w:sz w:val="28"/>
          <w:szCs w:val="28"/>
        </w:rPr>
        <w:tab/>
        <w:t xml:space="preserve">мультимедийное оборудование, </w:t>
      </w:r>
    </w:p>
    <w:p w:rsidR="00650D86" w:rsidRPr="00785AD5" w:rsidRDefault="00BA1ACB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спортивный инвентарь</w:t>
      </w:r>
    </w:p>
    <w:p w:rsidR="00650D86" w:rsidRPr="00785AD5" w:rsidRDefault="00650D86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5">
        <w:rPr>
          <w:rFonts w:ascii="Times New Roman" w:hAnsi="Times New Roman" w:cs="Times New Roman"/>
          <w:sz w:val="28"/>
          <w:szCs w:val="28"/>
        </w:rPr>
        <w:t>3.</w:t>
      </w:r>
      <w:r w:rsidRPr="00785AD5">
        <w:rPr>
          <w:rFonts w:ascii="Times New Roman" w:hAnsi="Times New Roman" w:cs="Times New Roman"/>
          <w:sz w:val="28"/>
          <w:szCs w:val="28"/>
        </w:rPr>
        <w:tab/>
        <w:t>дидактические развивающие пособия.</w:t>
      </w:r>
    </w:p>
    <w:p w:rsidR="00265065" w:rsidRPr="00785AD5" w:rsidRDefault="00265065" w:rsidP="00E4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065" w:rsidRPr="00785AD5" w:rsidSect="00785AD5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04" w:rsidRDefault="008D6704" w:rsidP="00B0238A">
      <w:pPr>
        <w:spacing w:after="0" w:line="240" w:lineRule="auto"/>
      </w:pPr>
      <w:r>
        <w:separator/>
      </w:r>
    </w:p>
  </w:endnote>
  <w:endnote w:type="continuationSeparator" w:id="0">
    <w:p w:rsidR="008D6704" w:rsidRDefault="008D6704" w:rsidP="00B0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34382"/>
      <w:docPartObj>
        <w:docPartGallery w:val="Page Numbers (Bottom of Page)"/>
        <w:docPartUnique/>
      </w:docPartObj>
    </w:sdtPr>
    <w:sdtEndPr/>
    <w:sdtContent>
      <w:p w:rsidR="00785AD5" w:rsidRDefault="00785A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5AD5" w:rsidRDefault="00785A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04" w:rsidRDefault="008D6704" w:rsidP="00B0238A">
      <w:pPr>
        <w:spacing w:after="0" w:line="240" w:lineRule="auto"/>
      </w:pPr>
      <w:r>
        <w:separator/>
      </w:r>
    </w:p>
  </w:footnote>
  <w:footnote w:type="continuationSeparator" w:id="0">
    <w:p w:rsidR="008D6704" w:rsidRDefault="008D6704" w:rsidP="00B0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1D3"/>
    <w:multiLevelType w:val="hybridMultilevel"/>
    <w:tmpl w:val="351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4417"/>
    <w:multiLevelType w:val="hybridMultilevel"/>
    <w:tmpl w:val="18003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2369"/>
    <w:multiLevelType w:val="hybridMultilevel"/>
    <w:tmpl w:val="FD2A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59CE"/>
    <w:multiLevelType w:val="hybridMultilevel"/>
    <w:tmpl w:val="956A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D6E"/>
    <w:multiLevelType w:val="hybridMultilevel"/>
    <w:tmpl w:val="ADFE84E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502171"/>
    <w:multiLevelType w:val="hybridMultilevel"/>
    <w:tmpl w:val="B7468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016E6"/>
    <w:multiLevelType w:val="hybridMultilevel"/>
    <w:tmpl w:val="3F42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3336"/>
    <w:multiLevelType w:val="hybridMultilevel"/>
    <w:tmpl w:val="05841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62999"/>
    <w:multiLevelType w:val="hybridMultilevel"/>
    <w:tmpl w:val="D5E0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C5D7F"/>
    <w:multiLevelType w:val="hybridMultilevel"/>
    <w:tmpl w:val="3ADED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1F2FF1"/>
    <w:multiLevelType w:val="hybridMultilevel"/>
    <w:tmpl w:val="63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F5A3E"/>
    <w:multiLevelType w:val="hybridMultilevel"/>
    <w:tmpl w:val="9CEE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27BB0"/>
    <w:multiLevelType w:val="hybridMultilevel"/>
    <w:tmpl w:val="B6F2E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06508"/>
    <w:multiLevelType w:val="hybridMultilevel"/>
    <w:tmpl w:val="59CA3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729BF"/>
    <w:multiLevelType w:val="hybridMultilevel"/>
    <w:tmpl w:val="0BF4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1006E"/>
    <w:multiLevelType w:val="hybridMultilevel"/>
    <w:tmpl w:val="217A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E70D9"/>
    <w:multiLevelType w:val="hybridMultilevel"/>
    <w:tmpl w:val="14FC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A7060"/>
    <w:multiLevelType w:val="hybridMultilevel"/>
    <w:tmpl w:val="EF10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8337F"/>
    <w:multiLevelType w:val="hybridMultilevel"/>
    <w:tmpl w:val="B9B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B608C"/>
    <w:multiLevelType w:val="hybridMultilevel"/>
    <w:tmpl w:val="63E0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B4CE8"/>
    <w:multiLevelType w:val="hybridMultilevel"/>
    <w:tmpl w:val="3D9E60FE"/>
    <w:lvl w:ilvl="0" w:tplc="D5025FB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64F71"/>
    <w:multiLevelType w:val="hybridMultilevel"/>
    <w:tmpl w:val="C0EEEB32"/>
    <w:lvl w:ilvl="0" w:tplc="C64037F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E427A"/>
    <w:multiLevelType w:val="hybridMultilevel"/>
    <w:tmpl w:val="87D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C53F0"/>
    <w:multiLevelType w:val="hybridMultilevel"/>
    <w:tmpl w:val="C7EAC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86B01"/>
    <w:multiLevelType w:val="hybridMultilevel"/>
    <w:tmpl w:val="CC5ED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D5609"/>
    <w:multiLevelType w:val="hybridMultilevel"/>
    <w:tmpl w:val="9DC4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A4AC3"/>
    <w:multiLevelType w:val="hybridMultilevel"/>
    <w:tmpl w:val="2B244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D2068A"/>
    <w:multiLevelType w:val="hybridMultilevel"/>
    <w:tmpl w:val="64ACAF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72813"/>
    <w:multiLevelType w:val="hybridMultilevel"/>
    <w:tmpl w:val="C8C6DEF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8D5627"/>
    <w:multiLevelType w:val="multilevel"/>
    <w:tmpl w:val="BF5CC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12E7E"/>
    <w:multiLevelType w:val="hybridMultilevel"/>
    <w:tmpl w:val="B8A63D08"/>
    <w:lvl w:ilvl="0" w:tplc="C70E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1"/>
  </w:num>
  <w:num w:numId="5">
    <w:abstractNumId w:val="21"/>
  </w:num>
  <w:num w:numId="6">
    <w:abstractNumId w:val="23"/>
  </w:num>
  <w:num w:numId="7">
    <w:abstractNumId w:val="13"/>
  </w:num>
  <w:num w:numId="8">
    <w:abstractNumId w:val="20"/>
  </w:num>
  <w:num w:numId="9">
    <w:abstractNumId w:val="25"/>
  </w:num>
  <w:num w:numId="10">
    <w:abstractNumId w:val="29"/>
  </w:num>
  <w:num w:numId="11">
    <w:abstractNumId w:val="30"/>
  </w:num>
  <w:num w:numId="12">
    <w:abstractNumId w:val="14"/>
  </w:num>
  <w:num w:numId="13">
    <w:abstractNumId w:val="2"/>
  </w:num>
  <w:num w:numId="14">
    <w:abstractNumId w:val="0"/>
  </w:num>
  <w:num w:numId="15">
    <w:abstractNumId w:val="16"/>
  </w:num>
  <w:num w:numId="16">
    <w:abstractNumId w:val="8"/>
  </w:num>
  <w:num w:numId="17">
    <w:abstractNumId w:val="6"/>
  </w:num>
  <w:num w:numId="18">
    <w:abstractNumId w:val="22"/>
  </w:num>
  <w:num w:numId="19">
    <w:abstractNumId w:val="17"/>
  </w:num>
  <w:num w:numId="20">
    <w:abstractNumId w:val="3"/>
  </w:num>
  <w:num w:numId="21">
    <w:abstractNumId w:val="27"/>
  </w:num>
  <w:num w:numId="22">
    <w:abstractNumId w:val="10"/>
  </w:num>
  <w:num w:numId="23">
    <w:abstractNumId w:val="15"/>
  </w:num>
  <w:num w:numId="24">
    <w:abstractNumId w:val="26"/>
  </w:num>
  <w:num w:numId="25">
    <w:abstractNumId w:val="5"/>
  </w:num>
  <w:num w:numId="26">
    <w:abstractNumId w:val="9"/>
  </w:num>
  <w:num w:numId="27">
    <w:abstractNumId w:val="7"/>
  </w:num>
  <w:num w:numId="28">
    <w:abstractNumId w:val="11"/>
  </w:num>
  <w:num w:numId="29">
    <w:abstractNumId w:val="28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86"/>
    <w:rsid w:val="0003777B"/>
    <w:rsid w:val="000624CC"/>
    <w:rsid w:val="00074FE0"/>
    <w:rsid w:val="0007711F"/>
    <w:rsid w:val="000932DE"/>
    <w:rsid w:val="000F7802"/>
    <w:rsid w:val="00141F9A"/>
    <w:rsid w:val="00182FD5"/>
    <w:rsid w:val="001B67D3"/>
    <w:rsid w:val="00203DC0"/>
    <w:rsid w:val="00265065"/>
    <w:rsid w:val="00271D4C"/>
    <w:rsid w:val="002742A1"/>
    <w:rsid w:val="0028583A"/>
    <w:rsid w:val="002E35E9"/>
    <w:rsid w:val="0032405C"/>
    <w:rsid w:val="003F58D7"/>
    <w:rsid w:val="00435725"/>
    <w:rsid w:val="00442F73"/>
    <w:rsid w:val="004434C2"/>
    <w:rsid w:val="004E47AB"/>
    <w:rsid w:val="00546A25"/>
    <w:rsid w:val="0057261F"/>
    <w:rsid w:val="00574FF3"/>
    <w:rsid w:val="005C7A00"/>
    <w:rsid w:val="005E4450"/>
    <w:rsid w:val="005E4BCC"/>
    <w:rsid w:val="005F3A70"/>
    <w:rsid w:val="00650D86"/>
    <w:rsid w:val="00656781"/>
    <w:rsid w:val="006C0604"/>
    <w:rsid w:val="006E57B0"/>
    <w:rsid w:val="006F254C"/>
    <w:rsid w:val="00753076"/>
    <w:rsid w:val="007554D7"/>
    <w:rsid w:val="007643C1"/>
    <w:rsid w:val="00785AD5"/>
    <w:rsid w:val="007921C1"/>
    <w:rsid w:val="007C4965"/>
    <w:rsid w:val="007D3947"/>
    <w:rsid w:val="007E20EB"/>
    <w:rsid w:val="00802BEF"/>
    <w:rsid w:val="0089331D"/>
    <w:rsid w:val="00897781"/>
    <w:rsid w:val="008B20A7"/>
    <w:rsid w:val="008B2A3F"/>
    <w:rsid w:val="008D5BCB"/>
    <w:rsid w:val="008D6704"/>
    <w:rsid w:val="008E218C"/>
    <w:rsid w:val="00960BD9"/>
    <w:rsid w:val="00963EFD"/>
    <w:rsid w:val="00A80875"/>
    <w:rsid w:val="00AC4EBE"/>
    <w:rsid w:val="00AF0C81"/>
    <w:rsid w:val="00AF57C7"/>
    <w:rsid w:val="00B01B0B"/>
    <w:rsid w:val="00B0238A"/>
    <w:rsid w:val="00BA1ACB"/>
    <w:rsid w:val="00BA470D"/>
    <w:rsid w:val="00C50383"/>
    <w:rsid w:val="00C57EB1"/>
    <w:rsid w:val="00C60FFA"/>
    <w:rsid w:val="00C9009C"/>
    <w:rsid w:val="00CE0774"/>
    <w:rsid w:val="00D346D0"/>
    <w:rsid w:val="00D7224D"/>
    <w:rsid w:val="00D972A0"/>
    <w:rsid w:val="00E23410"/>
    <w:rsid w:val="00E44556"/>
    <w:rsid w:val="00E761ED"/>
    <w:rsid w:val="00E777F9"/>
    <w:rsid w:val="00EA6455"/>
    <w:rsid w:val="00EB4A31"/>
    <w:rsid w:val="00EE1EC7"/>
    <w:rsid w:val="00F13A6C"/>
    <w:rsid w:val="00F14017"/>
    <w:rsid w:val="00F20281"/>
    <w:rsid w:val="00F2219B"/>
    <w:rsid w:val="00F26DE8"/>
    <w:rsid w:val="00F55C7D"/>
    <w:rsid w:val="00F61765"/>
    <w:rsid w:val="00F97927"/>
    <w:rsid w:val="00FA2359"/>
    <w:rsid w:val="00FA3E34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D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C50383"/>
  </w:style>
  <w:style w:type="paragraph" w:styleId="a7">
    <w:name w:val="No Spacing"/>
    <w:link w:val="a8"/>
    <w:uiPriority w:val="1"/>
    <w:qFormat/>
    <w:rsid w:val="00C5038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50383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50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50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50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50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0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238A"/>
  </w:style>
  <w:style w:type="paragraph" w:styleId="af">
    <w:name w:val="footer"/>
    <w:basedOn w:val="a"/>
    <w:link w:val="af0"/>
    <w:uiPriority w:val="99"/>
    <w:unhideWhenUsed/>
    <w:rsid w:val="00B0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238A"/>
  </w:style>
  <w:style w:type="paragraph" w:styleId="af1">
    <w:name w:val="List Paragraph"/>
    <w:basedOn w:val="a"/>
    <w:uiPriority w:val="34"/>
    <w:qFormat/>
    <w:rsid w:val="0026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D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C50383"/>
  </w:style>
  <w:style w:type="paragraph" w:styleId="a7">
    <w:name w:val="No Spacing"/>
    <w:link w:val="a8"/>
    <w:uiPriority w:val="1"/>
    <w:qFormat/>
    <w:rsid w:val="00C5038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50383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50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50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50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50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0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238A"/>
  </w:style>
  <w:style w:type="paragraph" w:styleId="af">
    <w:name w:val="footer"/>
    <w:basedOn w:val="a"/>
    <w:link w:val="af0"/>
    <w:uiPriority w:val="99"/>
    <w:unhideWhenUsed/>
    <w:rsid w:val="00B0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238A"/>
  </w:style>
  <w:style w:type="paragraph" w:styleId="af1">
    <w:name w:val="List Paragraph"/>
    <w:basedOn w:val="a"/>
    <w:uiPriority w:val="34"/>
    <w:qFormat/>
    <w:rsid w:val="002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2014-05-30T02:09:00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46C21-4AAB-4B20-B74F-512F3435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> «Волейбол  для дошкольников»                                           </dc:subject>
  <dc:creator>инструктор по физической культуре: Домаева Татьяна Петровна,                          тренер по волейболу: Фролова Елена Владимировна.</dc:creator>
  <cp:lastModifiedBy>Pavel</cp:lastModifiedBy>
  <cp:revision>28</cp:revision>
  <cp:lastPrinted>2014-04-21T09:32:00Z</cp:lastPrinted>
  <dcterms:created xsi:type="dcterms:W3CDTF">2013-09-03T11:45:00Z</dcterms:created>
  <dcterms:modified xsi:type="dcterms:W3CDTF">2016-03-30T16:46:00Z</dcterms:modified>
</cp:coreProperties>
</file>