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BF2" w:rsidRDefault="00A543E9">
      <w:pPr>
        <w:ind w:left="3760"/>
        <w:rPr>
          <w:sz w:val="20"/>
          <w:szCs w:val="20"/>
        </w:rPr>
      </w:pPr>
      <w:r>
        <w:rPr>
          <w:rFonts w:eastAsia="Times New Roman"/>
          <w:b/>
          <w:bCs/>
          <w:sz w:val="26"/>
          <w:szCs w:val="26"/>
        </w:rPr>
        <w:t>Представление практики</w:t>
      </w:r>
    </w:p>
    <w:p w:rsidR="00265BF2" w:rsidRDefault="00806281">
      <w:pPr>
        <w:spacing w:line="20" w:lineRule="exact"/>
        <w:rPr>
          <w:sz w:val="24"/>
          <w:szCs w:val="24"/>
        </w:rPr>
      </w:pPr>
      <w:r>
        <w:rPr>
          <w:sz w:val="24"/>
          <w:szCs w:val="24"/>
        </w:rPr>
        <w:pict>
          <v:line id="Shape 1" o:spid="_x0000_s1026" style="position:absolute;z-index:251654656;visibility:visible;mso-wrap-distance-left:0;mso-wrap-distance-right:0" from=".15pt,12.6pt" to="502.3pt,12.6pt" o:allowincell="f" strokeweight=".36pt"/>
        </w:pict>
      </w:r>
      <w:r>
        <w:rPr>
          <w:sz w:val="24"/>
          <w:szCs w:val="24"/>
        </w:rPr>
        <w:pict>
          <v:line id="Shape 2" o:spid="_x0000_s1027" style="position:absolute;z-index:251655680;visibility:visible;mso-wrap-distance-left:0;mso-wrap-distance-right:0" from=".15pt,103.35pt" to="502.3pt,103.35pt" o:allowincell="f" strokeweight=".36pt"/>
        </w:pict>
      </w:r>
      <w:r>
        <w:rPr>
          <w:sz w:val="24"/>
          <w:szCs w:val="24"/>
        </w:rPr>
        <w:pict>
          <v:line id="Shape 3" o:spid="_x0000_s1028" style="position:absolute;z-index:251656704;visibility:visible;mso-wrap-distance-left:0;mso-wrap-distance-right:0" from=".35pt,12.45pt" to=".35pt,705pt" o:allowincell="f" strokeweight=".36pt"/>
        </w:pict>
      </w:r>
      <w:r>
        <w:rPr>
          <w:sz w:val="24"/>
          <w:szCs w:val="24"/>
        </w:rPr>
        <w:pict>
          <v:line id="Shape 4" o:spid="_x0000_s1029" style="position:absolute;z-index:251657728;visibility:visible;mso-wrap-distance-left:0;mso-wrap-distance-right:0" from="170.75pt,12.45pt" to="170.75pt,705pt" o:allowincell="f" strokeweight=".36pt"/>
        </w:pict>
      </w:r>
      <w:r>
        <w:rPr>
          <w:sz w:val="24"/>
          <w:szCs w:val="24"/>
        </w:rPr>
        <w:pict>
          <v:line id="Shape 5" o:spid="_x0000_s1030" style="position:absolute;z-index:251658752;visibility:visible;mso-wrap-distance-left:0;mso-wrap-distance-right:0" from=".15pt,704.8pt" to="502.3pt,704.8pt" o:allowincell="f" strokeweight=".36pt"/>
        </w:pict>
      </w:r>
      <w:r>
        <w:rPr>
          <w:sz w:val="24"/>
          <w:szCs w:val="24"/>
        </w:rPr>
        <w:pict>
          <v:line id="Shape 6" o:spid="_x0000_s1031" style="position:absolute;z-index:251659776;visibility:visible;mso-wrap-distance-left:0;mso-wrap-distance-right:0" from="502.15pt,12.45pt" to="502.15pt,705pt" o:allowincell="f" strokeweight=".36pt"/>
        </w:pict>
      </w:r>
    </w:p>
    <w:p w:rsidR="00265BF2" w:rsidRDefault="00265BF2">
      <w:pPr>
        <w:spacing w:line="229" w:lineRule="exact"/>
        <w:rPr>
          <w:sz w:val="24"/>
          <w:szCs w:val="24"/>
        </w:rPr>
      </w:pPr>
    </w:p>
    <w:p w:rsidR="00265BF2" w:rsidRDefault="00A543E9">
      <w:pPr>
        <w:numPr>
          <w:ilvl w:val="0"/>
          <w:numId w:val="1"/>
        </w:numPr>
        <w:tabs>
          <w:tab w:val="left" w:pos="380"/>
        </w:tabs>
        <w:ind w:left="380" w:hanging="261"/>
        <w:rPr>
          <w:rFonts w:eastAsia="Times New Roman"/>
          <w:b/>
          <w:bCs/>
          <w:sz w:val="26"/>
          <w:szCs w:val="26"/>
        </w:rPr>
      </w:pPr>
      <w:r>
        <w:rPr>
          <w:rFonts w:eastAsia="Times New Roman"/>
          <w:b/>
          <w:bCs/>
          <w:sz w:val="26"/>
          <w:szCs w:val="26"/>
        </w:rPr>
        <w:t xml:space="preserve">Наименование </w:t>
      </w:r>
      <w:proofErr w:type="gramStart"/>
      <w:r>
        <w:rPr>
          <w:rFonts w:eastAsia="Times New Roman"/>
          <w:b/>
          <w:bCs/>
          <w:sz w:val="26"/>
          <w:szCs w:val="26"/>
        </w:rPr>
        <w:t>лучшей</w:t>
      </w:r>
      <w:proofErr w:type="gramEnd"/>
      <w:r w:rsidR="00CA0F1E">
        <w:rPr>
          <w:rFonts w:eastAsia="Times New Roman"/>
          <w:b/>
          <w:bCs/>
          <w:sz w:val="26"/>
          <w:szCs w:val="26"/>
        </w:rPr>
        <w:t xml:space="preserve">          </w:t>
      </w:r>
      <w:r>
        <w:rPr>
          <w:rFonts w:eastAsia="Times New Roman"/>
          <w:sz w:val="26"/>
          <w:szCs w:val="26"/>
        </w:rPr>
        <w:t xml:space="preserve">Электронный ресурс </w:t>
      </w:r>
      <w:proofErr w:type="spellStart"/>
      <w:r>
        <w:rPr>
          <w:rFonts w:eastAsia="Times New Roman"/>
          <w:sz w:val="26"/>
          <w:szCs w:val="26"/>
        </w:rPr>
        <w:t>Wordwall</w:t>
      </w:r>
      <w:proofErr w:type="spellEnd"/>
      <w:r>
        <w:rPr>
          <w:rFonts w:eastAsia="Times New Roman"/>
          <w:sz w:val="26"/>
          <w:szCs w:val="26"/>
        </w:rPr>
        <w:t xml:space="preserve">  как эффективная форма</w:t>
      </w:r>
    </w:p>
    <w:p w:rsidR="00265BF2" w:rsidRDefault="00265BF2">
      <w:pPr>
        <w:spacing w:line="7" w:lineRule="exact"/>
        <w:rPr>
          <w:rFonts w:eastAsia="Times New Roman"/>
          <w:b/>
          <w:bCs/>
          <w:sz w:val="26"/>
          <w:szCs w:val="26"/>
        </w:rPr>
      </w:pPr>
    </w:p>
    <w:p w:rsidR="00265BF2" w:rsidRDefault="00A543E9">
      <w:pPr>
        <w:spacing w:line="231" w:lineRule="auto"/>
        <w:ind w:left="120"/>
        <w:rPr>
          <w:rFonts w:eastAsia="Times New Roman"/>
          <w:b/>
          <w:bCs/>
          <w:sz w:val="26"/>
          <w:szCs w:val="26"/>
        </w:rPr>
      </w:pPr>
      <w:r>
        <w:rPr>
          <w:rFonts w:eastAsia="Times New Roman"/>
          <w:b/>
          <w:bCs/>
          <w:sz w:val="26"/>
          <w:szCs w:val="26"/>
        </w:rPr>
        <w:t>практики реализации</w:t>
      </w:r>
      <w:r w:rsidR="00CA0F1E">
        <w:rPr>
          <w:rFonts w:eastAsia="Times New Roman"/>
          <w:b/>
          <w:bCs/>
          <w:sz w:val="26"/>
          <w:szCs w:val="26"/>
        </w:rPr>
        <w:t xml:space="preserve">             </w:t>
      </w:r>
      <w:r>
        <w:rPr>
          <w:rFonts w:eastAsia="Times New Roman"/>
          <w:sz w:val="26"/>
          <w:szCs w:val="26"/>
        </w:rPr>
        <w:t>организации образовательного процесса на уроках</w:t>
      </w:r>
    </w:p>
    <w:p w:rsidR="00265BF2" w:rsidRDefault="00265BF2">
      <w:pPr>
        <w:spacing w:line="4" w:lineRule="exact"/>
        <w:rPr>
          <w:sz w:val="24"/>
          <w:szCs w:val="24"/>
        </w:rPr>
      </w:pPr>
    </w:p>
    <w:tbl>
      <w:tblPr>
        <w:tblW w:w="0" w:type="auto"/>
        <w:tblLayout w:type="fixed"/>
        <w:tblCellMar>
          <w:left w:w="0" w:type="dxa"/>
          <w:right w:w="0" w:type="dxa"/>
        </w:tblCellMar>
        <w:tblLook w:val="04A0"/>
      </w:tblPr>
      <w:tblGrid>
        <w:gridCol w:w="3240"/>
        <w:gridCol w:w="6800"/>
      </w:tblGrid>
      <w:tr w:rsidR="00265BF2">
        <w:trPr>
          <w:trHeight w:val="306"/>
        </w:trPr>
        <w:tc>
          <w:tcPr>
            <w:tcW w:w="3240" w:type="dxa"/>
            <w:vAlign w:val="bottom"/>
          </w:tcPr>
          <w:p w:rsidR="00265BF2" w:rsidRDefault="00A543E9">
            <w:pPr>
              <w:ind w:left="120"/>
              <w:rPr>
                <w:sz w:val="20"/>
                <w:szCs w:val="20"/>
              </w:rPr>
            </w:pPr>
            <w:r>
              <w:rPr>
                <w:rFonts w:eastAsia="Times New Roman"/>
                <w:b/>
                <w:bCs/>
                <w:sz w:val="26"/>
                <w:szCs w:val="26"/>
              </w:rPr>
              <w:t>ФГОС и Концепции</w:t>
            </w:r>
          </w:p>
        </w:tc>
        <w:tc>
          <w:tcPr>
            <w:tcW w:w="6800" w:type="dxa"/>
            <w:vAlign w:val="bottom"/>
          </w:tcPr>
          <w:p w:rsidR="00265BF2" w:rsidRDefault="00A543E9">
            <w:pPr>
              <w:ind w:left="280"/>
              <w:rPr>
                <w:sz w:val="20"/>
                <w:szCs w:val="20"/>
              </w:rPr>
            </w:pPr>
            <w:r>
              <w:rPr>
                <w:rFonts w:eastAsia="Times New Roman"/>
                <w:sz w:val="26"/>
                <w:szCs w:val="26"/>
              </w:rPr>
              <w:t>английского языка</w:t>
            </w:r>
          </w:p>
        </w:tc>
      </w:tr>
      <w:tr w:rsidR="00265BF2">
        <w:trPr>
          <w:trHeight w:val="303"/>
        </w:trPr>
        <w:tc>
          <w:tcPr>
            <w:tcW w:w="3240" w:type="dxa"/>
            <w:vAlign w:val="bottom"/>
          </w:tcPr>
          <w:p w:rsidR="00265BF2" w:rsidRDefault="00A543E9">
            <w:pPr>
              <w:ind w:left="120"/>
              <w:rPr>
                <w:sz w:val="20"/>
                <w:szCs w:val="20"/>
              </w:rPr>
            </w:pPr>
            <w:r>
              <w:rPr>
                <w:rFonts w:eastAsia="Times New Roman"/>
                <w:b/>
                <w:bCs/>
                <w:sz w:val="26"/>
                <w:szCs w:val="26"/>
              </w:rPr>
              <w:t>преподавания предмета</w:t>
            </w:r>
          </w:p>
        </w:tc>
        <w:tc>
          <w:tcPr>
            <w:tcW w:w="6800" w:type="dxa"/>
            <w:vAlign w:val="bottom"/>
          </w:tcPr>
          <w:p w:rsidR="00265BF2" w:rsidRDefault="00265BF2">
            <w:pPr>
              <w:rPr>
                <w:sz w:val="24"/>
                <w:szCs w:val="24"/>
              </w:rPr>
            </w:pPr>
          </w:p>
        </w:tc>
      </w:tr>
      <w:tr w:rsidR="00265BF2">
        <w:trPr>
          <w:trHeight w:val="297"/>
        </w:trPr>
        <w:tc>
          <w:tcPr>
            <w:tcW w:w="3240" w:type="dxa"/>
            <w:tcBorders>
              <w:bottom w:val="single" w:sz="8" w:space="0" w:color="auto"/>
            </w:tcBorders>
            <w:vAlign w:val="bottom"/>
          </w:tcPr>
          <w:p w:rsidR="00265BF2" w:rsidRDefault="00A543E9">
            <w:pPr>
              <w:spacing w:line="294" w:lineRule="exact"/>
              <w:ind w:left="120"/>
              <w:rPr>
                <w:sz w:val="20"/>
                <w:szCs w:val="20"/>
              </w:rPr>
            </w:pPr>
            <w:r>
              <w:rPr>
                <w:rFonts w:eastAsia="Times New Roman"/>
                <w:b/>
                <w:bCs/>
                <w:sz w:val="26"/>
                <w:szCs w:val="26"/>
              </w:rPr>
              <w:t>(предметной области)</w:t>
            </w:r>
          </w:p>
        </w:tc>
        <w:tc>
          <w:tcPr>
            <w:tcW w:w="6800" w:type="dxa"/>
            <w:tcBorders>
              <w:bottom w:val="single" w:sz="8" w:space="0" w:color="auto"/>
            </w:tcBorders>
            <w:vAlign w:val="bottom"/>
          </w:tcPr>
          <w:p w:rsidR="00265BF2" w:rsidRDefault="00265BF2">
            <w:pPr>
              <w:rPr>
                <w:sz w:val="24"/>
                <w:szCs w:val="24"/>
              </w:rPr>
            </w:pPr>
          </w:p>
        </w:tc>
      </w:tr>
      <w:tr w:rsidR="00265BF2">
        <w:trPr>
          <w:trHeight w:val="288"/>
        </w:trPr>
        <w:tc>
          <w:tcPr>
            <w:tcW w:w="3240" w:type="dxa"/>
            <w:vAlign w:val="bottom"/>
          </w:tcPr>
          <w:p w:rsidR="00265BF2" w:rsidRDefault="00A543E9">
            <w:pPr>
              <w:spacing w:line="288" w:lineRule="exact"/>
              <w:ind w:left="120"/>
              <w:rPr>
                <w:sz w:val="20"/>
                <w:szCs w:val="20"/>
              </w:rPr>
            </w:pPr>
            <w:r>
              <w:rPr>
                <w:rFonts w:eastAsia="Times New Roman"/>
                <w:b/>
                <w:bCs/>
                <w:sz w:val="26"/>
                <w:szCs w:val="26"/>
              </w:rPr>
              <w:t>2. Начало реализации</w:t>
            </w:r>
          </w:p>
        </w:tc>
        <w:tc>
          <w:tcPr>
            <w:tcW w:w="6800" w:type="dxa"/>
            <w:vAlign w:val="bottom"/>
          </w:tcPr>
          <w:p w:rsidR="00265BF2" w:rsidRDefault="00A543E9">
            <w:pPr>
              <w:spacing w:line="285" w:lineRule="exact"/>
              <w:ind w:left="280"/>
              <w:rPr>
                <w:sz w:val="20"/>
                <w:szCs w:val="20"/>
              </w:rPr>
            </w:pPr>
            <w:r>
              <w:rPr>
                <w:rFonts w:eastAsia="Times New Roman"/>
                <w:sz w:val="26"/>
                <w:szCs w:val="26"/>
              </w:rPr>
              <w:t>Сентябрь 2019 г.</w:t>
            </w:r>
          </w:p>
        </w:tc>
      </w:tr>
    </w:tbl>
    <w:p w:rsidR="00265BF2" w:rsidRDefault="00265BF2">
      <w:pPr>
        <w:spacing w:line="3" w:lineRule="exact"/>
        <w:rPr>
          <w:sz w:val="24"/>
          <w:szCs w:val="24"/>
        </w:rPr>
      </w:pPr>
    </w:p>
    <w:p w:rsidR="00265BF2" w:rsidRDefault="00A543E9">
      <w:pPr>
        <w:numPr>
          <w:ilvl w:val="0"/>
          <w:numId w:val="2"/>
        </w:numPr>
        <w:tabs>
          <w:tab w:val="left" w:pos="380"/>
        </w:tabs>
        <w:ind w:left="380" w:hanging="261"/>
        <w:rPr>
          <w:rFonts w:eastAsia="Times New Roman"/>
          <w:b/>
          <w:bCs/>
          <w:sz w:val="26"/>
          <w:szCs w:val="26"/>
        </w:rPr>
      </w:pPr>
      <w:proofErr w:type="gramStart"/>
      <w:r>
        <w:rPr>
          <w:rFonts w:eastAsia="Times New Roman"/>
          <w:b/>
          <w:bCs/>
          <w:sz w:val="26"/>
          <w:szCs w:val="26"/>
        </w:rPr>
        <w:t>Нормативно-правовое</w:t>
      </w:r>
      <w:proofErr w:type="gramEnd"/>
      <w:r w:rsidR="00CA0F1E">
        <w:rPr>
          <w:rFonts w:eastAsia="Times New Roman"/>
          <w:b/>
          <w:bCs/>
          <w:sz w:val="26"/>
          <w:szCs w:val="26"/>
        </w:rPr>
        <w:t xml:space="preserve">       </w:t>
      </w:r>
      <w:r>
        <w:rPr>
          <w:rFonts w:eastAsia="Times New Roman"/>
          <w:sz w:val="25"/>
          <w:szCs w:val="25"/>
        </w:rPr>
        <w:t>Федеральный  закон  «Об образовании в Российской</w:t>
      </w:r>
    </w:p>
    <w:tbl>
      <w:tblPr>
        <w:tblW w:w="0" w:type="auto"/>
        <w:tblLayout w:type="fixed"/>
        <w:tblCellMar>
          <w:left w:w="0" w:type="dxa"/>
          <w:right w:w="0" w:type="dxa"/>
        </w:tblCellMar>
        <w:tblLook w:val="04A0"/>
      </w:tblPr>
      <w:tblGrid>
        <w:gridCol w:w="3520"/>
        <w:gridCol w:w="1020"/>
        <w:gridCol w:w="5500"/>
      </w:tblGrid>
      <w:tr w:rsidR="00265BF2">
        <w:trPr>
          <w:trHeight w:val="303"/>
        </w:trPr>
        <w:tc>
          <w:tcPr>
            <w:tcW w:w="3520" w:type="dxa"/>
            <w:vAlign w:val="bottom"/>
          </w:tcPr>
          <w:p w:rsidR="00265BF2" w:rsidRDefault="00A543E9">
            <w:pPr>
              <w:ind w:left="120"/>
              <w:rPr>
                <w:sz w:val="20"/>
                <w:szCs w:val="20"/>
              </w:rPr>
            </w:pPr>
            <w:r>
              <w:rPr>
                <w:rFonts w:eastAsia="Times New Roman"/>
                <w:b/>
                <w:bCs/>
                <w:sz w:val="26"/>
                <w:szCs w:val="26"/>
              </w:rPr>
              <w:t>обеспечение для</w:t>
            </w:r>
          </w:p>
        </w:tc>
        <w:tc>
          <w:tcPr>
            <w:tcW w:w="6520" w:type="dxa"/>
            <w:gridSpan w:val="2"/>
            <w:vAlign w:val="bottom"/>
          </w:tcPr>
          <w:p w:rsidR="00265BF2" w:rsidRDefault="00A543E9">
            <w:pPr>
              <w:spacing w:line="296" w:lineRule="exact"/>
              <w:rPr>
                <w:sz w:val="20"/>
                <w:szCs w:val="20"/>
              </w:rPr>
            </w:pPr>
            <w:r>
              <w:rPr>
                <w:rFonts w:eastAsia="Times New Roman"/>
                <w:sz w:val="26"/>
                <w:szCs w:val="26"/>
              </w:rPr>
              <w:t>Федерации»;</w:t>
            </w:r>
          </w:p>
        </w:tc>
      </w:tr>
      <w:tr w:rsidR="00265BF2">
        <w:trPr>
          <w:trHeight w:val="302"/>
        </w:trPr>
        <w:tc>
          <w:tcPr>
            <w:tcW w:w="3520" w:type="dxa"/>
            <w:vAlign w:val="bottom"/>
          </w:tcPr>
          <w:p w:rsidR="00265BF2" w:rsidRDefault="00A543E9">
            <w:pPr>
              <w:ind w:left="120"/>
              <w:rPr>
                <w:sz w:val="20"/>
                <w:szCs w:val="20"/>
              </w:rPr>
            </w:pPr>
            <w:r>
              <w:rPr>
                <w:rFonts w:eastAsia="Times New Roman"/>
                <w:b/>
                <w:bCs/>
                <w:sz w:val="26"/>
                <w:szCs w:val="26"/>
              </w:rPr>
              <w:t>использования типового</w:t>
            </w:r>
          </w:p>
        </w:tc>
        <w:tc>
          <w:tcPr>
            <w:tcW w:w="6520" w:type="dxa"/>
            <w:gridSpan w:val="2"/>
            <w:vAlign w:val="bottom"/>
          </w:tcPr>
          <w:p w:rsidR="00265BF2" w:rsidRDefault="00A543E9">
            <w:pPr>
              <w:spacing w:line="294" w:lineRule="exact"/>
              <w:rPr>
                <w:sz w:val="20"/>
                <w:szCs w:val="20"/>
              </w:rPr>
            </w:pPr>
            <w:r>
              <w:rPr>
                <w:rFonts w:eastAsia="Times New Roman"/>
                <w:sz w:val="26"/>
                <w:szCs w:val="26"/>
              </w:rPr>
              <w:t>Объекты и системы, созданные с использованием ИКТ,</w:t>
            </w:r>
          </w:p>
        </w:tc>
      </w:tr>
      <w:tr w:rsidR="00265BF2">
        <w:trPr>
          <w:trHeight w:val="295"/>
        </w:trPr>
        <w:tc>
          <w:tcPr>
            <w:tcW w:w="3520" w:type="dxa"/>
            <w:vAlign w:val="bottom"/>
          </w:tcPr>
          <w:p w:rsidR="00265BF2" w:rsidRDefault="00A543E9">
            <w:pPr>
              <w:spacing w:line="294" w:lineRule="exact"/>
              <w:ind w:left="120"/>
              <w:rPr>
                <w:sz w:val="20"/>
                <w:szCs w:val="20"/>
              </w:rPr>
            </w:pPr>
            <w:r>
              <w:rPr>
                <w:rFonts w:eastAsia="Times New Roman"/>
                <w:b/>
                <w:bCs/>
                <w:sz w:val="26"/>
                <w:szCs w:val="26"/>
              </w:rPr>
              <w:t>решения в регионе</w:t>
            </w:r>
          </w:p>
        </w:tc>
        <w:tc>
          <w:tcPr>
            <w:tcW w:w="6520" w:type="dxa"/>
            <w:gridSpan w:val="2"/>
            <w:vAlign w:val="bottom"/>
          </w:tcPr>
          <w:p w:rsidR="00265BF2" w:rsidRDefault="00A543E9">
            <w:pPr>
              <w:spacing w:line="288" w:lineRule="exact"/>
              <w:rPr>
                <w:sz w:val="20"/>
                <w:szCs w:val="20"/>
              </w:rPr>
            </w:pPr>
            <w:r>
              <w:rPr>
                <w:rFonts w:eastAsia="Times New Roman"/>
                <w:sz w:val="26"/>
                <w:szCs w:val="26"/>
              </w:rPr>
              <w:t>применение которых в сфере образования определено</w:t>
            </w:r>
          </w:p>
        </w:tc>
      </w:tr>
      <w:tr w:rsidR="00265BF2">
        <w:trPr>
          <w:trHeight w:val="295"/>
        </w:trPr>
        <w:tc>
          <w:tcPr>
            <w:tcW w:w="3520" w:type="dxa"/>
            <w:vAlign w:val="bottom"/>
          </w:tcPr>
          <w:p w:rsidR="00265BF2" w:rsidRDefault="00265BF2">
            <w:pPr>
              <w:rPr>
                <w:sz w:val="24"/>
                <w:szCs w:val="24"/>
              </w:rPr>
            </w:pPr>
          </w:p>
        </w:tc>
        <w:tc>
          <w:tcPr>
            <w:tcW w:w="6520" w:type="dxa"/>
            <w:gridSpan w:val="2"/>
            <w:vAlign w:val="bottom"/>
          </w:tcPr>
          <w:p w:rsidR="00265BF2" w:rsidRDefault="00A543E9">
            <w:pPr>
              <w:spacing w:line="294" w:lineRule="exact"/>
              <w:rPr>
                <w:sz w:val="20"/>
                <w:szCs w:val="20"/>
              </w:rPr>
            </w:pPr>
            <w:r>
              <w:rPr>
                <w:rFonts w:eastAsia="Times New Roman"/>
                <w:sz w:val="26"/>
                <w:szCs w:val="26"/>
              </w:rPr>
              <w:t>нормами Федерального закона «Об образовании в</w:t>
            </w:r>
          </w:p>
        </w:tc>
      </w:tr>
      <w:tr w:rsidR="00265BF2">
        <w:trPr>
          <w:trHeight w:val="296"/>
        </w:trPr>
        <w:tc>
          <w:tcPr>
            <w:tcW w:w="3520" w:type="dxa"/>
            <w:vAlign w:val="bottom"/>
          </w:tcPr>
          <w:p w:rsidR="00265BF2" w:rsidRDefault="00265BF2">
            <w:pPr>
              <w:rPr>
                <w:sz w:val="24"/>
                <w:szCs w:val="24"/>
              </w:rPr>
            </w:pPr>
          </w:p>
        </w:tc>
        <w:tc>
          <w:tcPr>
            <w:tcW w:w="6520" w:type="dxa"/>
            <w:gridSpan w:val="2"/>
            <w:vAlign w:val="bottom"/>
          </w:tcPr>
          <w:p w:rsidR="00265BF2" w:rsidRDefault="00A543E9">
            <w:pPr>
              <w:spacing w:line="296" w:lineRule="exact"/>
              <w:rPr>
                <w:sz w:val="20"/>
                <w:szCs w:val="20"/>
              </w:rPr>
            </w:pPr>
            <w:r>
              <w:rPr>
                <w:rFonts w:eastAsia="Times New Roman"/>
                <w:sz w:val="26"/>
                <w:szCs w:val="26"/>
              </w:rPr>
              <w:t>Российской Федерации»:</w:t>
            </w:r>
          </w:p>
        </w:tc>
      </w:tr>
      <w:tr w:rsidR="00265BF2">
        <w:trPr>
          <w:trHeight w:val="277"/>
        </w:trPr>
        <w:tc>
          <w:tcPr>
            <w:tcW w:w="3520" w:type="dxa"/>
            <w:vAlign w:val="bottom"/>
          </w:tcPr>
          <w:p w:rsidR="00265BF2" w:rsidRDefault="00265BF2">
            <w:pPr>
              <w:rPr>
                <w:sz w:val="24"/>
                <w:szCs w:val="24"/>
              </w:rPr>
            </w:pPr>
          </w:p>
        </w:tc>
        <w:tc>
          <w:tcPr>
            <w:tcW w:w="6520" w:type="dxa"/>
            <w:gridSpan w:val="2"/>
            <w:vAlign w:val="bottom"/>
          </w:tcPr>
          <w:p w:rsidR="00265BF2" w:rsidRDefault="00A543E9">
            <w:pPr>
              <w:spacing w:line="277" w:lineRule="exact"/>
              <w:rPr>
                <w:sz w:val="20"/>
                <w:szCs w:val="20"/>
              </w:rPr>
            </w:pPr>
            <w:r>
              <w:rPr>
                <w:rFonts w:eastAsia="Times New Roman"/>
                <w:sz w:val="26"/>
                <w:szCs w:val="26"/>
              </w:rPr>
              <w:t>статья 16  «Реализация образовательных программ с</w:t>
            </w:r>
          </w:p>
        </w:tc>
      </w:tr>
      <w:tr w:rsidR="00265BF2">
        <w:trPr>
          <w:trHeight w:val="20"/>
        </w:trPr>
        <w:tc>
          <w:tcPr>
            <w:tcW w:w="3520" w:type="dxa"/>
            <w:vAlign w:val="bottom"/>
          </w:tcPr>
          <w:p w:rsidR="00265BF2" w:rsidRDefault="00265BF2">
            <w:pPr>
              <w:spacing w:line="20" w:lineRule="exact"/>
              <w:rPr>
                <w:sz w:val="1"/>
                <w:szCs w:val="1"/>
              </w:rPr>
            </w:pPr>
          </w:p>
        </w:tc>
        <w:tc>
          <w:tcPr>
            <w:tcW w:w="1020" w:type="dxa"/>
            <w:shd w:val="clear" w:color="auto" w:fill="000000"/>
            <w:vAlign w:val="bottom"/>
          </w:tcPr>
          <w:p w:rsidR="00265BF2" w:rsidRDefault="00265BF2">
            <w:pPr>
              <w:spacing w:line="20" w:lineRule="exact"/>
              <w:rPr>
                <w:sz w:val="1"/>
                <w:szCs w:val="1"/>
              </w:rPr>
            </w:pPr>
          </w:p>
        </w:tc>
        <w:tc>
          <w:tcPr>
            <w:tcW w:w="5500" w:type="dxa"/>
            <w:vAlign w:val="bottom"/>
          </w:tcPr>
          <w:p w:rsidR="00265BF2" w:rsidRDefault="00265BF2">
            <w:pPr>
              <w:spacing w:line="20" w:lineRule="exact"/>
              <w:rPr>
                <w:sz w:val="1"/>
                <w:szCs w:val="1"/>
              </w:rPr>
            </w:pPr>
          </w:p>
        </w:tc>
      </w:tr>
      <w:tr w:rsidR="00265BF2">
        <w:trPr>
          <w:trHeight w:val="308"/>
        </w:trPr>
        <w:tc>
          <w:tcPr>
            <w:tcW w:w="3520" w:type="dxa"/>
            <w:vAlign w:val="bottom"/>
          </w:tcPr>
          <w:p w:rsidR="00265BF2" w:rsidRDefault="00265BF2">
            <w:pPr>
              <w:rPr>
                <w:sz w:val="24"/>
                <w:szCs w:val="24"/>
              </w:rPr>
            </w:pPr>
          </w:p>
        </w:tc>
        <w:tc>
          <w:tcPr>
            <w:tcW w:w="6520" w:type="dxa"/>
            <w:gridSpan w:val="2"/>
            <w:vAlign w:val="bottom"/>
          </w:tcPr>
          <w:p w:rsidR="00265BF2" w:rsidRDefault="00A543E9">
            <w:pPr>
              <w:rPr>
                <w:sz w:val="20"/>
                <w:szCs w:val="20"/>
              </w:rPr>
            </w:pPr>
            <w:r>
              <w:rPr>
                <w:rFonts w:eastAsia="Times New Roman"/>
                <w:sz w:val="26"/>
                <w:szCs w:val="26"/>
              </w:rPr>
              <w:t>применением электронного обучения и дистанционных</w:t>
            </w:r>
          </w:p>
        </w:tc>
      </w:tr>
      <w:tr w:rsidR="00265BF2">
        <w:trPr>
          <w:trHeight w:val="295"/>
        </w:trPr>
        <w:tc>
          <w:tcPr>
            <w:tcW w:w="3520" w:type="dxa"/>
            <w:vAlign w:val="bottom"/>
          </w:tcPr>
          <w:p w:rsidR="00265BF2" w:rsidRDefault="00265BF2">
            <w:pPr>
              <w:rPr>
                <w:sz w:val="24"/>
                <w:szCs w:val="24"/>
              </w:rPr>
            </w:pPr>
          </w:p>
        </w:tc>
        <w:tc>
          <w:tcPr>
            <w:tcW w:w="6520" w:type="dxa"/>
            <w:gridSpan w:val="2"/>
            <w:vAlign w:val="bottom"/>
          </w:tcPr>
          <w:p w:rsidR="00265BF2" w:rsidRDefault="00A543E9">
            <w:pPr>
              <w:spacing w:line="294" w:lineRule="exact"/>
              <w:rPr>
                <w:sz w:val="20"/>
                <w:szCs w:val="20"/>
              </w:rPr>
            </w:pPr>
            <w:r>
              <w:rPr>
                <w:rFonts w:eastAsia="Times New Roman"/>
                <w:sz w:val="26"/>
                <w:szCs w:val="26"/>
              </w:rPr>
              <w:t>образовательных технологий»;</w:t>
            </w:r>
          </w:p>
        </w:tc>
      </w:tr>
      <w:tr w:rsidR="00265BF2">
        <w:trPr>
          <w:trHeight w:val="278"/>
        </w:trPr>
        <w:tc>
          <w:tcPr>
            <w:tcW w:w="3520" w:type="dxa"/>
            <w:vAlign w:val="bottom"/>
          </w:tcPr>
          <w:p w:rsidR="00265BF2" w:rsidRDefault="00265BF2">
            <w:pPr>
              <w:rPr>
                <w:sz w:val="24"/>
                <w:szCs w:val="24"/>
              </w:rPr>
            </w:pPr>
          </w:p>
        </w:tc>
        <w:tc>
          <w:tcPr>
            <w:tcW w:w="6520" w:type="dxa"/>
            <w:gridSpan w:val="2"/>
            <w:vAlign w:val="bottom"/>
          </w:tcPr>
          <w:p w:rsidR="00265BF2" w:rsidRDefault="00A543E9">
            <w:pPr>
              <w:spacing w:line="277" w:lineRule="exact"/>
              <w:rPr>
                <w:sz w:val="20"/>
                <w:szCs w:val="20"/>
              </w:rPr>
            </w:pPr>
            <w:r>
              <w:rPr>
                <w:rFonts w:eastAsia="Times New Roman"/>
                <w:sz w:val="26"/>
                <w:szCs w:val="26"/>
              </w:rPr>
              <w:t>статья 18  «Печатные и электронные образовательные и</w:t>
            </w:r>
          </w:p>
        </w:tc>
      </w:tr>
      <w:tr w:rsidR="00265BF2">
        <w:trPr>
          <w:trHeight w:val="20"/>
        </w:trPr>
        <w:tc>
          <w:tcPr>
            <w:tcW w:w="3520" w:type="dxa"/>
            <w:vAlign w:val="bottom"/>
          </w:tcPr>
          <w:p w:rsidR="00265BF2" w:rsidRDefault="00265BF2">
            <w:pPr>
              <w:spacing w:line="20" w:lineRule="exact"/>
              <w:rPr>
                <w:sz w:val="1"/>
                <w:szCs w:val="1"/>
              </w:rPr>
            </w:pPr>
          </w:p>
        </w:tc>
        <w:tc>
          <w:tcPr>
            <w:tcW w:w="1020" w:type="dxa"/>
            <w:shd w:val="clear" w:color="auto" w:fill="000000"/>
            <w:vAlign w:val="bottom"/>
          </w:tcPr>
          <w:p w:rsidR="00265BF2" w:rsidRDefault="00265BF2">
            <w:pPr>
              <w:spacing w:line="20" w:lineRule="exact"/>
              <w:rPr>
                <w:sz w:val="1"/>
                <w:szCs w:val="1"/>
              </w:rPr>
            </w:pPr>
          </w:p>
        </w:tc>
        <w:tc>
          <w:tcPr>
            <w:tcW w:w="5500" w:type="dxa"/>
            <w:vAlign w:val="bottom"/>
          </w:tcPr>
          <w:p w:rsidR="00265BF2" w:rsidRDefault="00265BF2">
            <w:pPr>
              <w:spacing w:line="20" w:lineRule="exact"/>
              <w:rPr>
                <w:sz w:val="1"/>
                <w:szCs w:val="1"/>
              </w:rPr>
            </w:pPr>
          </w:p>
        </w:tc>
      </w:tr>
      <w:tr w:rsidR="00265BF2">
        <w:trPr>
          <w:trHeight w:val="300"/>
        </w:trPr>
        <w:tc>
          <w:tcPr>
            <w:tcW w:w="3520" w:type="dxa"/>
            <w:vAlign w:val="bottom"/>
          </w:tcPr>
          <w:p w:rsidR="00265BF2" w:rsidRDefault="00265BF2">
            <w:pPr>
              <w:rPr>
                <w:sz w:val="24"/>
                <w:szCs w:val="24"/>
              </w:rPr>
            </w:pPr>
          </w:p>
        </w:tc>
        <w:tc>
          <w:tcPr>
            <w:tcW w:w="6520" w:type="dxa"/>
            <w:gridSpan w:val="2"/>
            <w:vAlign w:val="bottom"/>
          </w:tcPr>
          <w:p w:rsidR="00265BF2" w:rsidRDefault="00A543E9">
            <w:pPr>
              <w:rPr>
                <w:sz w:val="20"/>
                <w:szCs w:val="20"/>
              </w:rPr>
            </w:pPr>
            <w:r>
              <w:rPr>
                <w:rFonts w:eastAsia="Times New Roman"/>
                <w:sz w:val="26"/>
                <w:szCs w:val="26"/>
              </w:rPr>
              <w:t>информационные ресурсы».</w:t>
            </w:r>
          </w:p>
        </w:tc>
      </w:tr>
      <w:tr w:rsidR="00265BF2">
        <w:trPr>
          <w:trHeight w:val="577"/>
        </w:trPr>
        <w:tc>
          <w:tcPr>
            <w:tcW w:w="3520" w:type="dxa"/>
            <w:vAlign w:val="bottom"/>
          </w:tcPr>
          <w:p w:rsidR="00265BF2" w:rsidRDefault="00265BF2">
            <w:pPr>
              <w:rPr>
                <w:sz w:val="24"/>
                <w:szCs w:val="24"/>
              </w:rPr>
            </w:pPr>
          </w:p>
        </w:tc>
        <w:tc>
          <w:tcPr>
            <w:tcW w:w="6520" w:type="dxa"/>
            <w:gridSpan w:val="2"/>
            <w:vAlign w:val="bottom"/>
          </w:tcPr>
          <w:p w:rsidR="00265BF2" w:rsidRDefault="00A543E9">
            <w:pPr>
              <w:rPr>
                <w:sz w:val="20"/>
                <w:szCs w:val="20"/>
              </w:rPr>
            </w:pPr>
            <w:r>
              <w:rPr>
                <w:rFonts w:eastAsia="Times New Roman"/>
                <w:sz w:val="26"/>
                <w:szCs w:val="26"/>
              </w:rPr>
              <w:t>Перечень объектов и систем, созданных с</w:t>
            </w:r>
          </w:p>
        </w:tc>
      </w:tr>
      <w:tr w:rsidR="00265BF2">
        <w:trPr>
          <w:trHeight w:val="302"/>
        </w:trPr>
        <w:tc>
          <w:tcPr>
            <w:tcW w:w="3520" w:type="dxa"/>
            <w:vAlign w:val="bottom"/>
          </w:tcPr>
          <w:p w:rsidR="00265BF2" w:rsidRDefault="00265BF2">
            <w:pPr>
              <w:rPr>
                <w:sz w:val="24"/>
                <w:szCs w:val="24"/>
              </w:rPr>
            </w:pPr>
          </w:p>
        </w:tc>
        <w:tc>
          <w:tcPr>
            <w:tcW w:w="6520" w:type="dxa"/>
            <w:gridSpan w:val="2"/>
            <w:vAlign w:val="bottom"/>
          </w:tcPr>
          <w:p w:rsidR="00265BF2" w:rsidRDefault="00A543E9">
            <w:pPr>
              <w:rPr>
                <w:sz w:val="20"/>
                <w:szCs w:val="20"/>
              </w:rPr>
            </w:pPr>
            <w:r>
              <w:rPr>
                <w:rFonts w:eastAsia="Times New Roman"/>
                <w:sz w:val="26"/>
                <w:szCs w:val="26"/>
              </w:rPr>
              <w:t>использованием ИКТ, применение которых в учебном</w:t>
            </w:r>
          </w:p>
        </w:tc>
      </w:tr>
      <w:tr w:rsidR="00265BF2">
        <w:trPr>
          <w:trHeight w:val="302"/>
        </w:trPr>
        <w:tc>
          <w:tcPr>
            <w:tcW w:w="3520" w:type="dxa"/>
            <w:vAlign w:val="bottom"/>
          </w:tcPr>
          <w:p w:rsidR="00265BF2" w:rsidRDefault="00265BF2">
            <w:pPr>
              <w:rPr>
                <w:sz w:val="24"/>
                <w:szCs w:val="24"/>
              </w:rPr>
            </w:pPr>
          </w:p>
        </w:tc>
        <w:tc>
          <w:tcPr>
            <w:tcW w:w="6520" w:type="dxa"/>
            <w:gridSpan w:val="2"/>
            <w:vAlign w:val="bottom"/>
          </w:tcPr>
          <w:p w:rsidR="00265BF2" w:rsidRDefault="00A543E9">
            <w:pPr>
              <w:rPr>
                <w:sz w:val="20"/>
                <w:szCs w:val="20"/>
              </w:rPr>
            </w:pPr>
            <w:r>
              <w:rPr>
                <w:rFonts w:eastAsia="Times New Roman"/>
                <w:sz w:val="26"/>
                <w:szCs w:val="26"/>
              </w:rPr>
              <w:t>процессе установлено Федеральным законом «Об</w:t>
            </w:r>
          </w:p>
        </w:tc>
      </w:tr>
      <w:tr w:rsidR="00265BF2">
        <w:trPr>
          <w:trHeight w:val="295"/>
        </w:trPr>
        <w:tc>
          <w:tcPr>
            <w:tcW w:w="3520" w:type="dxa"/>
            <w:vAlign w:val="bottom"/>
          </w:tcPr>
          <w:p w:rsidR="00265BF2" w:rsidRDefault="00265BF2">
            <w:pPr>
              <w:rPr>
                <w:sz w:val="24"/>
                <w:szCs w:val="24"/>
              </w:rPr>
            </w:pPr>
          </w:p>
        </w:tc>
        <w:tc>
          <w:tcPr>
            <w:tcW w:w="6520" w:type="dxa"/>
            <w:gridSpan w:val="2"/>
            <w:vAlign w:val="bottom"/>
          </w:tcPr>
          <w:p w:rsidR="00265BF2" w:rsidRDefault="00A543E9">
            <w:pPr>
              <w:spacing w:line="294" w:lineRule="exact"/>
              <w:rPr>
                <w:sz w:val="20"/>
                <w:szCs w:val="20"/>
              </w:rPr>
            </w:pPr>
            <w:r>
              <w:rPr>
                <w:rFonts w:eastAsia="Times New Roman"/>
                <w:sz w:val="26"/>
                <w:szCs w:val="26"/>
              </w:rPr>
              <w:t>образовании в Российской Федерации», включает</w:t>
            </w:r>
          </w:p>
        </w:tc>
      </w:tr>
      <w:tr w:rsidR="00265BF2">
        <w:trPr>
          <w:trHeight w:val="296"/>
        </w:trPr>
        <w:tc>
          <w:tcPr>
            <w:tcW w:w="3520" w:type="dxa"/>
            <w:vAlign w:val="bottom"/>
          </w:tcPr>
          <w:p w:rsidR="00265BF2" w:rsidRDefault="00265BF2">
            <w:pPr>
              <w:rPr>
                <w:sz w:val="24"/>
                <w:szCs w:val="24"/>
              </w:rPr>
            </w:pPr>
          </w:p>
        </w:tc>
        <w:tc>
          <w:tcPr>
            <w:tcW w:w="6520" w:type="dxa"/>
            <w:gridSpan w:val="2"/>
            <w:vAlign w:val="bottom"/>
          </w:tcPr>
          <w:p w:rsidR="00265BF2" w:rsidRDefault="00A543E9">
            <w:pPr>
              <w:spacing w:line="296" w:lineRule="exact"/>
              <w:rPr>
                <w:sz w:val="20"/>
                <w:szCs w:val="20"/>
              </w:rPr>
            </w:pPr>
            <w:r>
              <w:rPr>
                <w:rFonts w:eastAsia="Times New Roman"/>
                <w:sz w:val="26"/>
                <w:szCs w:val="26"/>
              </w:rPr>
              <w:t>следующие элементы:</w:t>
            </w:r>
          </w:p>
        </w:tc>
      </w:tr>
      <w:tr w:rsidR="00265BF2">
        <w:trPr>
          <w:trHeight w:val="583"/>
        </w:trPr>
        <w:tc>
          <w:tcPr>
            <w:tcW w:w="3520" w:type="dxa"/>
            <w:vAlign w:val="bottom"/>
          </w:tcPr>
          <w:p w:rsidR="00265BF2" w:rsidRDefault="00265BF2">
            <w:pPr>
              <w:rPr>
                <w:sz w:val="24"/>
                <w:szCs w:val="24"/>
              </w:rPr>
            </w:pPr>
          </w:p>
        </w:tc>
        <w:tc>
          <w:tcPr>
            <w:tcW w:w="6520" w:type="dxa"/>
            <w:gridSpan w:val="2"/>
            <w:vAlign w:val="bottom"/>
          </w:tcPr>
          <w:p w:rsidR="00265BF2" w:rsidRDefault="00A543E9">
            <w:pPr>
              <w:ind w:left="600"/>
              <w:rPr>
                <w:sz w:val="20"/>
                <w:szCs w:val="20"/>
              </w:rPr>
            </w:pPr>
            <w:r>
              <w:rPr>
                <w:rFonts w:ascii="Symbol" w:eastAsia="Symbol" w:hAnsi="Symbol" w:cs="Symbol"/>
                <w:sz w:val="20"/>
                <w:szCs w:val="20"/>
              </w:rPr>
              <w:t></w:t>
            </w:r>
            <w:r>
              <w:rPr>
                <w:rFonts w:eastAsia="Times New Roman"/>
                <w:sz w:val="26"/>
                <w:szCs w:val="26"/>
              </w:rPr>
              <w:t xml:space="preserve"> электронные учебники и электронные учебные</w:t>
            </w:r>
          </w:p>
        </w:tc>
      </w:tr>
      <w:tr w:rsidR="00265BF2">
        <w:trPr>
          <w:trHeight w:val="302"/>
        </w:trPr>
        <w:tc>
          <w:tcPr>
            <w:tcW w:w="3520" w:type="dxa"/>
            <w:vAlign w:val="bottom"/>
          </w:tcPr>
          <w:p w:rsidR="00265BF2" w:rsidRDefault="00265BF2">
            <w:pPr>
              <w:rPr>
                <w:sz w:val="24"/>
                <w:szCs w:val="24"/>
              </w:rPr>
            </w:pPr>
          </w:p>
        </w:tc>
        <w:tc>
          <w:tcPr>
            <w:tcW w:w="6520" w:type="dxa"/>
            <w:gridSpan w:val="2"/>
            <w:vAlign w:val="bottom"/>
          </w:tcPr>
          <w:p w:rsidR="00265BF2" w:rsidRDefault="00A543E9">
            <w:pPr>
              <w:ind w:left="960"/>
              <w:rPr>
                <w:sz w:val="20"/>
                <w:szCs w:val="20"/>
              </w:rPr>
            </w:pPr>
            <w:r>
              <w:rPr>
                <w:rFonts w:eastAsia="Times New Roman"/>
                <w:sz w:val="26"/>
                <w:szCs w:val="26"/>
              </w:rPr>
              <w:t>пособия;</w:t>
            </w:r>
          </w:p>
        </w:tc>
      </w:tr>
      <w:tr w:rsidR="00265BF2">
        <w:trPr>
          <w:trHeight w:val="519"/>
        </w:trPr>
        <w:tc>
          <w:tcPr>
            <w:tcW w:w="3520" w:type="dxa"/>
            <w:vAlign w:val="bottom"/>
          </w:tcPr>
          <w:p w:rsidR="00265BF2" w:rsidRDefault="00265BF2">
            <w:pPr>
              <w:rPr>
                <w:sz w:val="24"/>
                <w:szCs w:val="24"/>
              </w:rPr>
            </w:pPr>
          </w:p>
        </w:tc>
        <w:tc>
          <w:tcPr>
            <w:tcW w:w="6520" w:type="dxa"/>
            <w:gridSpan w:val="2"/>
            <w:vAlign w:val="bottom"/>
          </w:tcPr>
          <w:p w:rsidR="00265BF2" w:rsidRDefault="00A543E9">
            <w:pPr>
              <w:ind w:left="600"/>
              <w:rPr>
                <w:sz w:val="20"/>
                <w:szCs w:val="20"/>
              </w:rPr>
            </w:pPr>
            <w:r>
              <w:rPr>
                <w:rFonts w:ascii="Symbol" w:eastAsia="Symbol" w:hAnsi="Symbol" w:cs="Symbol"/>
                <w:sz w:val="20"/>
                <w:szCs w:val="20"/>
              </w:rPr>
              <w:t></w:t>
            </w:r>
            <w:r>
              <w:rPr>
                <w:rFonts w:eastAsia="Times New Roman"/>
                <w:i/>
                <w:iCs/>
                <w:sz w:val="26"/>
                <w:szCs w:val="26"/>
              </w:rPr>
              <w:t xml:space="preserve"> электронные образовательные и электронные</w:t>
            </w:r>
          </w:p>
        </w:tc>
      </w:tr>
      <w:tr w:rsidR="00265BF2">
        <w:trPr>
          <w:trHeight w:val="302"/>
        </w:trPr>
        <w:tc>
          <w:tcPr>
            <w:tcW w:w="3520" w:type="dxa"/>
            <w:vAlign w:val="bottom"/>
          </w:tcPr>
          <w:p w:rsidR="00265BF2" w:rsidRDefault="00265BF2">
            <w:pPr>
              <w:rPr>
                <w:sz w:val="24"/>
                <w:szCs w:val="24"/>
              </w:rPr>
            </w:pPr>
          </w:p>
        </w:tc>
        <w:tc>
          <w:tcPr>
            <w:tcW w:w="6520" w:type="dxa"/>
            <w:gridSpan w:val="2"/>
            <w:vAlign w:val="bottom"/>
          </w:tcPr>
          <w:p w:rsidR="00265BF2" w:rsidRDefault="00A543E9">
            <w:pPr>
              <w:ind w:left="960"/>
              <w:rPr>
                <w:sz w:val="20"/>
                <w:szCs w:val="20"/>
              </w:rPr>
            </w:pPr>
            <w:r>
              <w:rPr>
                <w:rFonts w:eastAsia="Times New Roman"/>
                <w:i/>
                <w:iCs/>
                <w:sz w:val="26"/>
                <w:szCs w:val="26"/>
              </w:rPr>
              <w:t>информационные ресурсы;</w:t>
            </w:r>
          </w:p>
        </w:tc>
      </w:tr>
      <w:tr w:rsidR="00265BF2">
        <w:trPr>
          <w:trHeight w:val="526"/>
        </w:trPr>
        <w:tc>
          <w:tcPr>
            <w:tcW w:w="3520" w:type="dxa"/>
            <w:vAlign w:val="bottom"/>
          </w:tcPr>
          <w:p w:rsidR="00265BF2" w:rsidRDefault="00265BF2">
            <w:pPr>
              <w:rPr>
                <w:sz w:val="24"/>
                <w:szCs w:val="24"/>
              </w:rPr>
            </w:pPr>
          </w:p>
        </w:tc>
        <w:tc>
          <w:tcPr>
            <w:tcW w:w="6520" w:type="dxa"/>
            <w:gridSpan w:val="2"/>
            <w:vAlign w:val="bottom"/>
          </w:tcPr>
          <w:p w:rsidR="00265BF2" w:rsidRDefault="00A543E9">
            <w:pPr>
              <w:ind w:left="600"/>
              <w:rPr>
                <w:sz w:val="20"/>
                <w:szCs w:val="20"/>
              </w:rPr>
            </w:pPr>
            <w:r>
              <w:rPr>
                <w:rFonts w:ascii="Symbol" w:eastAsia="Symbol" w:hAnsi="Symbol" w:cs="Symbol"/>
                <w:sz w:val="20"/>
                <w:szCs w:val="20"/>
              </w:rPr>
              <w:t></w:t>
            </w:r>
            <w:r>
              <w:rPr>
                <w:rFonts w:eastAsia="Times New Roman"/>
                <w:sz w:val="26"/>
                <w:szCs w:val="26"/>
              </w:rPr>
              <w:t xml:space="preserve"> электронное обучение, дистанционные</w:t>
            </w:r>
          </w:p>
        </w:tc>
      </w:tr>
      <w:tr w:rsidR="00265BF2">
        <w:trPr>
          <w:trHeight w:val="302"/>
        </w:trPr>
        <w:tc>
          <w:tcPr>
            <w:tcW w:w="3520" w:type="dxa"/>
            <w:vAlign w:val="bottom"/>
          </w:tcPr>
          <w:p w:rsidR="00265BF2" w:rsidRDefault="00265BF2">
            <w:pPr>
              <w:rPr>
                <w:sz w:val="24"/>
                <w:szCs w:val="24"/>
              </w:rPr>
            </w:pPr>
          </w:p>
        </w:tc>
        <w:tc>
          <w:tcPr>
            <w:tcW w:w="6520" w:type="dxa"/>
            <w:gridSpan w:val="2"/>
            <w:vAlign w:val="bottom"/>
          </w:tcPr>
          <w:p w:rsidR="00265BF2" w:rsidRDefault="00A543E9">
            <w:pPr>
              <w:ind w:left="960"/>
              <w:rPr>
                <w:sz w:val="20"/>
                <w:szCs w:val="20"/>
              </w:rPr>
            </w:pPr>
            <w:r>
              <w:rPr>
                <w:rFonts w:eastAsia="Times New Roman"/>
                <w:sz w:val="26"/>
                <w:szCs w:val="26"/>
              </w:rPr>
              <w:t>образовательные технологии;</w:t>
            </w:r>
          </w:p>
        </w:tc>
      </w:tr>
      <w:tr w:rsidR="00265BF2">
        <w:trPr>
          <w:trHeight w:val="518"/>
        </w:trPr>
        <w:tc>
          <w:tcPr>
            <w:tcW w:w="3520" w:type="dxa"/>
            <w:vAlign w:val="bottom"/>
          </w:tcPr>
          <w:p w:rsidR="00265BF2" w:rsidRDefault="00265BF2">
            <w:pPr>
              <w:rPr>
                <w:sz w:val="24"/>
                <w:szCs w:val="24"/>
              </w:rPr>
            </w:pPr>
          </w:p>
        </w:tc>
        <w:tc>
          <w:tcPr>
            <w:tcW w:w="6520" w:type="dxa"/>
            <w:gridSpan w:val="2"/>
            <w:vAlign w:val="bottom"/>
          </w:tcPr>
          <w:p w:rsidR="00265BF2" w:rsidRDefault="00A543E9">
            <w:pPr>
              <w:ind w:left="600"/>
              <w:rPr>
                <w:sz w:val="20"/>
                <w:szCs w:val="20"/>
              </w:rPr>
            </w:pPr>
            <w:r>
              <w:rPr>
                <w:rFonts w:ascii="Symbol" w:eastAsia="Symbol" w:hAnsi="Symbol" w:cs="Symbol"/>
                <w:sz w:val="20"/>
                <w:szCs w:val="20"/>
              </w:rPr>
              <w:t></w:t>
            </w:r>
            <w:r>
              <w:rPr>
                <w:rFonts w:eastAsia="Times New Roman"/>
                <w:sz w:val="26"/>
                <w:szCs w:val="26"/>
              </w:rPr>
              <w:t xml:space="preserve"> электронная информационно-образовательная</w:t>
            </w:r>
          </w:p>
        </w:tc>
      </w:tr>
      <w:tr w:rsidR="00265BF2">
        <w:trPr>
          <w:trHeight w:val="303"/>
        </w:trPr>
        <w:tc>
          <w:tcPr>
            <w:tcW w:w="3520" w:type="dxa"/>
            <w:vAlign w:val="bottom"/>
          </w:tcPr>
          <w:p w:rsidR="00265BF2" w:rsidRDefault="00265BF2">
            <w:pPr>
              <w:rPr>
                <w:sz w:val="24"/>
                <w:szCs w:val="24"/>
              </w:rPr>
            </w:pPr>
          </w:p>
        </w:tc>
        <w:tc>
          <w:tcPr>
            <w:tcW w:w="6520" w:type="dxa"/>
            <w:gridSpan w:val="2"/>
            <w:vAlign w:val="bottom"/>
          </w:tcPr>
          <w:p w:rsidR="00265BF2" w:rsidRDefault="00A543E9">
            <w:pPr>
              <w:ind w:left="960"/>
              <w:rPr>
                <w:sz w:val="20"/>
                <w:szCs w:val="20"/>
              </w:rPr>
            </w:pPr>
            <w:r>
              <w:rPr>
                <w:rFonts w:eastAsia="Times New Roman"/>
                <w:sz w:val="26"/>
                <w:szCs w:val="26"/>
              </w:rPr>
              <w:t>среда образовательной организации;</w:t>
            </w:r>
          </w:p>
        </w:tc>
      </w:tr>
      <w:tr w:rsidR="00265BF2">
        <w:trPr>
          <w:trHeight w:val="526"/>
        </w:trPr>
        <w:tc>
          <w:tcPr>
            <w:tcW w:w="3520" w:type="dxa"/>
            <w:vAlign w:val="bottom"/>
          </w:tcPr>
          <w:p w:rsidR="00265BF2" w:rsidRDefault="00265BF2">
            <w:pPr>
              <w:rPr>
                <w:sz w:val="24"/>
                <w:szCs w:val="24"/>
              </w:rPr>
            </w:pPr>
          </w:p>
        </w:tc>
        <w:tc>
          <w:tcPr>
            <w:tcW w:w="6520" w:type="dxa"/>
            <w:gridSpan w:val="2"/>
            <w:vAlign w:val="bottom"/>
          </w:tcPr>
          <w:p w:rsidR="00265BF2" w:rsidRDefault="00A543E9">
            <w:pPr>
              <w:ind w:left="600"/>
              <w:rPr>
                <w:sz w:val="20"/>
                <w:szCs w:val="20"/>
              </w:rPr>
            </w:pPr>
            <w:r>
              <w:rPr>
                <w:rFonts w:ascii="Symbol" w:eastAsia="Symbol" w:hAnsi="Symbol" w:cs="Symbol"/>
                <w:sz w:val="20"/>
                <w:szCs w:val="20"/>
              </w:rPr>
              <w:t></w:t>
            </w:r>
            <w:r>
              <w:rPr>
                <w:rFonts w:eastAsia="Times New Roman"/>
                <w:sz w:val="26"/>
                <w:szCs w:val="26"/>
              </w:rPr>
              <w:t xml:space="preserve"> цифровые (электронные) библиотеки;</w:t>
            </w:r>
          </w:p>
        </w:tc>
      </w:tr>
      <w:tr w:rsidR="00265BF2">
        <w:trPr>
          <w:trHeight w:val="519"/>
        </w:trPr>
        <w:tc>
          <w:tcPr>
            <w:tcW w:w="3520" w:type="dxa"/>
            <w:vAlign w:val="bottom"/>
          </w:tcPr>
          <w:p w:rsidR="00265BF2" w:rsidRDefault="00265BF2">
            <w:pPr>
              <w:rPr>
                <w:sz w:val="24"/>
                <w:szCs w:val="24"/>
              </w:rPr>
            </w:pPr>
          </w:p>
        </w:tc>
        <w:tc>
          <w:tcPr>
            <w:tcW w:w="6520" w:type="dxa"/>
            <w:gridSpan w:val="2"/>
            <w:vAlign w:val="bottom"/>
          </w:tcPr>
          <w:p w:rsidR="00265BF2" w:rsidRDefault="00A543E9">
            <w:pPr>
              <w:ind w:left="600"/>
              <w:rPr>
                <w:sz w:val="20"/>
                <w:szCs w:val="20"/>
              </w:rPr>
            </w:pPr>
            <w:r>
              <w:rPr>
                <w:rFonts w:ascii="Symbol" w:eastAsia="Symbol" w:hAnsi="Symbol" w:cs="Symbol"/>
                <w:sz w:val="20"/>
                <w:szCs w:val="20"/>
              </w:rPr>
              <w:t></w:t>
            </w:r>
            <w:r>
              <w:rPr>
                <w:rFonts w:eastAsia="Times New Roman"/>
                <w:sz w:val="26"/>
                <w:szCs w:val="26"/>
              </w:rPr>
              <w:t xml:space="preserve"> реестр примерных основных образовательных</w:t>
            </w:r>
          </w:p>
        </w:tc>
      </w:tr>
      <w:tr w:rsidR="00265BF2">
        <w:trPr>
          <w:trHeight w:val="302"/>
        </w:trPr>
        <w:tc>
          <w:tcPr>
            <w:tcW w:w="3520" w:type="dxa"/>
            <w:vAlign w:val="bottom"/>
          </w:tcPr>
          <w:p w:rsidR="00265BF2" w:rsidRDefault="00265BF2">
            <w:pPr>
              <w:rPr>
                <w:sz w:val="24"/>
                <w:szCs w:val="24"/>
              </w:rPr>
            </w:pPr>
          </w:p>
        </w:tc>
        <w:tc>
          <w:tcPr>
            <w:tcW w:w="6520" w:type="dxa"/>
            <w:gridSpan w:val="2"/>
            <w:vAlign w:val="bottom"/>
          </w:tcPr>
          <w:p w:rsidR="00265BF2" w:rsidRDefault="00A543E9">
            <w:pPr>
              <w:ind w:left="960"/>
              <w:rPr>
                <w:sz w:val="20"/>
                <w:szCs w:val="20"/>
              </w:rPr>
            </w:pPr>
            <w:r>
              <w:rPr>
                <w:rFonts w:eastAsia="Times New Roman"/>
                <w:sz w:val="26"/>
                <w:szCs w:val="26"/>
              </w:rPr>
              <w:t>программ;</w:t>
            </w:r>
          </w:p>
        </w:tc>
      </w:tr>
      <w:tr w:rsidR="00265BF2">
        <w:trPr>
          <w:trHeight w:val="518"/>
        </w:trPr>
        <w:tc>
          <w:tcPr>
            <w:tcW w:w="3520" w:type="dxa"/>
            <w:vAlign w:val="bottom"/>
          </w:tcPr>
          <w:p w:rsidR="00265BF2" w:rsidRDefault="00265BF2">
            <w:pPr>
              <w:rPr>
                <w:sz w:val="24"/>
                <w:szCs w:val="24"/>
              </w:rPr>
            </w:pPr>
          </w:p>
        </w:tc>
        <w:tc>
          <w:tcPr>
            <w:tcW w:w="6520" w:type="dxa"/>
            <w:gridSpan w:val="2"/>
            <w:vAlign w:val="bottom"/>
          </w:tcPr>
          <w:p w:rsidR="00265BF2" w:rsidRDefault="00A543E9">
            <w:pPr>
              <w:ind w:left="600"/>
              <w:rPr>
                <w:sz w:val="20"/>
                <w:szCs w:val="20"/>
              </w:rPr>
            </w:pPr>
            <w:r>
              <w:rPr>
                <w:rFonts w:ascii="Symbol" w:eastAsia="Symbol" w:hAnsi="Symbol" w:cs="Symbol"/>
                <w:sz w:val="20"/>
                <w:szCs w:val="20"/>
              </w:rPr>
              <w:t></w:t>
            </w:r>
            <w:r>
              <w:rPr>
                <w:rFonts w:eastAsia="Times New Roman"/>
                <w:sz w:val="26"/>
                <w:szCs w:val="26"/>
              </w:rPr>
              <w:t xml:space="preserve"> федеральная и региональные системы</w:t>
            </w:r>
          </w:p>
        </w:tc>
      </w:tr>
      <w:tr w:rsidR="00265BF2">
        <w:trPr>
          <w:trHeight w:val="303"/>
        </w:trPr>
        <w:tc>
          <w:tcPr>
            <w:tcW w:w="3520" w:type="dxa"/>
            <w:vAlign w:val="bottom"/>
          </w:tcPr>
          <w:p w:rsidR="00265BF2" w:rsidRDefault="00265BF2">
            <w:pPr>
              <w:rPr>
                <w:sz w:val="24"/>
                <w:szCs w:val="24"/>
              </w:rPr>
            </w:pPr>
          </w:p>
        </w:tc>
        <w:tc>
          <w:tcPr>
            <w:tcW w:w="6520" w:type="dxa"/>
            <w:gridSpan w:val="2"/>
            <w:vAlign w:val="bottom"/>
          </w:tcPr>
          <w:p w:rsidR="00265BF2" w:rsidRDefault="00A543E9">
            <w:pPr>
              <w:ind w:left="960"/>
              <w:rPr>
                <w:sz w:val="20"/>
                <w:szCs w:val="20"/>
              </w:rPr>
            </w:pPr>
            <w:r>
              <w:rPr>
                <w:rFonts w:eastAsia="Times New Roman"/>
                <w:sz w:val="26"/>
                <w:szCs w:val="26"/>
              </w:rPr>
              <w:t>государственной итоговой аттестации (ЕГЭ и</w:t>
            </w:r>
          </w:p>
        </w:tc>
      </w:tr>
      <w:tr w:rsidR="00265BF2">
        <w:trPr>
          <w:trHeight w:val="302"/>
        </w:trPr>
        <w:tc>
          <w:tcPr>
            <w:tcW w:w="3520" w:type="dxa"/>
            <w:vAlign w:val="bottom"/>
          </w:tcPr>
          <w:p w:rsidR="00265BF2" w:rsidRDefault="00265BF2">
            <w:pPr>
              <w:rPr>
                <w:sz w:val="24"/>
                <w:szCs w:val="24"/>
              </w:rPr>
            </w:pPr>
          </w:p>
        </w:tc>
        <w:tc>
          <w:tcPr>
            <w:tcW w:w="6520" w:type="dxa"/>
            <w:gridSpan w:val="2"/>
            <w:vAlign w:val="bottom"/>
          </w:tcPr>
          <w:p w:rsidR="00265BF2" w:rsidRDefault="00A543E9">
            <w:pPr>
              <w:ind w:left="960"/>
              <w:rPr>
                <w:sz w:val="20"/>
                <w:szCs w:val="20"/>
              </w:rPr>
            </w:pPr>
            <w:r>
              <w:rPr>
                <w:rFonts w:eastAsia="Times New Roman"/>
                <w:sz w:val="26"/>
                <w:szCs w:val="26"/>
              </w:rPr>
              <w:t>ГИА);</w:t>
            </w:r>
          </w:p>
        </w:tc>
      </w:tr>
      <w:tr w:rsidR="00265BF2">
        <w:trPr>
          <w:trHeight w:val="529"/>
        </w:trPr>
        <w:tc>
          <w:tcPr>
            <w:tcW w:w="3520" w:type="dxa"/>
            <w:tcBorders>
              <w:bottom w:val="single" w:sz="8" w:space="0" w:color="auto"/>
            </w:tcBorders>
            <w:vAlign w:val="bottom"/>
          </w:tcPr>
          <w:p w:rsidR="00265BF2" w:rsidRDefault="00265BF2">
            <w:pPr>
              <w:rPr>
                <w:sz w:val="24"/>
                <w:szCs w:val="24"/>
              </w:rPr>
            </w:pPr>
          </w:p>
        </w:tc>
        <w:tc>
          <w:tcPr>
            <w:tcW w:w="6520" w:type="dxa"/>
            <w:gridSpan w:val="2"/>
            <w:tcBorders>
              <w:bottom w:val="single" w:sz="8" w:space="0" w:color="auto"/>
            </w:tcBorders>
            <w:vAlign w:val="bottom"/>
          </w:tcPr>
          <w:p w:rsidR="00265BF2" w:rsidRDefault="00265BF2">
            <w:pPr>
              <w:rPr>
                <w:sz w:val="24"/>
                <w:szCs w:val="24"/>
              </w:rPr>
            </w:pPr>
          </w:p>
        </w:tc>
      </w:tr>
      <w:tr w:rsidR="00265BF2">
        <w:trPr>
          <w:trHeight w:val="286"/>
        </w:trPr>
        <w:tc>
          <w:tcPr>
            <w:tcW w:w="3520" w:type="dxa"/>
            <w:vAlign w:val="bottom"/>
          </w:tcPr>
          <w:p w:rsidR="00265BF2" w:rsidRDefault="00A543E9">
            <w:pPr>
              <w:spacing w:line="286" w:lineRule="exact"/>
              <w:ind w:left="120"/>
              <w:rPr>
                <w:sz w:val="20"/>
                <w:szCs w:val="20"/>
              </w:rPr>
            </w:pPr>
            <w:r>
              <w:rPr>
                <w:rFonts w:eastAsia="Times New Roman"/>
                <w:b/>
                <w:bCs/>
                <w:sz w:val="26"/>
                <w:szCs w:val="26"/>
              </w:rPr>
              <w:t>4. Масштаб лучшей</w:t>
            </w:r>
          </w:p>
        </w:tc>
        <w:tc>
          <w:tcPr>
            <w:tcW w:w="6520" w:type="dxa"/>
            <w:gridSpan w:val="2"/>
            <w:vAlign w:val="bottom"/>
          </w:tcPr>
          <w:p w:rsidR="00265BF2" w:rsidRDefault="00A543E9">
            <w:pPr>
              <w:spacing w:line="285" w:lineRule="exact"/>
              <w:rPr>
                <w:sz w:val="20"/>
                <w:szCs w:val="20"/>
              </w:rPr>
            </w:pPr>
            <w:r>
              <w:rPr>
                <w:rFonts w:eastAsia="Times New Roman"/>
                <w:sz w:val="26"/>
                <w:szCs w:val="26"/>
              </w:rPr>
              <w:t>Образовательное учреждение</w:t>
            </w:r>
          </w:p>
        </w:tc>
      </w:tr>
      <w:tr w:rsidR="00265BF2">
        <w:trPr>
          <w:trHeight w:val="302"/>
        </w:trPr>
        <w:tc>
          <w:tcPr>
            <w:tcW w:w="3520" w:type="dxa"/>
            <w:vAlign w:val="bottom"/>
          </w:tcPr>
          <w:p w:rsidR="00265BF2" w:rsidRDefault="00A543E9">
            <w:pPr>
              <w:ind w:left="120"/>
              <w:rPr>
                <w:sz w:val="20"/>
                <w:szCs w:val="20"/>
              </w:rPr>
            </w:pPr>
            <w:r>
              <w:rPr>
                <w:rFonts w:eastAsia="Times New Roman"/>
                <w:b/>
                <w:bCs/>
                <w:sz w:val="26"/>
                <w:szCs w:val="26"/>
              </w:rPr>
              <w:t>практики</w:t>
            </w:r>
          </w:p>
        </w:tc>
        <w:tc>
          <w:tcPr>
            <w:tcW w:w="1020" w:type="dxa"/>
            <w:vAlign w:val="bottom"/>
          </w:tcPr>
          <w:p w:rsidR="00265BF2" w:rsidRDefault="00265BF2">
            <w:pPr>
              <w:rPr>
                <w:sz w:val="24"/>
                <w:szCs w:val="24"/>
              </w:rPr>
            </w:pPr>
          </w:p>
        </w:tc>
        <w:tc>
          <w:tcPr>
            <w:tcW w:w="5500" w:type="dxa"/>
            <w:vAlign w:val="bottom"/>
          </w:tcPr>
          <w:p w:rsidR="00265BF2" w:rsidRDefault="00265BF2">
            <w:pPr>
              <w:rPr>
                <w:sz w:val="24"/>
                <w:szCs w:val="24"/>
              </w:rPr>
            </w:pPr>
          </w:p>
        </w:tc>
      </w:tr>
    </w:tbl>
    <w:p w:rsidR="00265BF2" w:rsidRDefault="00265BF2">
      <w:pPr>
        <w:sectPr w:rsidR="00265BF2">
          <w:pgSz w:w="11900" w:h="16841"/>
          <w:pgMar w:top="1130" w:right="749" w:bottom="757" w:left="1120" w:header="0" w:footer="0" w:gutter="0"/>
          <w:cols w:space="720" w:equalWidth="0">
            <w:col w:w="10040"/>
          </w:cols>
        </w:sectPr>
      </w:pPr>
    </w:p>
    <w:tbl>
      <w:tblPr>
        <w:tblW w:w="0" w:type="auto"/>
        <w:tblInd w:w="10" w:type="dxa"/>
        <w:tblLayout w:type="fixed"/>
        <w:tblCellMar>
          <w:left w:w="0" w:type="dxa"/>
          <w:right w:w="0" w:type="dxa"/>
        </w:tblCellMar>
        <w:tblLook w:val="04A0"/>
      </w:tblPr>
      <w:tblGrid>
        <w:gridCol w:w="3440"/>
        <w:gridCol w:w="2840"/>
        <w:gridCol w:w="2360"/>
        <w:gridCol w:w="1420"/>
      </w:tblGrid>
      <w:tr w:rsidR="00265BF2">
        <w:trPr>
          <w:trHeight w:val="306"/>
        </w:trPr>
        <w:tc>
          <w:tcPr>
            <w:tcW w:w="3440" w:type="dxa"/>
            <w:tcBorders>
              <w:top w:val="single" w:sz="8" w:space="0" w:color="auto"/>
              <w:left w:val="single" w:sz="8" w:space="0" w:color="auto"/>
              <w:right w:val="single" w:sz="8" w:space="0" w:color="auto"/>
            </w:tcBorders>
            <w:vAlign w:val="bottom"/>
          </w:tcPr>
          <w:p w:rsidR="00265BF2" w:rsidRDefault="00A543E9">
            <w:pPr>
              <w:ind w:left="120"/>
              <w:rPr>
                <w:sz w:val="20"/>
                <w:szCs w:val="20"/>
              </w:rPr>
            </w:pPr>
            <w:r>
              <w:rPr>
                <w:rFonts w:eastAsia="Times New Roman"/>
                <w:b/>
                <w:bCs/>
                <w:sz w:val="26"/>
                <w:szCs w:val="26"/>
              </w:rPr>
              <w:lastRenderedPageBreak/>
              <w:t>5. Преимущества</w:t>
            </w:r>
          </w:p>
        </w:tc>
        <w:tc>
          <w:tcPr>
            <w:tcW w:w="6620" w:type="dxa"/>
            <w:gridSpan w:val="3"/>
            <w:tcBorders>
              <w:top w:val="single" w:sz="8" w:space="0" w:color="auto"/>
              <w:right w:val="single" w:sz="8" w:space="0" w:color="auto"/>
            </w:tcBorders>
            <w:vAlign w:val="bottom"/>
          </w:tcPr>
          <w:p w:rsidR="00265BF2" w:rsidRDefault="00A543E9">
            <w:pPr>
              <w:ind w:left="80"/>
              <w:rPr>
                <w:sz w:val="20"/>
                <w:szCs w:val="20"/>
              </w:rPr>
            </w:pPr>
            <w:r>
              <w:rPr>
                <w:rFonts w:eastAsia="Times New Roman"/>
                <w:sz w:val="26"/>
                <w:szCs w:val="26"/>
              </w:rPr>
              <w:t>1. Простой способ создавать свои собственные учебные</w:t>
            </w:r>
          </w:p>
        </w:tc>
      </w:tr>
      <w:tr w:rsidR="00265BF2">
        <w:trPr>
          <w:trHeight w:val="303"/>
        </w:trPr>
        <w:tc>
          <w:tcPr>
            <w:tcW w:w="3440" w:type="dxa"/>
            <w:tcBorders>
              <w:left w:val="single" w:sz="8" w:space="0" w:color="auto"/>
              <w:right w:val="single" w:sz="8" w:space="0" w:color="auto"/>
            </w:tcBorders>
            <w:vAlign w:val="bottom"/>
          </w:tcPr>
          <w:p w:rsidR="00265BF2" w:rsidRDefault="00A543E9">
            <w:pPr>
              <w:ind w:left="120"/>
              <w:rPr>
                <w:sz w:val="20"/>
                <w:szCs w:val="20"/>
              </w:rPr>
            </w:pPr>
            <w:r>
              <w:rPr>
                <w:rFonts w:eastAsia="Times New Roman"/>
                <w:b/>
                <w:bCs/>
                <w:sz w:val="26"/>
                <w:szCs w:val="26"/>
              </w:rPr>
              <w:t>использования модели</w:t>
            </w:r>
          </w:p>
        </w:tc>
        <w:tc>
          <w:tcPr>
            <w:tcW w:w="6620" w:type="dxa"/>
            <w:gridSpan w:val="3"/>
            <w:tcBorders>
              <w:right w:val="single" w:sz="8" w:space="0" w:color="auto"/>
            </w:tcBorders>
            <w:vAlign w:val="bottom"/>
          </w:tcPr>
          <w:p w:rsidR="00265BF2" w:rsidRDefault="00A543E9">
            <w:pPr>
              <w:spacing w:line="296" w:lineRule="exact"/>
              <w:ind w:left="80"/>
              <w:rPr>
                <w:sz w:val="20"/>
                <w:szCs w:val="20"/>
              </w:rPr>
            </w:pPr>
            <w:r>
              <w:rPr>
                <w:rFonts w:eastAsia="Times New Roman"/>
                <w:sz w:val="26"/>
                <w:szCs w:val="26"/>
              </w:rPr>
              <w:t>ресурсы</w:t>
            </w:r>
          </w:p>
        </w:tc>
      </w:tr>
      <w:tr w:rsidR="00265BF2">
        <w:trPr>
          <w:trHeight w:val="295"/>
        </w:trPr>
        <w:tc>
          <w:tcPr>
            <w:tcW w:w="3440" w:type="dxa"/>
            <w:tcBorders>
              <w:left w:val="single" w:sz="8" w:space="0" w:color="auto"/>
              <w:right w:val="single" w:sz="8" w:space="0" w:color="auto"/>
            </w:tcBorders>
            <w:vAlign w:val="bottom"/>
          </w:tcPr>
          <w:p w:rsidR="00265BF2" w:rsidRDefault="00A543E9">
            <w:pPr>
              <w:spacing w:line="294" w:lineRule="exact"/>
              <w:ind w:left="120"/>
              <w:rPr>
                <w:sz w:val="20"/>
                <w:szCs w:val="20"/>
              </w:rPr>
            </w:pPr>
            <w:r>
              <w:rPr>
                <w:rFonts w:eastAsia="Times New Roman"/>
                <w:b/>
                <w:bCs/>
                <w:sz w:val="26"/>
                <w:szCs w:val="26"/>
              </w:rPr>
              <w:t>(решения)</w:t>
            </w:r>
          </w:p>
        </w:tc>
        <w:tc>
          <w:tcPr>
            <w:tcW w:w="6620" w:type="dxa"/>
            <w:gridSpan w:val="3"/>
            <w:tcBorders>
              <w:right w:val="single" w:sz="8" w:space="0" w:color="auto"/>
            </w:tcBorders>
            <w:vAlign w:val="bottom"/>
          </w:tcPr>
          <w:p w:rsidR="00265BF2" w:rsidRDefault="00A543E9">
            <w:pPr>
              <w:spacing w:line="288" w:lineRule="exact"/>
              <w:ind w:left="80"/>
              <w:rPr>
                <w:sz w:val="20"/>
                <w:szCs w:val="20"/>
              </w:rPr>
            </w:pPr>
            <w:r>
              <w:rPr>
                <w:rFonts w:eastAsia="Times New Roman"/>
                <w:sz w:val="26"/>
                <w:szCs w:val="26"/>
              </w:rPr>
              <w:t>2. Множество шаблонов ресурса, представленных как в</w:t>
            </w:r>
          </w:p>
        </w:tc>
      </w:tr>
      <w:tr w:rsidR="00265BF2">
        <w:trPr>
          <w:trHeight w:val="295"/>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spacing w:line="294" w:lineRule="exact"/>
              <w:ind w:left="80"/>
              <w:rPr>
                <w:sz w:val="20"/>
                <w:szCs w:val="20"/>
              </w:rPr>
            </w:pPr>
            <w:r>
              <w:rPr>
                <w:rFonts w:eastAsia="Times New Roman"/>
                <w:sz w:val="26"/>
                <w:szCs w:val="26"/>
              </w:rPr>
              <w:t>интерактивной, так и в печатной версии</w:t>
            </w:r>
          </w:p>
        </w:tc>
      </w:tr>
      <w:tr w:rsidR="00265BF2">
        <w:trPr>
          <w:trHeight w:val="302"/>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ind w:left="80"/>
              <w:rPr>
                <w:sz w:val="20"/>
                <w:szCs w:val="20"/>
              </w:rPr>
            </w:pPr>
            <w:r>
              <w:rPr>
                <w:rFonts w:eastAsia="Times New Roman"/>
                <w:sz w:val="26"/>
                <w:szCs w:val="26"/>
              </w:rPr>
              <w:t>3.Наличие как классических (викторина, кроссворд), так</w:t>
            </w:r>
          </w:p>
        </w:tc>
      </w:tr>
      <w:tr w:rsidR="00265BF2">
        <w:trPr>
          <w:trHeight w:val="296"/>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spacing w:line="296" w:lineRule="exact"/>
              <w:ind w:left="80"/>
              <w:rPr>
                <w:sz w:val="20"/>
                <w:szCs w:val="20"/>
              </w:rPr>
            </w:pPr>
            <w:r>
              <w:rPr>
                <w:rFonts w:eastAsia="Times New Roman"/>
                <w:sz w:val="26"/>
                <w:szCs w:val="26"/>
              </w:rPr>
              <w:t>и необычных шаблонов: аркадные игры (погоня в</w:t>
            </w:r>
          </w:p>
        </w:tc>
      </w:tr>
      <w:tr w:rsidR="00265BF2">
        <w:trPr>
          <w:trHeight w:val="302"/>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ind w:left="80"/>
              <w:rPr>
                <w:sz w:val="20"/>
                <w:szCs w:val="20"/>
              </w:rPr>
            </w:pPr>
            <w:r>
              <w:rPr>
                <w:rFonts w:eastAsia="Times New Roman"/>
                <w:sz w:val="26"/>
                <w:szCs w:val="26"/>
              </w:rPr>
              <w:t>лабиринте, самолет и т.д.)</w:t>
            </w:r>
          </w:p>
        </w:tc>
      </w:tr>
      <w:tr w:rsidR="00265BF2">
        <w:trPr>
          <w:trHeight w:val="295"/>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spacing w:line="294" w:lineRule="exact"/>
              <w:ind w:left="80"/>
              <w:rPr>
                <w:sz w:val="20"/>
                <w:szCs w:val="20"/>
              </w:rPr>
            </w:pPr>
            <w:r>
              <w:rPr>
                <w:rFonts w:eastAsia="Times New Roman"/>
                <w:sz w:val="26"/>
                <w:szCs w:val="26"/>
              </w:rPr>
              <w:t>4. Возможность переключить учебное задание на другой</w:t>
            </w:r>
          </w:p>
        </w:tc>
      </w:tr>
      <w:tr w:rsidR="00265BF2">
        <w:trPr>
          <w:trHeight w:val="302"/>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ind w:left="80"/>
              <w:rPr>
                <w:sz w:val="20"/>
                <w:szCs w:val="20"/>
              </w:rPr>
            </w:pPr>
            <w:r>
              <w:rPr>
                <w:rFonts w:eastAsia="Times New Roman"/>
                <w:sz w:val="26"/>
                <w:szCs w:val="26"/>
              </w:rPr>
              <w:t>шаблон одним щелчком мыши</w:t>
            </w:r>
          </w:p>
        </w:tc>
      </w:tr>
      <w:tr w:rsidR="00265BF2">
        <w:trPr>
          <w:trHeight w:val="296"/>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spacing w:line="296" w:lineRule="exact"/>
              <w:ind w:left="80"/>
              <w:rPr>
                <w:sz w:val="20"/>
                <w:szCs w:val="20"/>
              </w:rPr>
            </w:pPr>
            <w:r>
              <w:rPr>
                <w:rFonts w:eastAsia="Times New Roman"/>
                <w:sz w:val="26"/>
                <w:szCs w:val="26"/>
              </w:rPr>
              <w:t>5.Возможность настроить готовый материал в</w:t>
            </w:r>
          </w:p>
        </w:tc>
      </w:tr>
      <w:tr w:rsidR="00265BF2">
        <w:trPr>
          <w:trHeight w:val="302"/>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ind w:left="80"/>
              <w:rPr>
                <w:sz w:val="20"/>
                <w:szCs w:val="20"/>
              </w:rPr>
            </w:pPr>
            <w:r>
              <w:rPr>
                <w:rFonts w:eastAsia="Times New Roman"/>
                <w:sz w:val="26"/>
                <w:szCs w:val="26"/>
              </w:rPr>
              <w:t>соответствии с вашим уроком и вашим стилем</w:t>
            </w:r>
          </w:p>
        </w:tc>
      </w:tr>
      <w:tr w:rsidR="00265BF2">
        <w:trPr>
          <w:trHeight w:val="295"/>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spacing w:line="294" w:lineRule="exact"/>
              <w:ind w:left="80"/>
              <w:rPr>
                <w:sz w:val="20"/>
                <w:szCs w:val="20"/>
              </w:rPr>
            </w:pPr>
            <w:r>
              <w:rPr>
                <w:rFonts w:eastAsia="Times New Roman"/>
                <w:sz w:val="26"/>
                <w:szCs w:val="26"/>
              </w:rPr>
              <w:t>преподавания</w:t>
            </w:r>
          </w:p>
        </w:tc>
      </w:tr>
      <w:tr w:rsidR="00265BF2">
        <w:trPr>
          <w:trHeight w:val="302"/>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ind w:left="80"/>
              <w:rPr>
                <w:sz w:val="20"/>
                <w:szCs w:val="20"/>
              </w:rPr>
            </w:pPr>
            <w:r>
              <w:rPr>
                <w:rFonts w:eastAsia="Times New Roman"/>
                <w:sz w:val="26"/>
                <w:szCs w:val="26"/>
              </w:rPr>
              <w:t>6. Учебные задания можно использовать в качестве</w:t>
            </w:r>
          </w:p>
        </w:tc>
      </w:tr>
      <w:tr w:rsidR="00265BF2">
        <w:trPr>
          <w:trHeight w:val="296"/>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spacing w:line="296" w:lineRule="exact"/>
              <w:ind w:left="80"/>
              <w:rPr>
                <w:sz w:val="20"/>
                <w:szCs w:val="20"/>
              </w:rPr>
            </w:pPr>
            <w:r>
              <w:rPr>
                <w:rFonts w:eastAsia="Times New Roman"/>
                <w:sz w:val="26"/>
                <w:szCs w:val="26"/>
              </w:rPr>
              <w:t>домашнего задания</w:t>
            </w:r>
          </w:p>
        </w:tc>
      </w:tr>
      <w:tr w:rsidR="00265BF2">
        <w:trPr>
          <w:trHeight w:val="302"/>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ind w:left="80"/>
              <w:rPr>
                <w:sz w:val="20"/>
                <w:szCs w:val="20"/>
              </w:rPr>
            </w:pPr>
            <w:r>
              <w:rPr>
                <w:rFonts w:eastAsia="Times New Roman"/>
                <w:sz w:val="26"/>
                <w:szCs w:val="26"/>
              </w:rPr>
              <w:t>7. Любое задание можно сделать открытым . Нужно</w:t>
            </w:r>
          </w:p>
        </w:tc>
      </w:tr>
      <w:tr w:rsidR="00265BF2">
        <w:trPr>
          <w:trHeight w:val="295"/>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spacing w:line="294" w:lineRule="exact"/>
              <w:ind w:left="80"/>
              <w:rPr>
                <w:sz w:val="20"/>
                <w:szCs w:val="20"/>
              </w:rPr>
            </w:pPr>
            <w:r>
              <w:rPr>
                <w:rFonts w:eastAsia="Times New Roman"/>
                <w:sz w:val="26"/>
                <w:szCs w:val="26"/>
              </w:rPr>
              <w:t>просто поделиться ссылкой на страницу учебного</w:t>
            </w:r>
          </w:p>
        </w:tc>
      </w:tr>
      <w:tr w:rsidR="00265BF2">
        <w:trPr>
          <w:trHeight w:val="303"/>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ind w:left="80"/>
              <w:rPr>
                <w:sz w:val="20"/>
                <w:szCs w:val="20"/>
              </w:rPr>
            </w:pPr>
            <w:r>
              <w:rPr>
                <w:rFonts w:eastAsia="Times New Roman"/>
                <w:sz w:val="26"/>
                <w:szCs w:val="26"/>
              </w:rPr>
              <w:t>задания по эл.почте, в соц.сетях и т.д.</w:t>
            </w:r>
          </w:p>
        </w:tc>
      </w:tr>
      <w:tr w:rsidR="00265BF2">
        <w:trPr>
          <w:trHeight w:val="295"/>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spacing w:line="294" w:lineRule="exact"/>
              <w:ind w:left="80"/>
              <w:rPr>
                <w:sz w:val="20"/>
                <w:szCs w:val="20"/>
              </w:rPr>
            </w:pPr>
            <w:r>
              <w:rPr>
                <w:rFonts w:eastAsia="Times New Roman"/>
                <w:sz w:val="26"/>
                <w:szCs w:val="26"/>
              </w:rPr>
              <w:t>8. Задания можно персонифицировать. То есть назначить</w:t>
            </w:r>
          </w:p>
        </w:tc>
      </w:tr>
      <w:tr w:rsidR="00265BF2">
        <w:trPr>
          <w:trHeight w:val="302"/>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ind w:left="80"/>
              <w:rPr>
                <w:sz w:val="20"/>
                <w:szCs w:val="20"/>
              </w:rPr>
            </w:pPr>
            <w:r>
              <w:rPr>
                <w:rFonts w:eastAsia="Times New Roman"/>
                <w:sz w:val="26"/>
                <w:szCs w:val="26"/>
              </w:rPr>
              <w:t>задание, где ученик указывает свою фамилию. Благодаря</w:t>
            </w:r>
          </w:p>
        </w:tc>
      </w:tr>
      <w:tr w:rsidR="00265BF2">
        <w:trPr>
          <w:trHeight w:val="295"/>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spacing w:line="294" w:lineRule="exact"/>
              <w:ind w:left="80"/>
              <w:rPr>
                <w:sz w:val="20"/>
                <w:szCs w:val="20"/>
              </w:rPr>
            </w:pPr>
            <w:r>
              <w:rPr>
                <w:rFonts w:eastAsia="Times New Roman"/>
                <w:sz w:val="26"/>
                <w:szCs w:val="26"/>
              </w:rPr>
              <w:t>этому, вы можете отследить результаты работы каждого</w:t>
            </w:r>
          </w:p>
        </w:tc>
      </w:tr>
      <w:tr w:rsidR="00265BF2">
        <w:trPr>
          <w:trHeight w:val="303"/>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ind w:left="80"/>
              <w:rPr>
                <w:sz w:val="20"/>
                <w:szCs w:val="20"/>
              </w:rPr>
            </w:pPr>
            <w:r>
              <w:rPr>
                <w:rFonts w:eastAsia="Times New Roman"/>
                <w:sz w:val="26"/>
                <w:szCs w:val="26"/>
              </w:rPr>
              <w:t>ученика.</w:t>
            </w:r>
          </w:p>
        </w:tc>
      </w:tr>
      <w:tr w:rsidR="00265BF2">
        <w:trPr>
          <w:trHeight w:val="295"/>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spacing w:line="294" w:lineRule="exact"/>
              <w:ind w:left="80"/>
              <w:rPr>
                <w:sz w:val="20"/>
                <w:szCs w:val="20"/>
              </w:rPr>
            </w:pPr>
            <w:r>
              <w:rPr>
                <w:rFonts w:eastAsia="Times New Roman"/>
                <w:sz w:val="26"/>
                <w:szCs w:val="26"/>
              </w:rPr>
              <w:t>9. Использование Wordwall в своей работе – отличный</w:t>
            </w:r>
          </w:p>
        </w:tc>
      </w:tr>
      <w:tr w:rsidR="00265BF2">
        <w:trPr>
          <w:trHeight w:val="302"/>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ind w:left="80"/>
              <w:rPr>
                <w:sz w:val="20"/>
                <w:szCs w:val="20"/>
              </w:rPr>
            </w:pPr>
            <w:r>
              <w:rPr>
                <w:rFonts w:eastAsia="Times New Roman"/>
                <w:sz w:val="26"/>
                <w:szCs w:val="26"/>
              </w:rPr>
              <w:t>способ улучшить виртуальную среду обучения вашей</w:t>
            </w:r>
          </w:p>
        </w:tc>
      </w:tr>
      <w:tr w:rsidR="00265BF2">
        <w:trPr>
          <w:trHeight w:val="295"/>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spacing w:line="294" w:lineRule="exact"/>
              <w:ind w:left="80"/>
              <w:rPr>
                <w:sz w:val="20"/>
                <w:szCs w:val="20"/>
              </w:rPr>
            </w:pPr>
            <w:r>
              <w:rPr>
                <w:rFonts w:eastAsia="Times New Roman"/>
                <w:sz w:val="26"/>
                <w:szCs w:val="26"/>
              </w:rPr>
              <w:t>школы, а также значительно разнообразить работу на</w:t>
            </w:r>
          </w:p>
        </w:tc>
      </w:tr>
      <w:tr w:rsidR="00265BF2">
        <w:trPr>
          <w:trHeight w:val="303"/>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ind w:left="80"/>
              <w:rPr>
                <w:sz w:val="20"/>
                <w:szCs w:val="20"/>
              </w:rPr>
            </w:pPr>
            <w:r>
              <w:rPr>
                <w:rFonts w:eastAsia="Times New Roman"/>
                <w:sz w:val="26"/>
                <w:szCs w:val="26"/>
              </w:rPr>
              <w:t>уроках.</w:t>
            </w:r>
          </w:p>
        </w:tc>
      </w:tr>
      <w:tr w:rsidR="00265BF2">
        <w:trPr>
          <w:trHeight w:val="308"/>
        </w:trPr>
        <w:tc>
          <w:tcPr>
            <w:tcW w:w="3440" w:type="dxa"/>
            <w:tcBorders>
              <w:left w:val="single" w:sz="8" w:space="0" w:color="auto"/>
              <w:bottom w:val="single" w:sz="8" w:space="0" w:color="auto"/>
              <w:right w:val="single" w:sz="8" w:space="0" w:color="auto"/>
            </w:tcBorders>
            <w:vAlign w:val="bottom"/>
          </w:tcPr>
          <w:p w:rsidR="00265BF2" w:rsidRDefault="00265BF2">
            <w:pPr>
              <w:rPr>
                <w:sz w:val="24"/>
                <w:szCs w:val="24"/>
              </w:rPr>
            </w:pPr>
          </w:p>
        </w:tc>
        <w:tc>
          <w:tcPr>
            <w:tcW w:w="6620" w:type="dxa"/>
            <w:gridSpan w:val="3"/>
            <w:tcBorders>
              <w:bottom w:val="single" w:sz="8" w:space="0" w:color="auto"/>
              <w:right w:val="single" w:sz="8" w:space="0" w:color="auto"/>
            </w:tcBorders>
            <w:vAlign w:val="bottom"/>
          </w:tcPr>
          <w:p w:rsidR="00265BF2" w:rsidRDefault="00A543E9">
            <w:pPr>
              <w:ind w:left="80"/>
              <w:rPr>
                <w:sz w:val="20"/>
                <w:szCs w:val="20"/>
              </w:rPr>
            </w:pPr>
            <w:r>
              <w:rPr>
                <w:rFonts w:eastAsia="Times New Roman"/>
                <w:sz w:val="26"/>
                <w:szCs w:val="26"/>
              </w:rPr>
              <w:t>10. Сервис имеет русскоязычную версию</w:t>
            </w:r>
          </w:p>
        </w:tc>
      </w:tr>
      <w:tr w:rsidR="00265BF2">
        <w:trPr>
          <w:trHeight w:val="284"/>
        </w:trPr>
        <w:tc>
          <w:tcPr>
            <w:tcW w:w="3440" w:type="dxa"/>
            <w:tcBorders>
              <w:left w:val="single" w:sz="8" w:space="0" w:color="auto"/>
              <w:right w:val="single" w:sz="8" w:space="0" w:color="auto"/>
            </w:tcBorders>
            <w:vAlign w:val="bottom"/>
          </w:tcPr>
          <w:p w:rsidR="00265BF2" w:rsidRDefault="00A543E9">
            <w:pPr>
              <w:spacing w:line="285" w:lineRule="exact"/>
              <w:ind w:left="120"/>
              <w:rPr>
                <w:sz w:val="20"/>
                <w:szCs w:val="20"/>
              </w:rPr>
            </w:pPr>
            <w:r>
              <w:rPr>
                <w:rFonts w:eastAsia="Times New Roman"/>
                <w:b/>
                <w:bCs/>
                <w:sz w:val="26"/>
                <w:szCs w:val="26"/>
              </w:rPr>
              <w:t>6. Уникальность</w:t>
            </w:r>
          </w:p>
        </w:tc>
        <w:tc>
          <w:tcPr>
            <w:tcW w:w="6620" w:type="dxa"/>
            <w:gridSpan w:val="3"/>
            <w:tcBorders>
              <w:right w:val="single" w:sz="8" w:space="0" w:color="auto"/>
            </w:tcBorders>
            <w:vAlign w:val="bottom"/>
          </w:tcPr>
          <w:p w:rsidR="00265BF2" w:rsidRDefault="00A543E9">
            <w:pPr>
              <w:spacing w:line="285" w:lineRule="exact"/>
              <w:ind w:left="80"/>
              <w:rPr>
                <w:sz w:val="20"/>
                <w:szCs w:val="20"/>
              </w:rPr>
            </w:pPr>
            <w:r>
              <w:rPr>
                <w:rFonts w:eastAsia="Times New Roman"/>
                <w:sz w:val="26"/>
                <w:szCs w:val="26"/>
              </w:rPr>
              <w:t>1. Эффективное управление обучающимися в процессе</w:t>
            </w:r>
          </w:p>
        </w:tc>
      </w:tr>
      <w:tr w:rsidR="00265BF2">
        <w:trPr>
          <w:trHeight w:val="302"/>
        </w:trPr>
        <w:tc>
          <w:tcPr>
            <w:tcW w:w="3440" w:type="dxa"/>
            <w:tcBorders>
              <w:left w:val="single" w:sz="8" w:space="0" w:color="auto"/>
              <w:right w:val="single" w:sz="8" w:space="0" w:color="auto"/>
            </w:tcBorders>
            <w:vAlign w:val="bottom"/>
          </w:tcPr>
          <w:p w:rsidR="00265BF2" w:rsidRDefault="00A543E9">
            <w:pPr>
              <w:ind w:left="120"/>
              <w:rPr>
                <w:sz w:val="20"/>
                <w:szCs w:val="20"/>
              </w:rPr>
            </w:pPr>
            <w:r>
              <w:rPr>
                <w:rFonts w:eastAsia="Times New Roman"/>
                <w:b/>
                <w:bCs/>
                <w:sz w:val="26"/>
                <w:szCs w:val="26"/>
              </w:rPr>
              <w:t>практики</w:t>
            </w:r>
          </w:p>
        </w:tc>
        <w:tc>
          <w:tcPr>
            <w:tcW w:w="6620" w:type="dxa"/>
            <w:gridSpan w:val="3"/>
            <w:tcBorders>
              <w:right w:val="single" w:sz="8" w:space="0" w:color="auto"/>
            </w:tcBorders>
            <w:vAlign w:val="bottom"/>
          </w:tcPr>
          <w:p w:rsidR="00265BF2" w:rsidRDefault="00A543E9">
            <w:pPr>
              <w:spacing w:line="294" w:lineRule="exact"/>
              <w:ind w:left="80"/>
              <w:rPr>
                <w:sz w:val="20"/>
                <w:szCs w:val="20"/>
              </w:rPr>
            </w:pPr>
            <w:r>
              <w:rPr>
                <w:rFonts w:eastAsia="Times New Roman"/>
                <w:sz w:val="26"/>
                <w:szCs w:val="26"/>
              </w:rPr>
              <w:t>урока</w:t>
            </w:r>
          </w:p>
        </w:tc>
      </w:tr>
      <w:tr w:rsidR="00265BF2">
        <w:trPr>
          <w:trHeight w:val="289"/>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spacing w:line="288" w:lineRule="exact"/>
              <w:ind w:left="80"/>
              <w:rPr>
                <w:sz w:val="20"/>
                <w:szCs w:val="20"/>
              </w:rPr>
            </w:pPr>
            <w:r>
              <w:rPr>
                <w:rFonts w:eastAsia="Times New Roman"/>
                <w:sz w:val="26"/>
                <w:szCs w:val="26"/>
              </w:rPr>
              <w:t>2. Максимально полное вовлечение учащихся в</w:t>
            </w:r>
          </w:p>
        </w:tc>
      </w:tr>
      <w:tr w:rsidR="00265BF2">
        <w:trPr>
          <w:trHeight w:val="302"/>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ind w:left="80"/>
              <w:rPr>
                <w:sz w:val="20"/>
                <w:szCs w:val="20"/>
              </w:rPr>
            </w:pPr>
            <w:r>
              <w:rPr>
                <w:rFonts w:eastAsia="Times New Roman"/>
                <w:sz w:val="26"/>
                <w:szCs w:val="26"/>
              </w:rPr>
              <w:t>образовательный процесс</w:t>
            </w:r>
          </w:p>
        </w:tc>
      </w:tr>
      <w:tr w:rsidR="00265BF2">
        <w:trPr>
          <w:trHeight w:val="302"/>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ind w:left="80"/>
              <w:rPr>
                <w:sz w:val="20"/>
                <w:szCs w:val="20"/>
              </w:rPr>
            </w:pPr>
            <w:r>
              <w:rPr>
                <w:rFonts w:eastAsia="Times New Roman"/>
                <w:sz w:val="26"/>
                <w:szCs w:val="26"/>
              </w:rPr>
              <w:t>3. Поддержание высокой познавательной активности на</w:t>
            </w:r>
          </w:p>
        </w:tc>
      </w:tr>
      <w:tr w:rsidR="00265BF2">
        <w:trPr>
          <w:trHeight w:val="296"/>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spacing w:line="296" w:lineRule="exact"/>
              <w:ind w:left="80"/>
              <w:rPr>
                <w:sz w:val="20"/>
                <w:szCs w:val="20"/>
              </w:rPr>
            </w:pPr>
            <w:r>
              <w:rPr>
                <w:rFonts w:eastAsia="Times New Roman"/>
                <w:sz w:val="26"/>
                <w:szCs w:val="26"/>
              </w:rPr>
              <w:t>протяжении всего урока</w:t>
            </w:r>
          </w:p>
        </w:tc>
      </w:tr>
      <w:tr w:rsidR="00265BF2">
        <w:trPr>
          <w:trHeight w:val="308"/>
        </w:trPr>
        <w:tc>
          <w:tcPr>
            <w:tcW w:w="3440" w:type="dxa"/>
            <w:tcBorders>
              <w:left w:val="single" w:sz="8" w:space="0" w:color="auto"/>
              <w:bottom w:val="single" w:sz="8" w:space="0" w:color="auto"/>
              <w:right w:val="single" w:sz="8" w:space="0" w:color="auto"/>
            </w:tcBorders>
            <w:vAlign w:val="bottom"/>
          </w:tcPr>
          <w:p w:rsidR="00265BF2" w:rsidRDefault="00265BF2">
            <w:pPr>
              <w:rPr>
                <w:sz w:val="24"/>
                <w:szCs w:val="24"/>
              </w:rPr>
            </w:pPr>
          </w:p>
        </w:tc>
        <w:tc>
          <w:tcPr>
            <w:tcW w:w="6620" w:type="dxa"/>
            <w:gridSpan w:val="3"/>
            <w:tcBorders>
              <w:bottom w:val="single" w:sz="8" w:space="0" w:color="auto"/>
              <w:right w:val="single" w:sz="8" w:space="0" w:color="auto"/>
            </w:tcBorders>
            <w:vAlign w:val="bottom"/>
          </w:tcPr>
          <w:p w:rsidR="00265BF2" w:rsidRDefault="00A543E9">
            <w:pPr>
              <w:ind w:left="80"/>
              <w:rPr>
                <w:sz w:val="20"/>
                <w:szCs w:val="20"/>
              </w:rPr>
            </w:pPr>
            <w:r>
              <w:rPr>
                <w:rFonts w:eastAsia="Times New Roman"/>
                <w:sz w:val="26"/>
                <w:szCs w:val="26"/>
              </w:rPr>
              <w:t>4. Гарантированное достижение целей урока</w:t>
            </w:r>
          </w:p>
        </w:tc>
      </w:tr>
      <w:tr w:rsidR="00265BF2">
        <w:trPr>
          <w:trHeight w:val="252"/>
        </w:trPr>
        <w:tc>
          <w:tcPr>
            <w:tcW w:w="3440" w:type="dxa"/>
            <w:tcBorders>
              <w:left w:val="single" w:sz="8" w:space="0" w:color="auto"/>
              <w:right w:val="single" w:sz="8" w:space="0" w:color="auto"/>
            </w:tcBorders>
            <w:vAlign w:val="bottom"/>
          </w:tcPr>
          <w:p w:rsidR="00265BF2" w:rsidRDefault="00A543E9">
            <w:pPr>
              <w:spacing w:line="252" w:lineRule="exact"/>
              <w:ind w:left="120"/>
              <w:rPr>
                <w:sz w:val="20"/>
                <w:szCs w:val="20"/>
              </w:rPr>
            </w:pPr>
            <w:r>
              <w:rPr>
                <w:rFonts w:eastAsia="Times New Roman"/>
                <w:b/>
                <w:bCs/>
                <w:sz w:val="26"/>
                <w:szCs w:val="26"/>
              </w:rPr>
              <w:t>7. Основные этапы или</w:t>
            </w:r>
          </w:p>
        </w:tc>
        <w:tc>
          <w:tcPr>
            <w:tcW w:w="6620" w:type="dxa"/>
            <w:gridSpan w:val="3"/>
            <w:tcBorders>
              <w:right w:val="single" w:sz="8" w:space="0" w:color="auto"/>
            </w:tcBorders>
            <w:vAlign w:val="bottom"/>
          </w:tcPr>
          <w:p w:rsidR="00265BF2" w:rsidRDefault="00A543E9">
            <w:pPr>
              <w:spacing w:line="252" w:lineRule="exact"/>
              <w:ind w:left="80"/>
              <w:rPr>
                <w:sz w:val="20"/>
                <w:szCs w:val="20"/>
              </w:rPr>
            </w:pPr>
            <w:r>
              <w:rPr>
                <w:rFonts w:eastAsia="Times New Roman"/>
                <w:color w:val="202020"/>
                <w:sz w:val="26"/>
                <w:szCs w:val="26"/>
              </w:rPr>
              <w:t xml:space="preserve">Шаг 1. Заходите на сайт </w:t>
            </w:r>
            <w:r>
              <w:rPr>
                <w:rFonts w:eastAsia="Times New Roman"/>
                <w:color w:val="000000"/>
                <w:sz w:val="26"/>
                <w:szCs w:val="26"/>
              </w:rPr>
              <w:t>https://wordwall.net/ru.</w:t>
            </w:r>
          </w:p>
        </w:tc>
      </w:tr>
      <w:tr w:rsidR="00265BF2">
        <w:trPr>
          <w:trHeight w:val="20"/>
        </w:trPr>
        <w:tc>
          <w:tcPr>
            <w:tcW w:w="3440" w:type="dxa"/>
            <w:tcBorders>
              <w:left w:val="single" w:sz="8" w:space="0" w:color="auto"/>
              <w:right w:val="single" w:sz="8" w:space="0" w:color="auto"/>
            </w:tcBorders>
            <w:vAlign w:val="bottom"/>
          </w:tcPr>
          <w:p w:rsidR="00265BF2" w:rsidRDefault="00265BF2">
            <w:pPr>
              <w:spacing w:line="20" w:lineRule="exact"/>
              <w:rPr>
                <w:sz w:val="1"/>
                <w:szCs w:val="1"/>
              </w:rPr>
            </w:pPr>
          </w:p>
        </w:tc>
        <w:tc>
          <w:tcPr>
            <w:tcW w:w="2840" w:type="dxa"/>
            <w:vAlign w:val="bottom"/>
          </w:tcPr>
          <w:p w:rsidR="00265BF2" w:rsidRDefault="00265BF2">
            <w:pPr>
              <w:spacing w:line="20" w:lineRule="exact"/>
              <w:rPr>
                <w:sz w:val="1"/>
                <w:szCs w:val="1"/>
              </w:rPr>
            </w:pPr>
          </w:p>
        </w:tc>
        <w:tc>
          <w:tcPr>
            <w:tcW w:w="2360" w:type="dxa"/>
            <w:shd w:val="clear" w:color="auto" w:fill="000000"/>
            <w:vAlign w:val="bottom"/>
          </w:tcPr>
          <w:p w:rsidR="00265BF2" w:rsidRDefault="00265BF2">
            <w:pPr>
              <w:spacing w:line="20" w:lineRule="exact"/>
              <w:rPr>
                <w:sz w:val="1"/>
                <w:szCs w:val="1"/>
              </w:rPr>
            </w:pPr>
          </w:p>
        </w:tc>
        <w:tc>
          <w:tcPr>
            <w:tcW w:w="1420" w:type="dxa"/>
            <w:tcBorders>
              <w:right w:val="single" w:sz="8" w:space="0" w:color="auto"/>
            </w:tcBorders>
            <w:vAlign w:val="bottom"/>
          </w:tcPr>
          <w:p w:rsidR="00265BF2" w:rsidRDefault="00265BF2">
            <w:pPr>
              <w:spacing w:line="20" w:lineRule="exact"/>
              <w:rPr>
                <w:sz w:val="1"/>
                <w:szCs w:val="1"/>
              </w:rPr>
            </w:pPr>
          </w:p>
        </w:tc>
      </w:tr>
      <w:tr w:rsidR="00265BF2">
        <w:trPr>
          <w:trHeight w:val="315"/>
        </w:trPr>
        <w:tc>
          <w:tcPr>
            <w:tcW w:w="3440" w:type="dxa"/>
            <w:tcBorders>
              <w:left w:val="single" w:sz="8" w:space="0" w:color="auto"/>
              <w:right w:val="single" w:sz="8" w:space="0" w:color="auto"/>
            </w:tcBorders>
            <w:vAlign w:val="bottom"/>
          </w:tcPr>
          <w:p w:rsidR="00265BF2" w:rsidRDefault="00A543E9">
            <w:pPr>
              <w:ind w:left="120"/>
              <w:rPr>
                <w:sz w:val="20"/>
                <w:szCs w:val="20"/>
              </w:rPr>
            </w:pPr>
            <w:r>
              <w:rPr>
                <w:rFonts w:eastAsia="Times New Roman"/>
                <w:b/>
                <w:bCs/>
                <w:sz w:val="26"/>
                <w:szCs w:val="26"/>
              </w:rPr>
              <w:t>алгоритм действий по</w:t>
            </w:r>
          </w:p>
        </w:tc>
        <w:tc>
          <w:tcPr>
            <w:tcW w:w="6620" w:type="dxa"/>
            <w:gridSpan w:val="3"/>
            <w:tcBorders>
              <w:right w:val="single" w:sz="8" w:space="0" w:color="auto"/>
            </w:tcBorders>
            <w:vAlign w:val="bottom"/>
          </w:tcPr>
          <w:p w:rsidR="00265BF2" w:rsidRDefault="00A543E9">
            <w:pPr>
              <w:ind w:left="80"/>
              <w:rPr>
                <w:sz w:val="20"/>
                <w:szCs w:val="20"/>
              </w:rPr>
            </w:pPr>
            <w:r>
              <w:rPr>
                <w:rFonts w:eastAsia="Times New Roman"/>
                <w:color w:val="202020"/>
                <w:sz w:val="26"/>
                <w:szCs w:val="26"/>
              </w:rPr>
              <w:t>Регистрируетесь, создаете учетную запись.</w:t>
            </w:r>
          </w:p>
        </w:tc>
      </w:tr>
      <w:tr w:rsidR="00265BF2">
        <w:trPr>
          <w:trHeight w:val="303"/>
        </w:trPr>
        <w:tc>
          <w:tcPr>
            <w:tcW w:w="3440" w:type="dxa"/>
            <w:tcBorders>
              <w:left w:val="single" w:sz="8" w:space="0" w:color="auto"/>
              <w:right w:val="single" w:sz="8" w:space="0" w:color="auto"/>
            </w:tcBorders>
            <w:vAlign w:val="bottom"/>
          </w:tcPr>
          <w:p w:rsidR="00265BF2" w:rsidRDefault="00A543E9">
            <w:pPr>
              <w:ind w:left="120"/>
              <w:rPr>
                <w:sz w:val="20"/>
                <w:szCs w:val="20"/>
              </w:rPr>
            </w:pPr>
            <w:r>
              <w:rPr>
                <w:rFonts w:eastAsia="Times New Roman"/>
                <w:b/>
                <w:bCs/>
                <w:sz w:val="26"/>
                <w:szCs w:val="26"/>
              </w:rPr>
              <w:t>реализации модели</w:t>
            </w:r>
          </w:p>
        </w:tc>
        <w:tc>
          <w:tcPr>
            <w:tcW w:w="6620" w:type="dxa"/>
            <w:gridSpan w:val="3"/>
            <w:tcBorders>
              <w:right w:val="single" w:sz="8" w:space="0" w:color="auto"/>
            </w:tcBorders>
            <w:vAlign w:val="bottom"/>
          </w:tcPr>
          <w:p w:rsidR="00265BF2" w:rsidRDefault="00A543E9">
            <w:pPr>
              <w:spacing w:line="296" w:lineRule="exact"/>
              <w:ind w:left="80"/>
              <w:rPr>
                <w:sz w:val="20"/>
                <w:szCs w:val="20"/>
              </w:rPr>
            </w:pPr>
            <w:r>
              <w:rPr>
                <w:rFonts w:eastAsia="Times New Roman"/>
                <w:color w:val="202020"/>
                <w:sz w:val="26"/>
                <w:szCs w:val="26"/>
              </w:rPr>
              <w:t>Нажимаете вкладку СОЗДАТЬ УЧЕБНОЕ ЗАДАНИЕ.</w:t>
            </w:r>
          </w:p>
        </w:tc>
      </w:tr>
      <w:tr w:rsidR="00265BF2">
        <w:trPr>
          <w:trHeight w:val="295"/>
        </w:trPr>
        <w:tc>
          <w:tcPr>
            <w:tcW w:w="3440" w:type="dxa"/>
            <w:tcBorders>
              <w:left w:val="single" w:sz="8" w:space="0" w:color="auto"/>
              <w:right w:val="single" w:sz="8" w:space="0" w:color="auto"/>
            </w:tcBorders>
            <w:vAlign w:val="bottom"/>
          </w:tcPr>
          <w:p w:rsidR="00265BF2" w:rsidRDefault="00A543E9">
            <w:pPr>
              <w:spacing w:line="294" w:lineRule="exact"/>
              <w:ind w:left="120"/>
              <w:rPr>
                <w:sz w:val="20"/>
                <w:szCs w:val="20"/>
              </w:rPr>
            </w:pPr>
            <w:r>
              <w:rPr>
                <w:rFonts w:eastAsia="Times New Roman"/>
                <w:b/>
                <w:bCs/>
                <w:sz w:val="26"/>
                <w:szCs w:val="26"/>
              </w:rPr>
              <w:t>(проекта,решения),</w:t>
            </w:r>
          </w:p>
        </w:tc>
        <w:tc>
          <w:tcPr>
            <w:tcW w:w="6620" w:type="dxa"/>
            <w:gridSpan w:val="3"/>
            <w:tcBorders>
              <w:right w:val="single" w:sz="8" w:space="0" w:color="auto"/>
            </w:tcBorders>
            <w:vAlign w:val="bottom"/>
          </w:tcPr>
          <w:p w:rsidR="00265BF2" w:rsidRDefault="00A543E9">
            <w:pPr>
              <w:spacing w:line="288" w:lineRule="exact"/>
              <w:ind w:left="80"/>
              <w:rPr>
                <w:sz w:val="20"/>
                <w:szCs w:val="20"/>
              </w:rPr>
            </w:pPr>
            <w:r>
              <w:rPr>
                <w:rFonts w:eastAsia="Times New Roman"/>
                <w:color w:val="202020"/>
                <w:sz w:val="26"/>
                <w:szCs w:val="26"/>
              </w:rPr>
              <w:t>Шаг 2. Выбираете шаблон.</w:t>
            </w:r>
          </w:p>
        </w:tc>
      </w:tr>
      <w:tr w:rsidR="00265BF2">
        <w:trPr>
          <w:trHeight w:val="302"/>
        </w:trPr>
        <w:tc>
          <w:tcPr>
            <w:tcW w:w="3440" w:type="dxa"/>
            <w:tcBorders>
              <w:left w:val="single" w:sz="8" w:space="0" w:color="auto"/>
              <w:right w:val="single" w:sz="8" w:space="0" w:color="auto"/>
            </w:tcBorders>
            <w:vAlign w:val="bottom"/>
          </w:tcPr>
          <w:p w:rsidR="00265BF2" w:rsidRDefault="00A543E9">
            <w:pPr>
              <w:ind w:left="120"/>
              <w:rPr>
                <w:sz w:val="20"/>
                <w:szCs w:val="20"/>
              </w:rPr>
            </w:pPr>
            <w:r>
              <w:rPr>
                <w:rFonts w:eastAsia="Times New Roman"/>
                <w:b/>
                <w:bCs/>
                <w:sz w:val="26"/>
                <w:szCs w:val="26"/>
              </w:rPr>
              <w:t>основные характеристики</w:t>
            </w:r>
          </w:p>
        </w:tc>
        <w:tc>
          <w:tcPr>
            <w:tcW w:w="6620" w:type="dxa"/>
            <w:gridSpan w:val="3"/>
            <w:tcBorders>
              <w:right w:val="single" w:sz="8" w:space="0" w:color="auto"/>
            </w:tcBorders>
            <w:vAlign w:val="bottom"/>
          </w:tcPr>
          <w:p w:rsidR="00265BF2" w:rsidRDefault="00A543E9">
            <w:pPr>
              <w:spacing w:line="294" w:lineRule="exact"/>
              <w:ind w:left="80"/>
              <w:rPr>
                <w:sz w:val="20"/>
                <w:szCs w:val="20"/>
              </w:rPr>
            </w:pPr>
            <w:r>
              <w:rPr>
                <w:rFonts w:eastAsia="Times New Roman"/>
                <w:color w:val="202020"/>
                <w:sz w:val="26"/>
                <w:szCs w:val="26"/>
              </w:rPr>
              <w:t>Шаг 3. Озаглавливаете. Вводите контент. Сохраняете.</w:t>
            </w:r>
          </w:p>
        </w:tc>
      </w:tr>
      <w:tr w:rsidR="00265BF2">
        <w:trPr>
          <w:trHeight w:val="295"/>
        </w:trPr>
        <w:tc>
          <w:tcPr>
            <w:tcW w:w="3440" w:type="dxa"/>
            <w:tcBorders>
              <w:left w:val="single" w:sz="8" w:space="0" w:color="auto"/>
              <w:right w:val="single" w:sz="8" w:space="0" w:color="auto"/>
            </w:tcBorders>
            <w:vAlign w:val="bottom"/>
          </w:tcPr>
          <w:p w:rsidR="00265BF2" w:rsidRDefault="00A543E9">
            <w:pPr>
              <w:spacing w:line="294" w:lineRule="exact"/>
              <w:ind w:left="120"/>
              <w:rPr>
                <w:sz w:val="20"/>
                <w:szCs w:val="20"/>
              </w:rPr>
            </w:pPr>
            <w:r>
              <w:rPr>
                <w:rFonts w:eastAsia="Times New Roman"/>
                <w:b/>
                <w:bCs/>
                <w:sz w:val="26"/>
                <w:szCs w:val="26"/>
              </w:rPr>
              <w:t>управления процессом</w:t>
            </w:r>
          </w:p>
        </w:tc>
        <w:tc>
          <w:tcPr>
            <w:tcW w:w="6620" w:type="dxa"/>
            <w:gridSpan w:val="3"/>
            <w:tcBorders>
              <w:right w:val="single" w:sz="8" w:space="0" w:color="auto"/>
            </w:tcBorders>
            <w:vAlign w:val="bottom"/>
          </w:tcPr>
          <w:p w:rsidR="00265BF2" w:rsidRDefault="00A543E9">
            <w:pPr>
              <w:spacing w:line="288" w:lineRule="exact"/>
              <w:ind w:left="80"/>
              <w:rPr>
                <w:sz w:val="20"/>
                <w:szCs w:val="20"/>
              </w:rPr>
            </w:pPr>
            <w:r>
              <w:rPr>
                <w:rFonts w:eastAsia="Times New Roman"/>
                <w:color w:val="202020"/>
                <w:sz w:val="26"/>
                <w:szCs w:val="26"/>
              </w:rPr>
              <w:t>Шаг 4. На экране видите интерактивный вариант</w:t>
            </w:r>
          </w:p>
        </w:tc>
      </w:tr>
      <w:tr w:rsidR="00265BF2">
        <w:trPr>
          <w:trHeight w:val="303"/>
        </w:trPr>
        <w:tc>
          <w:tcPr>
            <w:tcW w:w="3440" w:type="dxa"/>
            <w:tcBorders>
              <w:left w:val="single" w:sz="8" w:space="0" w:color="auto"/>
              <w:right w:val="single" w:sz="8" w:space="0" w:color="auto"/>
            </w:tcBorders>
            <w:vAlign w:val="bottom"/>
          </w:tcPr>
          <w:p w:rsidR="00265BF2" w:rsidRDefault="00A543E9">
            <w:pPr>
              <w:ind w:left="120"/>
              <w:rPr>
                <w:sz w:val="20"/>
                <w:szCs w:val="20"/>
              </w:rPr>
            </w:pPr>
            <w:r>
              <w:rPr>
                <w:rFonts w:eastAsia="Times New Roman"/>
                <w:b/>
                <w:bCs/>
                <w:sz w:val="26"/>
                <w:szCs w:val="26"/>
              </w:rPr>
              <w:t>внедрения модели</w:t>
            </w:r>
          </w:p>
        </w:tc>
        <w:tc>
          <w:tcPr>
            <w:tcW w:w="6620" w:type="dxa"/>
            <w:gridSpan w:val="3"/>
            <w:tcBorders>
              <w:right w:val="single" w:sz="8" w:space="0" w:color="auto"/>
            </w:tcBorders>
            <w:vAlign w:val="bottom"/>
          </w:tcPr>
          <w:p w:rsidR="00265BF2" w:rsidRDefault="00A543E9">
            <w:pPr>
              <w:spacing w:line="296" w:lineRule="exact"/>
              <w:ind w:left="80"/>
              <w:rPr>
                <w:sz w:val="20"/>
                <w:szCs w:val="20"/>
              </w:rPr>
            </w:pPr>
            <w:r>
              <w:rPr>
                <w:rFonts w:eastAsia="Times New Roman"/>
                <w:color w:val="202020"/>
                <w:sz w:val="26"/>
                <w:szCs w:val="26"/>
              </w:rPr>
              <w:t>задания.</w:t>
            </w:r>
          </w:p>
        </w:tc>
      </w:tr>
      <w:tr w:rsidR="00265BF2">
        <w:trPr>
          <w:trHeight w:val="295"/>
        </w:trPr>
        <w:tc>
          <w:tcPr>
            <w:tcW w:w="3440" w:type="dxa"/>
            <w:tcBorders>
              <w:left w:val="single" w:sz="8" w:space="0" w:color="auto"/>
              <w:right w:val="single" w:sz="8" w:space="0" w:color="auto"/>
            </w:tcBorders>
            <w:vAlign w:val="bottom"/>
          </w:tcPr>
          <w:p w:rsidR="00265BF2" w:rsidRDefault="00A543E9">
            <w:pPr>
              <w:spacing w:line="294" w:lineRule="exact"/>
              <w:ind w:left="120"/>
              <w:rPr>
                <w:sz w:val="20"/>
                <w:szCs w:val="20"/>
              </w:rPr>
            </w:pPr>
            <w:r>
              <w:rPr>
                <w:rFonts w:eastAsia="Times New Roman"/>
                <w:b/>
                <w:bCs/>
                <w:sz w:val="26"/>
                <w:szCs w:val="26"/>
              </w:rPr>
              <w:t>(проекта, решения)</w:t>
            </w:r>
          </w:p>
        </w:tc>
        <w:tc>
          <w:tcPr>
            <w:tcW w:w="6620" w:type="dxa"/>
            <w:gridSpan w:val="3"/>
            <w:tcBorders>
              <w:right w:val="single" w:sz="8" w:space="0" w:color="auto"/>
            </w:tcBorders>
            <w:vAlign w:val="bottom"/>
          </w:tcPr>
          <w:p w:rsidR="00265BF2" w:rsidRDefault="00A543E9">
            <w:pPr>
              <w:spacing w:line="288" w:lineRule="exact"/>
              <w:ind w:left="80"/>
              <w:rPr>
                <w:sz w:val="20"/>
                <w:szCs w:val="20"/>
              </w:rPr>
            </w:pPr>
            <w:r>
              <w:rPr>
                <w:rFonts w:eastAsia="Times New Roman"/>
                <w:color w:val="202020"/>
                <w:sz w:val="26"/>
                <w:szCs w:val="26"/>
              </w:rPr>
              <w:t>Шаг 5. Если нужно распечатать, нажимаете ПЕЧАТНЫЙ</w:t>
            </w:r>
          </w:p>
        </w:tc>
      </w:tr>
      <w:tr w:rsidR="00265BF2">
        <w:trPr>
          <w:trHeight w:val="295"/>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spacing w:line="294" w:lineRule="exact"/>
              <w:ind w:left="80"/>
              <w:rPr>
                <w:sz w:val="20"/>
                <w:szCs w:val="20"/>
              </w:rPr>
            </w:pPr>
            <w:r>
              <w:rPr>
                <w:rFonts w:eastAsia="Times New Roman"/>
                <w:color w:val="202020"/>
                <w:sz w:val="26"/>
                <w:szCs w:val="26"/>
              </w:rPr>
              <w:t>Шаг 6. Распечатываете. Или загружаете на компьютер.</w:t>
            </w:r>
          </w:p>
        </w:tc>
      </w:tr>
      <w:tr w:rsidR="00265BF2">
        <w:trPr>
          <w:trHeight w:val="295"/>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spacing w:line="294" w:lineRule="exact"/>
              <w:ind w:left="80"/>
              <w:rPr>
                <w:sz w:val="20"/>
                <w:szCs w:val="20"/>
              </w:rPr>
            </w:pPr>
            <w:r>
              <w:rPr>
                <w:rFonts w:eastAsia="Times New Roman"/>
                <w:color w:val="202020"/>
                <w:sz w:val="26"/>
                <w:szCs w:val="26"/>
              </w:rPr>
              <w:t>Распечатанные листы я, например, развешиваю на стены</w:t>
            </w:r>
          </w:p>
        </w:tc>
      </w:tr>
      <w:tr w:rsidR="00265BF2">
        <w:trPr>
          <w:trHeight w:val="303"/>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ind w:left="80"/>
              <w:rPr>
                <w:sz w:val="20"/>
                <w:szCs w:val="20"/>
              </w:rPr>
            </w:pPr>
            <w:r>
              <w:rPr>
                <w:rFonts w:eastAsia="Times New Roman"/>
                <w:color w:val="202020"/>
                <w:sz w:val="26"/>
                <w:szCs w:val="26"/>
              </w:rPr>
              <w:t>класса. Дети во время перемен подходят и находят слова.</w:t>
            </w:r>
          </w:p>
        </w:tc>
      </w:tr>
      <w:tr w:rsidR="00265BF2">
        <w:trPr>
          <w:trHeight w:val="295"/>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spacing w:line="294" w:lineRule="exact"/>
              <w:ind w:left="80"/>
              <w:rPr>
                <w:sz w:val="20"/>
                <w:szCs w:val="20"/>
              </w:rPr>
            </w:pPr>
            <w:r>
              <w:rPr>
                <w:rFonts w:eastAsia="Times New Roman"/>
                <w:color w:val="202020"/>
                <w:sz w:val="26"/>
                <w:szCs w:val="26"/>
              </w:rPr>
              <w:t>Тем самым расширяют кругозор, повторяют написание</w:t>
            </w:r>
          </w:p>
        </w:tc>
      </w:tr>
      <w:tr w:rsidR="00265BF2">
        <w:trPr>
          <w:trHeight w:val="302"/>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ind w:left="80"/>
              <w:rPr>
                <w:sz w:val="20"/>
                <w:szCs w:val="20"/>
              </w:rPr>
            </w:pPr>
            <w:r>
              <w:rPr>
                <w:rFonts w:eastAsia="Times New Roman"/>
                <w:color w:val="202020"/>
                <w:sz w:val="26"/>
                <w:szCs w:val="26"/>
              </w:rPr>
              <w:t>слов, закрепляют фактический материал по предмету.</w:t>
            </w:r>
          </w:p>
        </w:tc>
      </w:tr>
      <w:tr w:rsidR="00265BF2">
        <w:trPr>
          <w:trHeight w:val="296"/>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gridSpan w:val="3"/>
            <w:tcBorders>
              <w:right w:val="single" w:sz="8" w:space="0" w:color="auto"/>
            </w:tcBorders>
            <w:vAlign w:val="bottom"/>
          </w:tcPr>
          <w:p w:rsidR="00265BF2" w:rsidRDefault="00A543E9">
            <w:pPr>
              <w:spacing w:line="296" w:lineRule="exact"/>
              <w:ind w:left="80"/>
              <w:rPr>
                <w:sz w:val="20"/>
                <w:szCs w:val="20"/>
              </w:rPr>
            </w:pPr>
            <w:r>
              <w:rPr>
                <w:rFonts w:eastAsia="Times New Roman"/>
                <w:color w:val="202020"/>
                <w:sz w:val="26"/>
                <w:szCs w:val="26"/>
              </w:rPr>
              <w:t>Интерактивные же задания можно использовать на уроке</w:t>
            </w:r>
          </w:p>
        </w:tc>
      </w:tr>
      <w:tr w:rsidR="00265BF2">
        <w:trPr>
          <w:trHeight w:val="308"/>
        </w:trPr>
        <w:tc>
          <w:tcPr>
            <w:tcW w:w="3440" w:type="dxa"/>
            <w:tcBorders>
              <w:left w:val="single" w:sz="8" w:space="0" w:color="auto"/>
              <w:bottom w:val="single" w:sz="8" w:space="0" w:color="auto"/>
              <w:right w:val="single" w:sz="8" w:space="0" w:color="auto"/>
            </w:tcBorders>
            <w:vAlign w:val="bottom"/>
          </w:tcPr>
          <w:p w:rsidR="00265BF2" w:rsidRDefault="00265BF2">
            <w:pPr>
              <w:rPr>
                <w:sz w:val="24"/>
                <w:szCs w:val="24"/>
              </w:rPr>
            </w:pPr>
          </w:p>
        </w:tc>
        <w:tc>
          <w:tcPr>
            <w:tcW w:w="6620" w:type="dxa"/>
            <w:gridSpan w:val="3"/>
            <w:tcBorders>
              <w:bottom w:val="single" w:sz="8" w:space="0" w:color="auto"/>
              <w:right w:val="single" w:sz="8" w:space="0" w:color="auto"/>
            </w:tcBorders>
            <w:vAlign w:val="bottom"/>
          </w:tcPr>
          <w:p w:rsidR="00265BF2" w:rsidRDefault="00A543E9">
            <w:pPr>
              <w:ind w:left="80"/>
              <w:rPr>
                <w:sz w:val="20"/>
                <w:szCs w:val="20"/>
              </w:rPr>
            </w:pPr>
            <w:r>
              <w:rPr>
                <w:rFonts w:eastAsia="Times New Roman"/>
                <w:color w:val="202020"/>
                <w:sz w:val="26"/>
                <w:szCs w:val="26"/>
              </w:rPr>
              <w:t>либо задать в качестве домашнего задания</w:t>
            </w:r>
          </w:p>
        </w:tc>
      </w:tr>
    </w:tbl>
    <w:p w:rsidR="00265BF2" w:rsidRDefault="00265BF2">
      <w:pPr>
        <w:sectPr w:rsidR="00265BF2">
          <w:pgSz w:w="11900" w:h="16841"/>
          <w:pgMar w:top="1110" w:right="749" w:bottom="746" w:left="1120" w:header="0" w:footer="0" w:gutter="0"/>
          <w:cols w:space="720" w:equalWidth="0">
            <w:col w:w="10040"/>
          </w:cols>
        </w:sectPr>
      </w:pPr>
    </w:p>
    <w:tbl>
      <w:tblPr>
        <w:tblW w:w="0" w:type="auto"/>
        <w:tblInd w:w="10" w:type="dxa"/>
        <w:tblLayout w:type="fixed"/>
        <w:tblCellMar>
          <w:left w:w="0" w:type="dxa"/>
          <w:right w:w="0" w:type="dxa"/>
        </w:tblCellMar>
        <w:tblLook w:val="04A0"/>
      </w:tblPr>
      <w:tblGrid>
        <w:gridCol w:w="3440"/>
        <w:gridCol w:w="6620"/>
      </w:tblGrid>
      <w:tr w:rsidR="00265BF2">
        <w:trPr>
          <w:trHeight w:val="306"/>
        </w:trPr>
        <w:tc>
          <w:tcPr>
            <w:tcW w:w="3440" w:type="dxa"/>
            <w:tcBorders>
              <w:top w:val="single" w:sz="8" w:space="0" w:color="auto"/>
              <w:left w:val="single" w:sz="8" w:space="0" w:color="auto"/>
              <w:right w:val="single" w:sz="8" w:space="0" w:color="auto"/>
            </w:tcBorders>
            <w:vAlign w:val="bottom"/>
          </w:tcPr>
          <w:p w:rsidR="00265BF2" w:rsidRDefault="00A543E9">
            <w:pPr>
              <w:ind w:left="120"/>
              <w:rPr>
                <w:sz w:val="20"/>
                <w:szCs w:val="20"/>
              </w:rPr>
            </w:pPr>
            <w:r>
              <w:rPr>
                <w:rFonts w:eastAsia="Times New Roman"/>
                <w:b/>
                <w:bCs/>
                <w:sz w:val="26"/>
                <w:szCs w:val="26"/>
              </w:rPr>
              <w:lastRenderedPageBreak/>
              <w:t>8. Ресурсы, необходимые</w:t>
            </w:r>
          </w:p>
        </w:tc>
        <w:tc>
          <w:tcPr>
            <w:tcW w:w="6620" w:type="dxa"/>
            <w:tcBorders>
              <w:top w:val="single" w:sz="8" w:space="0" w:color="auto"/>
              <w:right w:val="single" w:sz="8" w:space="0" w:color="auto"/>
            </w:tcBorders>
            <w:vAlign w:val="bottom"/>
          </w:tcPr>
          <w:p w:rsidR="00265BF2" w:rsidRDefault="00A543E9">
            <w:pPr>
              <w:ind w:left="80"/>
              <w:rPr>
                <w:sz w:val="20"/>
                <w:szCs w:val="20"/>
              </w:rPr>
            </w:pPr>
            <w:r>
              <w:rPr>
                <w:rFonts w:eastAsia="Times New Roman"/>
                <w:sz w:val="26"/>
                <w:szCs w:val="26"/>
              </w:rPr>
              <w:t>Компьютер, интерактивная доска и доступ к интернету</w:t>
            </w:r>
          </w:p>
        </w:tc>
      </w:tr>
      <w:tr w:rsidR="00265BF2">
        <w:trPr>
          <w:trHeight w:val="303"/>
        </w:trPr>
        <w:tc>
          <w:tcPr>
            <w:tcW w:w="3440" w:type="dxa"/>
            <w:tcBorders>
              <w:left w:val="single" w:sz="8" w:space="0" w:color="auto"/>
              <w:right w:val="single" w:sz="8" w:space="0" w:color="auto"/>
            </w:tcBorders>
            <w:vAlign w:val="bottom"/>
          </w:tcPr>
          <w:p w:rsidR="00265BF2" w:rsidRDefault="00A543E9">
            <w:pPr>
              <w:ind w:left="120"/>
              <w:rPr>
                <w:sz w:val="20"/>
                <w:szCs w:val="20"/>
              </w:rPr>
            </w:pPr>
            <w:r>
              <w:rPr>
                <w:rFonts w:eastAsia="Times New Roman"/>
                <w:b/>
                <w:bCs/>
                <w:sz w:val="26"/>
                <w:szCs w:val="26"/>
              </w:rPr>
              <w:t>для реализации</w:t>
            </w:r>
          </w:p>
        </w:tc>
        <w:tc>
          <w:tcPr>
            <w:tcW w:w="6620" w:type="dxa"/>
            <w:tcBorders>
              <w:right w:val="single" w:sz="8" w:space="0" w:color="auto"/>
            </w:tcBorders>
            <w:vAlign w:val="bottom"/>
          </w:tcPr>
          <w:p w:rsidR="00265BF2" w:rsidRDefault="00A543E9">
            <w:pPr>
              <w:spacing w:line="296" w:lineRule="exact"/>
              <w:ind w:left="80"/>
              <w:rPr>
                <w:sz w:val="20"/>
                <w:szCs w:val="20"/>
              </w:rPr>
            </w:pPr>
            <w:r>
              <w:rPr>
                <w:rFonts w:eastAsia="Times New Roman"/>
                <w:sz w:val="26"/>
                <w:szCs w:val="26"/>
              </w:rPr>
              <w:t>(на уроке).</w:t>
            </w:r>
          </w:p>
        </w:tc>
      </w:tr>
      <w:tr w:rsidR="00265BF2">
        <w:trPr>
          <w:trHeight w:val="295"/>
        </w:trPr>
        <w:tc>
          <w:tcPr>
            <w:tcW w:w="3440" w:type="dxa"/>
            <w:tcBorders>
              <w:left w:val="single" w:sz="8" w:space="0" w:color="auto"/>
              <w:right w:val="single" w:sz="8" w:space="0" w:color="auto"/>
            </w:tcBorders>
            <w:vAlign w:val="bottom"/>
          </w:tcPr>
          <w:p w:rsidR="00265BF2" w:rsidRDefault="00A543E9">
            <w:pPr>
              <w:spacing w:line="294" w:lineRule="exact"/>
              <w:ind w:left="120"/>
              <w:rPr>
                <w:sz w:val="20"/>
                <w:szCs w:val="20"/>
              </w:rPr>
            </w:pPr>
            <w:r>
              <w:rPr>
                <w:rFonts w:eastAsia="Times New Roman"/>
                <w:b/>
                <w:bCs/>
                <w:sz w:val="26"/>
                <w:szCs w:val="26"/>
              </w:rPr>
              <w:t>«практики» (финансовые</w:t>
            </w:r>
          </w:p>
        </w:tc>
        <w:tc>
          <w:tcPr>
            <w:tcW w:w="6620" w:type="dxa"/>
            <w:tcBorders>
              <w:right w:val="single" w:sz="8" w:space="0" w:color="auto"/>
            </w:tcBorders>
            <w:vAlign w:val="bottom"/>
          </w:tcPr>
          <w:p w:rsidR="00265BF2" w:rsidRDefault="00A543E9">
            <w:pPr>
              <w:spacing w:line="288" w:lineRule="exact"/>
              <w:ind w:left="80"/>
              <w:rPr>
                <w:sz w:val="20"/>
                <w:szCs w:val="20"/>
              </w:rPr>
            </w:pPr>
            <w:r>
              <w:rPr>
                <w:rFonts w:eastAsia="Times New Roman"/>
                <w:sz w:val="26"/>
                <w:szCs w:val="26"/>
              </w:rPr>
              <w:t>Дома же сервис доступен и с телефона, и с планшета, что</w:t>
            </w:r>
          </w:p>
        </w:tc>
      </w:tr>
      <w:tr w:rsidR="00265BF2">
        <w:trPr>
          <w:trHeight w:val="302"/>
        </w:trPr>
        <w:tc>
          <w:tcPr>
            <w:tcW w:w="3440" w:type="dxa"/>
            <w:tcBorders>
              <w:left w:val="single" w:sz="8" w:space="0" w:color="auto"/>
              <w:right w:val="single" w:sz="8" w:space="0" w:color="auto"/>
            </w:tcBorders>
            <w:vAlign w:val="bottom"/>
          </w:tcPr>
          <w:p w:rsidR="00265BF2" w:rsidRDefault="00A543E9">
            <w:pPr>
              <w:ind w:left="120"/>
              <w:rPr>
                <w:sz w:val="20"/>
                <w:szCs w:val="20"/>
              </w:rPr>
            </w:pPr>
            <w:r>
              <w:rPr>
                <w:rFonts w:eastAsia="Times New Roman"/>
                <w:b/>
                <w:bCs/>
                <w:sz w:val="26"/>
                <w:szCs w:val="26"/>
              </w:rPr>
              <w:t>средства, научно-</w:t>
            </w:r>
          </w:p>
        </w:tc>
        <w:tc>
          <w:tcPr>
            <w:tcW w:w="6620" w:type="dxa"/>
            <w:tcBorders>
              <w:right w:val="single" w:sz="8" w:space="0" w:color="auto"/>
            </w:tcBorders>
            <w:vAlign w:val="bottom"/>
          </w:tcPr>
          <w:p w:rsidR="00265BF2" w:rsidRDefault="00A543E9">
            <w:pPr>
              <w:spacing w:line="294" w:lineRule="exact"/>
              <w:ind w:left="80"/>
              <w:rPr>
                <w:sz w:val="20"/>
                <w:szCs w:val="20"/>
              </w:rPr>
            </w:pPr>
            <w:r>
              <w:rPr>
                <w:rFonts w:eastAsia="Times New Roman"/>
                <w:sz w:val="26"/>
                <w:szCs w:val="26"/>
              </w:rPr>
              <w:t>очень удобно для тех детей, у которых нет компьютера.</w:t>
            </w:r>
          </w:p>
        </w:tc>
      </w:tr>
      <w:tr w:rsidR="00265BF2">
        <w:trPr>
          <w:trHeight w:val="302"/>
        </w:trPr>
        <w:tc>
          <w:tcPr>
            <w:tcW w:w="3440" w:type="dxa"/>
            <w:tcBorders>
              <w:left w:val="single" w:sz="8" w:space="0" w:color="auto"/>
              <w:right w:val="single" w:sz="8" w:space="0" w:color="auto"/>
            </w:tcBorders>
            <w:vAlign w:val="bottom"/>
          </w:tcPr>
          <w:p w:rsidR="00265BF2" w:rsidRDefault="00A543E9">
            <w:pPr>
              <w:ind w:left="120"/>
              <w:rPr>
                <w:sz w:val="20"/>
                <w:szCs w:val="20"/>
              </w:rPr>
            </w:pPr>
            <w:r>
              <w:rPr>
                <w:rFonts w:eastAsia="Times New Roman"/>
                <w:b/>
                <w:bCs/>
                <w:sz w:val="26"/>
                <w:szCs w:val="26"/>
              </w:rPr>
              <w:t>методические разработки,</w:t>
            </w:r>
          </w:p>
        </w:tc>
        <w:tc>
          <w:tcPr>
            <w:tcW w:w="6620" w:type="dxa"/>
            <w:tcBorders>
              <w:right w:val="single" w:sz="8" w:space="0" w:color="auto"/>
            </w:tcBorders>
            <w:vAlign w:val="bottom"/>
          </w:tcPr>
          <w:p w:rsidR="00265BF2" w:rsidRDefault="00265BF2">
            <w:pPr>
              <w:rPr>
                <w:sz w:val="24"/>
                <w:szCs w:val="24"/>
              </w:rPr>
            </w:pPr>
          </w:p>
        </w:tc>
      </w:tr>
      <w:tr w:rsidR="00265BF2">
        <w:trPr>
          <w:trHeight w:val="296"/>
        </w:trPr>
        <w:tc>
          <w:tcPr>
            <w:tcW w:w="3440" w:type="dxa"/>
            <w:tcBorders>
              <w:left w:val="single" w:sz="8" w:space="0" w:color="auto"/>
              <w:right w:val="single" w:sz="8" w:space="0" w:color="auto"/>
            </w:tcBorders>
            <w:vAlign w:val="bottom"/>
          </w:tcPr>
          <w:p w:rsidR="00265BF2" w:rsidRDefault="00A543E9">
            <w:pPr>
              <w:spacing w:line="296" w:lineRule="exact"/>
              <w:ind w:left="120"/>
              <w:rPr>
                <w:sz w:val="20"/>
                <w:szCs w:val="20"/>
              </w:rPr>
            </w:pPr>
            <w:r>
              <w:rPr>
                <w:rFonts w:eastAsia="Times New Roman"/>
                <w:b/>
                <w:bCs/>
                <w:sz w:val="26"/>
                <w:szCs w:val="26"/>
              </w:rPr>
              <w:t>подготовленные кадры и</w:t>
            </w:r>
          </w:p>
        </w:tc>
        <w:tc>
          <w:tcPr>
            <w:tcW w:w="6620" w:type="dxa"/>
            <w:tcBorders>
              <w:right w:val="single" w:sz="8" w:space="0" w:color="auto"/>
            </w:tcBorders>
            <w:vAlign w:val="bottom"/>
          </w:tcPr>
          <w:p w:rsidR="00265BF2" w:rsidRDefault="00265BF2">
            <w:pPr>
              <w:rPr>
                <w:sz w:val="24"/>
                <w:szCs w:val="24"/>
              </w:rPr>
            </w:pPr>
          </w:p>
        </w:tc>
      </w:tr>
      <w:tr w:rsidR="00265BF2">
        <w:trPr>
          <w:trHeight w:val="304"/>
        </w:trPr>
        <w:tc>
          <w:tcPr>
            <w:tcW w:w="3440" w:type="dxa"/>
            <w:tcBorders>
              <w:left w:val="single" w:sz="8" w:space="0" w:color="auto"/>
              <w:bottom w:val="single" w:sz="8" w:space="0" w:color="auto"/>
              <w:right w:val="single" w:sz="8" w:space="0" w:color="auto"/>
            </w:tcBorders>
            <w:vAlign w:val="bottom"/>
          </w:tcPr>
          <w:p w:rsidR="00265BF2" w:rsidRDefault="00A543E9">
            <w:pPr>
              <w:ind w:left="120"/>
              <w:rPr>
                <w:sz w:val="20"/>
                <w:szCs w:val="20"/>
              </w:rPr>
            </w:pPr>
            <w:r>
              <w:rPr>
                <w:rFonts w:eastAsia="Times New Roman"/>
                <w:b/>
                <w:bCs/>
                <w:sz w:val="26"/>
                <w:szCs w:val="26"/>
              </w:rPr>
              <w:t>т.п.)</w:t>
            </w:r>
          </w:p>
        </w:tc>
        <w:tc>
          <w:tcPr>
            <w:tcW w:w="6620" w:type="dxa"/>
            <w:tcBorders>
              <w:bottom w:val="single" w:sz="8" w:space="0" w:color="auto"/>
              <w:right w:val="single" w:sz="8" w:space="0" w:color="auto"/>
            </w:tcBorders>
            <w:vAlign w:val="bottom"/>
          </w:tcPr>
          <w:p w:rsidR="00265BF2" w:rsidRDefault="00265BF2">
            <w:pPr>
              <w:rPr>
                <w:sz w:val="24"/>
                <w:szCs w:val="24"/>
              </w:rPr>
            </w:pPr>
          </w:p>
        </w:tc>
      </w:tr>
      <w:tr w:rsidR="00265BF2">
        <w:trPr>
          <w:trHeight w:val="281"/>
        </w:trPr>
        <w:tc>
          <w:tcPr>
            <w:tcW w:w="3440" w:type="dxa"/>
            <w:tcBorders>
              <w:left w:val="single" w:sz="8" w:space="0" w:color="auto"/>
              <w:right w:val="single" w:sz="8" w:space="0" w:color="auto"/>
            </w:tcBorders>
            <w:vAlign w:val="bottom"/>
          </w:tcPr>
          <w:p w:rsidR="00265BF2" w:rsidRDefault="00A543E9">
            <w:pPr>
              <w:spacing w:line="281" w:lineRule="exact"/>
              <w:ind w:left="120"/>
              <w:rPr>
                <w:sz w:val="20"/>
                <w:szCs w:val="20"/>
              </w:rPr>
            </w:pPr>
            <w:r>
              <w:rPr>
                <w:rFonts w:eastAsia="Times New Roman"/>
                <w:b/>
                <w:bCs/>
                <w:sz w:val="26"/>
                <w:szCs w:val="26"/>
              </w:rPr>
              <w:t>9. Основные трудности и</w:t>
            </w:r>
          </w:p>
        </w:tc>
        <w:tc>
          <w:tcPr>
            <w:tcW w:w="6620" w:type="dxa"/>
            <w:tcBorders>
              <w:right w:val="single" w:sz="8" w:space="0" w:color="auto"/>
            </w:tcBorders>
            <w:vAlign w:val="bottom"/>
          </w:tcPr>
          <w:p w:rsidR="00265BF2" w:rsidRDefault="00A543E9">
            <w:pPr>
              <w:spacing w:line="281" w:lineRule="exact"/>
              <w:ind w:left="80"/>
              <w:rPr>
                <w:sz w:val="20"/>
                <w:szCs w:val="20"/>
              </w:rPr>
            </w:pPr>
            <w:r>
              <w:rPr>
                <w:rFonts w:eastAsia="Times New Roman"/>
                <w:sz w:val="26"/>
                <w:szCs w:val="26"/>
              </w:rPr>
              <w:t>Не выявлено</w:t>
            </w:r>
          </w:p>
        </w:tc>
      </w:tr>
      <w:tr w:rsidR="00265BF2">
        <w:trPr>
          <w:trHeight w:val="304"/>
        </w:trPr>
        <w:tc>
          <w:tcPr>
            <w:tcW w:w="3440" w:type="dxa"/>
            <w:tcBorders>
              <w:left w:val="single" w:sz="8" w:space="0" w:color="auto"/>
              <w:bottom w:val="single" w:sz="8" w:space="0" w:color="auto"/>
              <w:right w:val="single" w:sz="8" w:space="0" w:color="auto"/>
            </w:tcBorders>
            <w:vAlign w:val="bottom"/>
          </w:tcPr>
          <w:p w:rsidR="00265BF2" w:rsidRDefault="00A543E9">
            <w:pPr>
              <w:ind w:left="120"/>
              <w:rPr>
                <w:sz w:val="20"/>
                <w:szCs w:val="20"/>
              </w:rPr>
            </w:pPr>
            <w:r>
              <w:rPr>
                <w:rFonts w:eastAsia="Times New Roman"/>
                <w:b/>
                <w:bCs/>
                <w:sz w:val="26"/>
                <w:szCs w:val="26"/>
              </w:rPr>
              <w:t>барьеры</w:t>
            </w:r>
          </w:p>
        </w:tc>
        <w:tc>
          <w:tcPr>
            <w:tcW w:w="6620" w:type="dxa"/>
            <w:tcBorders>
              <w:bottom w:val="single" w:sz="8" w:space="0" w:color="auto"/>
              <w:right w:val="single" w:sz="8" w:space="0" w:color="auto"/>
            </w:tcBorders>
            <w:vAlign w:val="bottom"/>
          </w:tcPr>
          <w:p w:rsidR="00265BF2" w:rsidRDefault="00265BF2">
            <w:pPr>
              <w:rPr>
                <w:sz w:val="24"/>
                <w:szCs w:val="24"/>
              </w:rPr>
            </w:pPr>
          </w:p>
        </w:tc>
      </w:tr>
      <w:tr w:rsidR="00265BF2">
        <w:trPr>
          <w:trHeight w:val="288"/>
        </w:trPr>
        <w:tc>
          <w:tcPr>
            <w:tcW w:w="3440" w:type="dxa"/>
            <w:tcBorders>
              <w:left w:val="single" w:sz="8" w:space="0" w:color="auto"/>
              <w:right w:val="single" w:sz="8" w:space="0" w:color="auto"/>
            </w:tcBorders>
            <w:vAlign w:val="bottom"/>
          </w:tcPr>
          <w:p w:rsidR="00265BF2" w:rsidRDefault="00A543E9">
            <w:pPr>
              <w:spacing w:line="288" w:lineRule="exact"/>
              <w:ind w:left="120"/>
              <w:rPr>
                <w:sz w:val="20"/>
                <w:szCs w:val="20"/>
              </w:rPr>
            </w:pPr>
            <w:r>
              <w:rPr>
                <w:rFonts w:eastAsia="Times New Roman"/>
                <w:b/>
                <w:bCs/>
                <w:sz w:val="26"/>
                <w:szCs w:val="26"/>
              </w:rPr>
              <w:t>10. Основные результаты</w:t>
            </w:r>
          </w:p>
        </w:tc>
        <w:tc>
          <w:tcPr>
            <w:tcW w:w="6620" w:type="dxa"/>
            <w:tcBorders>
              <w:right w:val="single" w:sz="8" w:space="0" w:color="auto"/>
            </w:tcBorders>
            <w:vAlign w:val="bottom"/>
          </w:tcPr>
          <w:p w:rsidR="00265BF2" w:rsidRDefault="00A543E9">
            <w:pPr>
              <w:spacing w:line="285" w:lineRule="exact"/>
              <w:ind w:left="80"/>
              <w:rPr>
                <w:sz w:val="20"/>
                <w:szCs w:val="20"/>
              </w:rPr>
            </w:pPr>
            <w:r>
              <w:rPr>
                <w:rFonts w:eastAsia="Times New Roman"/>
                <w:sz w:val="26"/>
                <w:szCs w:val="26"/>
              </w:rPr>
              <w:t>Основной наиболее значимый результат этой практики –</w:t>
            </w:r>
          </w:p>
        </w:tc>
      </w:tr>
      <w:tr w:rsidR="00265BF2">
        <w:trPr>
          <w:trHeight w:val="295"/>
        </w:trPr>
        <w:tc>
          <w:tcPr>
            <w:tcW w:w="3440" w:type="dxa"/>
            <w:tcBorders>
              <w:left w:val="single" w:sz="8" w:space="0" w:color="auto"/>
              <w:right w:val="single" w:sz="8" w:space="0" w:color="auto"/>
            </w:tcBorders>
            <w:vAlign w:val="bottom"/>
          </w:tcPr>
          <w:p w:rsidR="00265BF2" w:rsidRDefault="00A543E9">
            <w:pPr>
              <w:spacing w:line="294" w:lineRule="exact"/>
              <w:ind w:left="120"/>
              <w:rPr>
                <w:sz w:val="20"/>
                <w:szCs w:val="20"/>
              </w:rPr>
            </w:pPr>
            <w:r>
              <w:rPr>
                <w:rFonts w:eastAsia="Times New Roman"/>
                <w:b/>
                <w:bCs/>
                <w:sz w:val="26"/>
                <w:szCs w:val="26"/>
              </w:rPr>
              <w:t>и эффекты реализации</w:t>
            </w:r>
          </w:p>
        </w:tc>
        <w:tc>
          <w:tcPr>
            <w:tcW w:w="6620" w:type="dxa"/>
            <w:tcBorders>
              <w:right w:val="single" w:sz="8" w:space="0" w:color="auto"/>
            </w:tcBorders>
            <w:vAlign w:val="bottom"/>
          </w:tcPr>
          <w:p w:rsidR="00265BF2" w:rsidRDefault="00A543E9">
            <w:pPr>
              <w:spacing w:line="288" w:lineRule="exact"/>
              <w:ind w:left="80"/>
              <w:rPr>
                <w:sz w:val="20"/>
                <w:szCs w:val="20"/>
              </w:rPr>
            </w:pPr>
            <w:r>
              <w:rPr>
                <w:rFonts w:eastAsia="Times New Roman"/>
                <w:sz w:val="26"/>
                <w:szCs w:val="26"/>
              </w:rPr>
              <w:t>это сделанный очень важный вывод о том, что в</w:t>
            </w:r>
          </w:p>
        </w:tc>
      </w:tr>
      <w:tr w:rsidR="00265BF2">
        <w:trPr>
          <w:trHeight w:val="302"/>
        </w:trPr>
        <w:tc>
          <w:tcPr>
            <w:tcW w:w="3440" w:type="dxa"/>
            <w:tcBorders>
              <w:left w:val="single" w:sz="8" w:space="0" w:color="auto"/>
              <w:right w:val="single" w:sz="8" w:space="0" w:color="auto"/>
            </w:tcBorders>
            <w:vAlign w:val="bottom"/>
          </w:tcPr>
          <w:p w:rsidR="00265BF2" w:rsidRDefault="00A543E9">
            <w:pPr>
              <w:ind w:left="120"/>
              <w:rPr>
                <w:sz w:val="20"/>
                <w:szCs w:val="20"/>
              </w:rPr>
            </w:pPr>
            <w:r>
              <w:rPr>
                <w:rFonts w:eastAsia="Times New Roman"/>
                <w:b/>
                <w:bCs/>
                <w:sz w:val="26"/>
                <w:szCs w:val="26"/>
              </w:rPr>
              <w:t>«лучшей практики»</w:t>
            </w:r>
          </w:p>
        </w:tc>
        <w:tc>
          <w:tcPr>
            <w:tcW w:w="6620" w:type="dxa"/>
            <w:tcBorders>
              <w:right w:val="single" w:sz="8" w:space="0" w:color="auto"/>
            </w:tcBorders>
            <w:vAlign w:val="bottom"/>
          </w:tcPr>
          <w:p w:rsidR="00265BF2" w:rsidRDefault="00A543E9">
            <w:pPr>
              <w:spacing w:line="294" w:lineRule="exact"/>
              <w:ind w:left="80"/>
              <w:rPr>
                <w:sz w:val="20"/>
                <w:szCs w:val="20"/>
              </w:rPr>
            </w:pPr>
            <w:r>
              <w:rPr>
                <w:rFonts w:eastAsia="Times New Roman"/>
                <w:sz w:val="26"/>
                <w:szCs w:val="26"/>
              </w:rPr>
              <w:t>современном «цифровом» мире грамотный электронный</w:t>
            </w:r>
          </w:p>
        </w:tc>
      </w:tr>
      <w:tr w:rsidR="00265BF2">
        <w:trPr>
          <w:trHeight w:val="288"/>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tcBorders>
              <w:right w:val="single" w:sz="8" w:space="0" w:color="auto"/>
            </w:tcBorders>
            <w:vAlign w:val="bottom"/>
          </w:tcPr>
          <w:p w:rsidR="00265BF2" w:rsidRDefault="00A543E9">
            <w:pPr>
              <w:spacing w:line="288" w:lineRule="exact"/>
              <w:ind w:left="80"/>
              <w:rPr>
                <w:sz w:val="20"/>
                <w:szCs w:val="20"/>
              </w:rPr>
            </w:pPr>
            <w:r>
              <w:rPr>
                <w:rFonts w:eastAsia="Times New Roman"/>
                <w:sz w:val="26"/>
                <w:szCs w:val="26"/>
              </w:rPr>
              <w:t>образовательный ресурс более эффективен, чем</w:t>
            </w:r>
          </w:p>
        </w:tc>
      </w:tr>
      <w:tr w:rsidR="00265BF2">
        <w:trPr>
          <w:trHeight w:val="303"/>
        </w:trPr>
        <w:tc>
          <w:tcPr>
            <w:tcW w:w="3440" w:type="dxa"/>
            <w:tcBorders>
              <w:left w:val="single" w:sz="8" w:space="0" w:color="auto"/>
              <w:right w:val="single" w:sz="8" w:space="0" w:color="auto"/>
            </w:tcBorders>
            <w:vAlign w:val="bottom"/>
          </w:tcPr>
          <w:p w:rsidR="00265BF2" w:rsidRDefault="00265BF2">
            <w:pPr>
              <w:rPr>
                <w:sz w:val="24"/>
                <w:szCs w:val="24"/>
              </w:rPr>
            </w:pPr>
          </w:p>
        </w:tc>
        <w:tc>
          <w:tcPr>
            <w:tcW w:w="6620" w:type="dxa"/>
            <w:tcBorders>
              <w:right w:val="single" w:sz="8" w:space="0" w:color="auto"/>
            </w:tcBorders>
            <w:vAlign w:val="bottom"/>
          </w:tcPr>
          <w:p w:rsidR="00265BF2" w:rsidRDefault="00A543E9">
            <w:pPr>
              <w:ind w:left="80"/>
              <w:rPr>
                <w:sz w:val="20"/>
                <w:szCs w:val="20"/>
              </w:rPr>
            </w:pPr>
            <w:r>
              <w:rPr>
                <w:rFonts w:eastAsia="Times New Roman"/>
                <w:sz w:val="26"/>
                <w:szCs w:val="26"/>
              </w:rPr>
              <w:t>традиционные средства обучения. Это актуально и для</w:t>
            </w:r>
          </w:p>
        </w:tc>
      </w:tr>
      <w:tr w:rsidR="00265BF2">
        <w:trPr>
          <w:trHeight w:val="308"/>
        </w:trPr>
        <w:tc>
          <w:tcPr>
            <w:tcW w:w="3440" w:type="dxa"/>
            <w:tcBorders>
              <w:left w:val="single" w:sz="8" w:space="0" w:color="auto"/>
              <w:bottom w:val="single" w:sz="8" w:space="0" w:color="auto"/>
              <w:right w:val="single" w:sz="8" w:space="0" w:color="auto"/>
            </w:tcBorders>
            <w:vAlign w:val="bottom"/>
          </w:tcPr>
          <w:p w:rsidR="00265BF2" w:rsidRDefault="00265BF2">
            <w:pPr>
              <w:rPr>
                <w:sz w:val="24"/>
                <w:szCs w:val="24"/>
              </w:rPr>
            </w:pPr>
          </w:p>
        </w:tc>
        <w:tc>
          <w:tcPr>
            <w:tcW w:w="6620" w:type="dxa"/>
            <w:tcBorders>
              <w:bottom w:val="single" w:sz="8" w:space="0" w:color="auto"/>
              <w:right w:val="single" w:sz="8" w:space="0" w:color="auto"/>
            </w:tcBorders>
            <w:vAlign w:val="bottom"/>
          </w:tcPr>
          <w:p w:rsidR="00265BF2" w:rsidRDefault="00A543E9">
            <w:pPr>
              <w:ind w:left="80"/>
              <w:rPr>
                <w:sz w:val="20"/>
                <w:szCs w:val="20"/>
              </w:rPr>
            </w:pPr>
            <w:r>
              <w:rPr>
                <w:rFonts w:eastAsia="Times New Roman"/>
                <w:sz w:val="26"/>
                <w:szCs w:val="26"/>
              </w:rPr>
              <w:t>сегодняшних школьников.</w:t>
            </w:r>
          </w:p>
        </w:tc>
      </w:tr>
      <w:tr w:rsidR="00265BF2">
        <w:trPr>
          <w:trHeight w:val="284"/>
        </w:trPr>
        <w:tc>
          <w:tcPr>
            <w:tcW w:w="3440" w:type="dxa"/>
            <w:tcBorders>
              <w:left w:val="single" w:sz="8" w:space="0" w:color="auto"/>
              <w:right w:val="single" w:sz="8" w:space="0" w:color="auto"/>
            </w:tcBorders>
            <w:vAlign w:val="bottom"/>
          </w:tcPr>
          <w:p w:rsidR="00265BF2" w:rsidRDefault="00A543E9">
            <w:pPr>
              <w:spacing w:line="285" w:lineRule="exact"/>
              <w:ind w:left="120"/>
              <w:rPr>
                <w:sz w:val="20"/>
                <w:szCs w:val="20"/>
              </w:rPr>
            </w:pPr>
            <w:r>
              <w:rPr>
                <w:rFonts w:eastAsia="Times New Roman"/>
                <w:b/>
                <w:bCs/>
                <w:sz w:val="26"/>
                <w:szCs w:val="26"/>
              </w:rPr>
              <w:t>11. Показатель, на</w:t>
            </w:r>
          </w:p>
        </w:tc>
        <w:tc>
          <w:tcPr>
            <w:tcW w:w="6620" w:type="dxa"/>
            <w:tcBorders>
              <w:right w:val="single" w:sz="8" w:space="0" w:color="auto"/>
            </w:tcBorders>
            <w:vAlign w:val="bottom"/>
          </w:tcPr>
          <w:p w:rsidR="00265BF2" w:rsidRDefault="00A543E9">
            <w:pPr>
              <w:spacing w:line="285" w:lineRule="exact"/>
              <w:ind w:left="80"/>
              <w:rPr>
                <w:sz w:val="20"/>
                <w:szCs w:val="20"/>
              </w:rPr>
            </w:pPr>
            <w:r>
              <w:rPr>
                <w:rFonts w:eastAsia="Times New Roman"/>
                <w:sz w:val="26"/>
                <w:szCs w:val="26"/>
              </w:rPr>
              <w:t>1. Мотивация</w:t>
            </w:r>
          </w:p>
        </w:tc>
      </w:tr>
      <w:tr w:rsidR="00265BF2">
        <w:trPr>
          <w:trHeight w:val="303"/>
        </w:trPr>
        <w:tc>
          <w:tcPr>
            <w:tcW w:w="3440" w:type="dxa"/>
            <w:tcBorders>
              <w:left w:val="single" w:sz="8" w:space="0" w:color="auto"/>
              <w:right w:val="single" w:sz="8" w:space="0" w:color="auto"/>
            </w:tcBorders>
            <w:vAlign w:val="bottom"/>
          </w:tcPr>
          <w:p w:rsidR="00265BF2" w:rsidRDefault="00A543E9">
            <w:pPr>
              <w:ind w:left="120"/>
              <w:rPr>
                <w:sz w:val="20"/>
                <w:szCs w:val="20"/>
              </w:rPr>
            </w:pPr>
            <w:r>
              <w:rPr>
                <w:rFonts w:eastAsia="Times New Roman"/>
                <w:b/>
                <w:bCs/>
                <w:sz w:val="26"/>
                <w:szCs w:val="26"/>
              </w:rPr>
              <w:t>достижение которого</w:t>
            </w:r>
          </w:p>
        </w:tc>
        <w:tc>
          <w:tcPr>
            <w:tcW w:w="6620" w:type="dxa"/>
            <w:tcBorders>
              <w:right w:val="single" w:sz="8" w:space="0" w:color="auto"/>
            </w:tcBorders>
            <w:vAlign w:val="bottom"/>
          </w:tcPr>
          <w:p w:rsidR="00265BF2" w:rsidRDefault="00A543E9">
            <w:pPr>
              <w:spacing w:line="296" w:lineRule="exact"/>
              <w:ind w:left="80"/>
              <w:rPr>
                <w:sz w:val="20"/>
                <w:szCs w:val="20"/>
              </w:rPr>
            </w:pPr>
            <w:r>
              <w:rPr>
                <w:rFonts w:eastAsia="Times New Roman"/>
                <w:sz w:val="26"/>
                <w:szCs w:val="26"/>
              </w:rPr>
              <w:t>2. Познавательная активность</w:t>
            </w:r>
          </w:p>
        </w:tc>
      </w:tr>
      <w:tr w:rsidR="00265BF2">
        <w:trPr>
          <w:trHeight w:val="295"/>
        </w:trPr>
        <w:tc>
          <w:tcPr>
            <w:tcW w:w="3440" w:type="dxa"/>
            <w:tcBorders>
              <w:left w:val="single" w:sz="8" w:space="0" w:color="auto"/>
              <w:right w:val="single" w:sz="8" w:space="0" w:color="auto"/>
            </w:tcBorders>
            <w:vAlign w:val="bottom"/>
          </w:tcPr>
          <w:p w:rsidR="00265BF2" w:rsidRDefault="00A543E9">
            <w:pPr>
              <w:spacing w:line="294" w:lineRule="exact"/>
              <w:ind w:left="120"/>
              <w:rPr>
                <w:sz w:val="20"/>
                <w:szCs w:val="20"/>
              </w:rPr>
            </w:pPr>
            <w:r>
              <w:rPr>
                <w:rFonts w:eastAsia="Times New Roman"/>
                <w:b/>
                <w:bCs/>
                <w:sz w:val="26"/>
                <w:szCs w:val="26"/>
              </w:rPr>
              <w:t>оказало влияние</w:t>
            </w:r>
          </w:p>
        </w:tc>
        <w:tc>
          <w:tcPr>
            <w:tcW w:w="6620" w:type="dxa"/>
            <w:tcBorders>
              <w:right w:val="single" w:sz="8" w:space="0" w:color="auto"/>
            </w:tcBorders>
            <w:vAlign w:val="bottom"/>
          </w:tcPr>
          <w:p w:rsidR="00265BF2" w:rsidRDefault="00A543E9">
            <w:pPr>
              <w:spacing w:line="288" w:lineRule="exact"/>
              <w:ind w:left="80"/>
              <w:rPr>
                <w:sz w:val="20"/>
                <w:szCs w:val="20"/>
              </w:rPr>
            </w:pPr>
            <w:r>
              <w:rPr>
                <w:rFonts w:eastAsia="Times New Roman"/>
                <w:sz w:val="26"/>
                <w:szCs w:val="26"/>
              </w:rPr>
              <w:t>3. Вовлеченность учащихся в процесс</w:t>
            </w:r>
          </w:p>
        </w:tc>
      </w:tr>
      <w:tr w:rsidR="00265BF2">
        <w:trPr>
          <w:trHeight w:val="302"/>
        </w:trPr>
        <w:tc>
          <w:tcPr>
            <w:tcW w:w="3440" w:type="dxa"/>
            <w:tcBorders>
              <w:left w:val="single" w:sz="8" w:space="0" w:color="auto"/>
              <w:right w:val="single" w:sz="8" w:space="0" w:color="auto"/>
            </w:tcBorders>
            <w:vAlign w:val="bottom"/>
          </w:tcPr>
          <w:p w:rsidR="00265BF2" w:rsidRDefault="00A543E9">
            <w:pPr>
              <w:ind w:left="120"/>
              <w:rPr>
                <w:sz w:val="20"/>
                <w:szCs w:val="20"/>
              </w:rPr>
            </w:pPr>
            <w:r>
              <w:rPr>
                <w:rFonts w:eastAsia="Times New Roman"/>
                <w:b/>
                <w:bCs/>
                <w:sz w:val="26"/>
                <w:szCs w:val="26"/>
              </w:rPr>
              <w:t>описываемая «лучшая</w:t>
            </w:r>
          </w:p>
        </w:tc>
        <w:tc>
          <w:tcPr>
            <w:tcW w:w="6620" w:type="dxa"/>
            <w:tcBorders>
              <w:right w:val="single" w:sz="8" w:space="0" w:color="auto"/>
            </w:tcBorders>
            <w:vAlign w:val="bottom"/>
          </w:tcPr>
          <w:p w:rsidR="00265BF2" w:rsidRDefault="00265BF2">
            <w:pPr>
              <w:rPr>
                <w:sz w:val="24"/>
                <w:szCs w:val="24"/>
              </w:rPr>
            </w:pPr>
          </w:p>
        </w:tc>
      </w:tr>
      <w:tr w:rsidR="00265BF2">
        <w:trPr>
          <w:trHeight w:val="302"/>
        </w:trPr>
        <w:tc>
          <w:tcPr>
            <w:tcW w:w="3440" w:type="dxa"/>
            <w:tcBorders>
              <w:left w:val="single" w:sz="8" w:space="0" w:color="auto"/>
              <w:right w:val="single" w:sz="8" w:space="0" w:color="auto"/>
            </w:tcBorders>
            <w:vAlign w:val="bottom"/>
          </w:tcPr>
          <w:p w:rsidR="00265BF2" w:rsidRDefault="00A543E9">
            <w:pPr>
              <w:ind w:left="120"/>
              <w:rPr>
                <w:sz w:val="20"/>
                <w:szCs w:val="20"/>
              </w:rPr>
            </w:pPr>
            <w:r>
              <w:rPr>
                <w:rFonts w:eastAsia="Times New Roman"/>
                <w:b/>
                <w:bCs/>
                <w:sz w:val="26"/>
                <w:szCs w:val="26"/>
              </w:rPr>
              <w:t>практика» и (или) иной</w:t>
            </w:r>
          </w:p>
        </w:tc>
        <w:tc>
          <w:tcPr>
            <w:tcW w:w="6620" w:type="dxa"/>
            <w:tcBorders>
              <w:right w:val="single" w:sz="8" w:space="0" w:color="auto"/>
            </w:tcBorders>
            <w:vAlign w:val="bottom"/>
          </w:tcPr>
          <w:p w:rsidR="00265BF2" w:rsidRDefault="00265BF2">
            <w:pPr>
              <w:rPr>
                <w:sz w:val="24"/>
                <w:szCs w:val="24"/>
              </w:rPr>
            </w:pPr>
          </w:p>
        </w:tc>
      </w:tr>
      <w:tr w:rsidR="00265BF2">
        <w:trPr>
          <w:trHeight w:val="296"/>
        </w:trPr>
        <w:tc>
          <w:tcPr>
            <w:tcW w:w="3440" w:type="dxa"/>
            <w:tcBorders>
              <w:left w:val="single" w:sz="8" w:space="0" w:color="auto"/>
              <w:right w:val="single" w:sz="8" w:space="0" w:color="auto"/>
            </w:tcBorders>
            <w:vAlign w:val="bottom"/>
          </w:tcPr>
          <w:p w:rsidR="00265BF2" w:rsidRDefault="00A543E9">
            <w:pPr>
              <w:spacing w:line="296" w:lineRule="exact"/>
              <w:ind w:left="120"/>
              <w:rPr>
                <w:sz w:val="20"/>
                <w:szCs w:val="20"/>
              </w:rPr>
            </w:pPr>
            <w:r>
              <w:rPr>
                <w:rFonts w:eastAsia="Times New Roman"/>
                <w:b/>
                <w:bCs/>
                <w:sz w:val="26"/>
                <w:szCs w:val="26"/>
              </w:rPr>
              <w:t>показатель, отражающий</w:t>
            </w:r>
          </w:p>
        </w:tc>
        <w:tc>
          <w:tcPr>
            <w:tcW w:w="6620" w:type="dxa"/>
            <w:tcBorders>
              <w:right w:val="single" w:sz="8" w:space="0" w:color="auto"/>
            </w:tcBorders>
            <w:vAlign w:val="bottom"/>
          </w:tcPr>
          <w:p w:rsidR="00265BF2" w:rsidRDefault="00265BF2">
            <w:pPr>
              <w:rPr>
                <w:sz w:val="24"/>
                <w:szCs w:val="24"/>
              </w:rPr>
            </w:pPr>
          </w:p>
        </w:tc>
      </w:tr>
      <w:tr w:rsidR="00265BF2">
        <w:trPr>
          <w:trHeight w:val="302"/>
        </w:trPr>
        <w:tc>
          <w:tcPr>
            <w:tcW w:w="3440" w:type="dxa"/>
            <w:tcBorders>
              <w:left w:val="single" w:sz="8" w:space="0" w:color="auto"/>
              <w:right w:val="single" w:sz="8" w:space="0" w:color="auto"/>
            </w:tcBorders>
            <w:vAlign w:val="bottom"/>
          </w:tcPr>
          <w:p w:rsidR="00265BF2" w:rsidRDefault="00A543E9">
            <w:pPr>
              <w:ind w:left="120"/>
              <w:rPr>
                <w:sz w:val="20"/>
                <w:szCs w:val="20"/>
              </w:rPr>
            </w:pPr>
            <w:r>
              <w:rPr>
                <w:rFonts w:eastAsia="Times New Roman"/>
                <w:b/>
                <w:bCs/>
                <w:sz w:val="26"/>
                <w:szCs w:val="26"/>
              </w:rPr>
              <w:t>ее результативность,</w:t>
            </w:r>
          </w:p>
        </w:tc>
        <w:tc>
          <w:tcPr>
            <w:tcW w:w="6620" w:type="dxa"/>
            <w:tcBorders>
              <w:right w:val="single" w:sz="8" w:space="0" w:color="auto"/>
            </w:tcBorders>
            <w:vAlign w:val="bottom"/>
          </w:tcPr>
          <w:p w:rsidR="00265BF2" w:rsidRDefault="00265BF2">
            <w:pPr>
              <w:rPr>
                <w:sz w:val="24"/>
                <w:szCs w:val="24"/>
              </w:rPr>
            </w:pPr>
          </w:p>
        </w:tc>
      </w:tr>
      <w:tr w:rsidR="00265BF2">
        <w:trPr>
          <w:trHeight w:val="295"/>
        </w:trPr>
        <w:tc>
          <w:tcPr>
            <w:tcW w:w="3440" w:type="dxa"/>
            <w:tcBorders>
              <w:left w:val="single" w:sz="8" w:space="0" w:color="auto"/>
              <w:right w:val="single" w:sz="8" w:space="0" w:color="auto"/>
            </w:tcBorders>
            <w:vAlign w:val="bottom"/>
          </w:tcPr>
          <w:p w:rsidR="00265BF2" w:rsidRDefault="00A543E9">
            <w:pPr>
              <w:spacing w:line="294" w:lineRule="exact"/>
              <w:ind w:left="120"/>
              <w:rPr>
                <w:sz w:val="20"/>
                <w:szCs w:val="20"/>
              </w:rPr>
            </w:pPr>
            <w:r>
              <w:rPr>
                <w:rFonts w:eastAsia="Times New Roman"/>
                <w:b/>
                <w:bCs/>
                <w:sz w:val="26"/>
                <w:szCs w:val="26"/>
              </w:rPr>
              <w:t>влияние на систему</w:t>
            </w:r>
          </w:p>
        </w:tc>
        <w:tc>
          <w:tcPr>
            <w:tcW w:w="6620" w:type="dxa"/>
            <w:tcBorders>
              <w:right w:val="single" w:sz="8" w:space="0" w:color="auto"/>
            </w:tcBorders>
            <w:vAlign w:val="bottom"/>
          </w:tcPr>
          <w:p w:rsidR="00265BF2" w:rsidRDefault="00265BF2">
            <w:pPr>
              <w:rPr>
                <w:sz w:val="24"/>
                <w:szCs w:val="24"/>
              </w:rPr>
            </w:pPr>
          </w:p>
        </w:tc>
      </w:tr>
      <w:tr w:rsidR="00265BF2">
        <w:trPr>
          <w:trHeight w:val="304"/>
        </w:trPr>
        <w:tc>
          <w:tcPr>
            <w:tcW w:w="3440" w:type="dxa"/>
            <w:tcBorders>
              <w:left w:val="single" w:sz="8" w:space="0" w:color="auto"/>
              <w:bottom w:val="single" w:sz="8" w:space="0" w:color="auto"/>
              <w:right w:val="single" w:sz="8" w:space="0" w:color="auto"/>
            </w:tcBorders>
            <w:vAlign w:val="bottom"/>
          </w:tcPr>
          <w:p w:rsidR="00265BF2" w:rsidRDefault="00A543E9">
            <w:pPr>
              <w:ind w:left="120"/>
              <w:rPr>
                <w:sz w:val="20"/>
                <w:szCs w:val="20"/>
              </w:rPr>
            </w:pPr>
            <w:r>
              <w:rPr>
                <w:rFonts w:eastAsia="Times New Roman"/>
                <w:b/>
                <w:bCs/>
                <w:sz w:val="26"/>
                <w:szCs w:val="26"/>
              </w:rPr>
              <w:t>образования региона</w:t>
            </w:r>
          </w:p>
        </w:tc>
        <w:tc>
          <w:tcPr>
            <w:tcW w:w="6620" w:type="dxa"/>
            <w:tcBorders>
              <w:bottom w:val="single" w:sz="8" w:space="0" w:color="auto"/>
              <w:right w:val="single" w:sz="8" w:space="0" w:color="auto"/>
            </w:tcBorders>
            <w:vAlign w:val="bottom"/>
          </w:tcPr>
          <w:p w:rsidR="00265BF2" w:rsidRDefault="00265BF2">
            <w:pPr>
              <w:rPr>
                <w:sz w:val="24"/>
                <w:szCs w:val="24"/>
              </w:rPr>
            </w:pPr>
          </w:p>
        </w:tc>
      </w:tr>
      <w:tr w:rsidR="00265BF2">
        <w:trPr>
          <w:trHeight w:val="290"/>
        </w:trPr>
        <w:tc>
          <w:tcPr>
            <w:tcW w:w="3440" w:type="dxa"/>
            <w:tcBorders>
              <w:left w:val="single" w:sz="8" w:space="0" w:color="auto"/>
              <w:bottom w:val="single" w:sz="8" w:space="0" w:color="auto"/>
              <w:right w:val="single" w:sz="8" w:space="0" w:color="auto"/>
            </w:tcBorders>
            <w:vAlign w:val="bottom"/>
          </w:tcPr>
          <w:p w:rsidR="00265BF2" w:rsidRDefault="00A543E9">
            <w:pPr>
              <w:spacing w:line="288" w:lineRule="exact"/>
              <w:ind w:left="120"/>
              <w:rPr>
                <w:sz w:val="20"/>
                <w:szCs w:val="20"/>
              </w:rPr>
            </w:pPr>
            <w:r>
              <w:rPr>
                <w:rFonts w:eastAsia="Times New Roman"/>
                <w:b/>
                <w:bCs/>
                <w:sz w:val="26"/>
                <w:szCs w:val="26"/>
              </w:rPr>
              <w:t>12. Отношение к практике</w:t>
            </w:r>
          </w:p>
        </w:tc>
        <w:tc>
          <w:tcPr>
            <w:tcW w:w="6620" w:type="dxa"/>
            <w:tcBorders>
              <w:bottom w:val="single" w:sz="8" w:space="0" w:color="auto"/>
              <w:right w:val="single" w:sz="8" w:space="0" w:color="auto"/>
            </w:tcBorders>
            <w:vAlign w:val="bottom"/>
          </w:tcPr>
          <w:p w:rsidR="00265BF2" w:rsidRDefault="00A543E9">
            <w:pPr>
              <w:spacing w:line="285" w:lineRule="exact"/>
              <w:ind w:left="80"/>
              <w:rPr>
                <w:sz w:val="20"/>
                <w:szCs w:val="20"/>
              </w:rPr>
            </w:pPr>
            <w:r>
              <w:rPr>
                <w:rFonts w:eastAsia="Times New Roman"/>
                <w:sz w:val="26"/>
                <w:szCs w:val="26"/>
              </w:rPr>
              <w:t>Вызывает восторг и учителя, и учащихся</w:t>
            </w:r>
          </w:p>
        </w:tc>
      </w:tr>
      <w:tr w:rsidR="00265BF2">
        <w:trPr>
          <w:trHeight w:val="281"/>
        </w:trPr>
        <w:tc>
          <w:tcPr>
            <w:tcW w:w="3440" w:type="dxa"/>
            <w:tcBorders>
              <w:left w:val="single" w:sz="8" w:space="0" w:color="auto"/>
              <w:right w:val="single" w:sz="8" w:space="0" w:color="auto"/>
            </w:tcBorders>
            <w:vAlign w:val="bottom"/>
          </w:tcPr>
          <w:p w:rsidR="00265BF2" w:rsidRDefault="00A543E9">
            <w:pPr>
              <w:spacing w:line="281" w:lineRule="exact"/>
              <w:ind w:left="120"/>
              <w:rPr>
                <w:sz w:val="20"/>
                <w:szCs w:val="20"/>
              </w:rPr>
            </w:pPr>
            <w:r>
              <w:rPr>
                <w:rFonts w:eastAsia="Times New Roman"/>
                <w:b/>
                <w:bCs/>
                <w:sz w:val="26"/>
                <w:szCs w:val="26"/>
              </w:rPr>
              <w:t>13. Распространение</w:t>
            </w:r>
          </w:p>
        </w:tc>
        <w:tc>
          <w:tcPr>
            <w:tcW w:w="6620" w:type="dxa"/>
            <w:tcBorders>
              <w:right w:val="single" w:sz="8" w:space="0" w:color="auto"/>
            </w:tcBorders>
            <w:vAlign w:val="bottom"/>
          </w:tcPr>
          <w:p w:rsidR="00265BF2" w:rsidRDefault="00A543E9">
            <w:pPr>
              <w:spacing w:line="281" w:lineRule="exact"/>
              <w:ind w:left="80"/>
              <w:rPr>
                <w:sz w:val="20"/>
                <w:szCs w:val="20"/>
              </w:rPr>
            </w:pPr>
            <w:r>
              <w:rPr>
                <w:rFonts w:eastAsia="Times New Roman"/>
                <w:sz w:val="26"/>
                <w:szCs w:val="26"/>
              </w:rPr>
              <w:t>В настоящий момент – ОУ, в перспективе – весь регион</w:t>
            </w:r>
          </w:p>
        </w:tc>
      </w:tr>
      <w:tr w:rsidR="00265BF2">
        <w:trPr>
          <w:trHeight w:val="304"/>
        </w:trPr>
        <w:tc>
          <w:tcPr>
            <w:tcW w:w="3440" w:type="dxa"/>
            <w:tcBorders>
              <w:left w:val="single" w:sz="8" w:space="0" w:color="auto"/>
              <w:bottom w:val="single" w:sz="8" w:space="0" w:color="auto"/>
              <w:right w:val="single" w:sz="8" w:space="0" w:color="auto"/>
            </w:tcBorders>
            <w:vAlign w:val="bottom"/>
          </w:tcPr>
          <w:p w:rsidR="00265BF2" w:rsidRDefault="00A543E9">
            <w:pPr>
              <w:ind w:left="120"/>
              <w:rPr>
                <w:sz w:val="20"/>
                <w:szCs w:val="20"/>
              </w:rPr>
            </w:pPr>
            <w:r>
              <w:rPr>
                <w:rFonts w:eastAsia="Times New Roman"/>
                <w:b/>
                <w:bCs/>
                <w:sz w:val="26"/>
                <w:szCs w:val="26"/>
              </w:rPr>
              <w:t>опыта</w:t>
            </w:r>
          </w:p>
        </w:tc>
        <w:tc>
          <w:tcPr>
            <w:tcW w:w="6620" w:type="dxa"/>
            <w:tcBorders>
              <w:bottom w:val="single" w:sz="8" w:space="0" w:color="auto"/>
              <w:right w:val="single" w:sz="8" w:space="0" w:color="auto"/>
            </w:tcBorders>
            <w:vAlign w:val="bottom"/>
          </w:tcPr>
          <w:p w:rsidR="00265BF2" w:rsidRDefault="00265BF2">
            <w:pPr>
              <w:rPr>
                <w:sz w:val="24"/>
                <w:szCs w:val="24"/>
              </w:rPr>
            </w:pPr>
          </w:p>
        </w:tc>
      </w:tr>
      <w:tr w:rsidR="00265BF2">
        <w:trPr>
          <w:trHeight w:val="288"/>
        </w:trPr>
        <w:tc>
          <w:tcPr>
            <w:tcW w:w="3440" w:type="dxa"/>
            <w:tcBorders>
              <w:left w:val="single" w:sz="8" w:space="0" w:color="auto"/>
              <w:right w:val="single" w:sz="8" w:space="0" w:color="auto"/>
            </w:tcBorders>
            <w:vAlign w:val="bottom"/>
          </w:tcPr>
          <w:p w:rsidR="00265BF2" w:rsidRDefault="00A543E9">
            <w:pPr>
              <w:spacing w:line="288" w:lineRule="exact"/>
              <w:ind w:left="120"/>
              <w:rPr>
                <w:sz w:val="20"/>
                <w:szCs w:val="20"/>
              </w:rPr>
            </w:pPr>
            <w:r>
              <w:rPr>
                <w:rFonts w:eastAsia="Times New Roman"/>
                <w:b/>
                <w:bCs/>
                <w:sz w:val="26"/>
                <w:szCs w:val="26"/>
              </w:rPr>
              <w:t>14. Адреса расположения</w:t>
            </w:r>
          </w:p>
        </w:tc>
        <w:tc>
          <w:tcPr>
            <w:tcW w:w="6620" w:type="dxa"/>
            <w:tcBorders>
              <w:right w:val="single" w:sz="8" w:space="0" w:color="auto"/>
            </w:tcBorders>
            <w:vAlign w:val="bottom"/>
          </w:tcPr>
          <w:p w:rsidR="00265BF2" w:rsidRDefault="00265BF2">
            <w:pPr>
              <w:rPr>
                <w:sz w:val="24"/>
                <w:szCs w:val="24"/>
              </w:rPr>
            </w:pPr>
          </w:p>
        </w:tc>
      </w:tr>
      <w:tr w:rsidR="00265BF2">
        <w:trPr>
          <w:trHeight w:val="295"/>
        </w:trPr>
        <w:tc>
          <w:tcPr>
            <w:tcW w:w="3440" w:type="dxa"/>
            <w:tcBorders>
              <w:left w:val="single" w:sz="8" w:space="0" w:color="auto"/>
              <w:right w:val="single" w:sz="8" w:space="0" w:color="auto"/>
            </w:tcBorders>
            <w:vAlign w:val="bottom"/>
          </w:tcPr>
          <w:p w:rsidR="00265BF2" w:rsidRDefault="00A543E9">
            <w:pPr>
              <w:spacing w:line="294" w:lineRule="exact"/>
              <w:ind w:left="120"/>
              <w:rPr>
                <w:sz w:val="20"/>
                <w:szCs w:val="20"/>
              </w:rPr>
            </w:pPr>
            <w:r>
              <w:rPr>
                <w:rFonts w:eastAsia="Times New Roman"/>
                <w:b/>
                <w:bCs/>
                <w:sz w:val="26"/>
                <w:szCs w:val="26"/>
              </w:rPr>
              <w:t>материалов,</w:t>
            </w:r>
          </w:p>
        </w:tc>
        <w:tc>
          <w:tcPr>
            <w:tcW w:w="6620" w:type="dxa"/>
            <w:tcBorders>
              <w:right w:val="single" w:sz="8" w:space="0" w:color="auto"/>
            </w:tcBorders>
            <w:vAlign w:val="bottom"/>
          </w:tcPr>
          <w:p w:rsidR="00265BF2" w:rsidRDefault="00265BF2">
            <w:pPr>
              <w:rPr>
                <w:sz w:val="24"/>
                <w:szCs w:val="24"/>
              </w:rPr>
            </w:pPr>
          </w:p>
        </w:tc>
      </w:tr>
      <w:tr w:rsidR="00265BF2">
        <w:trPr>
          <w:trHeight w:val="302"/>
        </w:trPr>
        <w:tc>
          <w:tcPr>
            <w:tcW w:w="3440" w:type="dxa"/>
            <w:tcBorders>
              <w:left w:val="single" w:sz="8" w:space="0" w:color="auto"/>
              <w:right w:val="single" w:sz="8" w:space="0" w:color="auto"/>
            </w:tcBorders>
            <w:vAlign w:val="bottom"/>
          </w:tcPr>
          <w:p w:rsidR="00265BF2" w:rsidRDefault="00A543E9">
            <w:pPr>
              <w:ind w:left="120"/>
              <w:rPr>
                <w:sz w:val="20"/>
                <w:szCs w:val="20"/>
              </w:rPr>
            </w:pPr>
            <w:r>
              <w:rPr>
                <w:rFonts w:eastAsia="Times New Roman"/>
                <w:b/>
                <w:bCs/>
                <w:sz w:val="26"/>
                <w:szCs w:val="26"/>
              </w:rPr>
              <w:t>характеризующих</w:t>
            </w:r>
          </w:p>
        </w:tc>
        <w:tc>
          <w:tcPr>
            <w:tcW w:w="6620" w:type="dxa"/>
            <w:tcBorders>
              <w:right w:val="single" w:sz="8" w:space="0" w:color="auto"/>
            </w:tcBorders>
            <w:vAlign w:val="bottom"/>
          </w:tcPr>
          <w:p w:rsidR="00265BF2" w:rsidRDefault="00265BF2">
            <w:pPr>
              <w:rPr>
                <w:sz w:val="24"/>
                <w:szCs w:val="24"/>
              </w:rPr>
            </w:pPr>
          </w:p>
        </w:tc>
      </w:tr>
      <w:tr w:rsidR="00265BF2">
        <w:trPr>
          <w:trHeight w:val="297"/>
        </w:trPr>
        <w:tc>
          <w:tcPr>
            <w:tcW w:w="3440" w:type="dxa"/>
            <w:tcBorders>
              <w:left w:val="single" w:sz="8" w:space="0" w:color="auto"/>
              <w:bottom w:val="single" w:sz="8" w:space="0" w:color="auto"/>
              <w:right w:val="single" w:sz="8" w:space="0" w:color="auto"/>
            </w:tcBorders>
            <w:vAlign w:val="bottom"/>
          </w:tcPr>
          <w:p w:rsidR="00265BF2" w:rsidRDefault="00A543E9">
            <w:pPr>
              <w:spacing w:line="294" w:lineRule="exact"/>
              <w:ind w:left="120"/>
              <w:rPr>
                <w:sz w:val="20"/>
                <w:szCs w:val="20"/>
              </w:rPr>
            </w:pPr>
            <w:r>
              <w:rPr>
                <w:rFonts w:eastAsia="Times New Roman"/>
                <w:b/>
                <w:bCs/>
                <w:sz w:val="26"/>
                <w:szCs w:val="26"/>
              </w:rPr>
              <w:t>реализацию практики</w:t>
            </w:r>
          </w:p>
        </w:tc>
        <w:tc>
          <w:tcPr>
            <w:tcW w:w="6620" w:type="dxa"/>
            <w:tcBorders>
              <w:bottom w:val="single" w:sz="8" w:space="0" w:color="auto"/>
              <w:right w:val="single" w:sz="8" w:space="0" w:color="auto"/>
            </w:tcBorders>
            <w:vAlign w:val="bottom"/>
          </w:tcPr>
          <w:p w:rsidR="00265BF2" w:rsidRDefault="00265BF2">
            <w:pPr>
              <w:rPr>
                <w:sz w:val="24"/>
                <w:szCs w:val="24"/>
              </w:rPr>
            </w:pPr>
          </w:p>
        </w:tc>
      </w:tr>
      <w:tr w:rsidR="00265BF2">
        <w:trPr>
          <w:trHeight w:val="288"/>
        </w:trPr>
        <w:tc>
          <w:tcPr>
            <w:tcW w:w="3440" w:type="dxa"/>
            <w:tcBorders>
              <w:left w:val="single" w:sz="8" w:space="0" w:color="auto"/>
              <w:right w:val="single" w:sz="8" w:space="0" w:color="auto"/>
            </w:tcBorders>
            <w:vAlign w:val="bottom"/>
          </w:tcPr>
          <w:p w:rsidR="00265BF2" w:rsidRDefault="00A543E9">
            <w:pPr>
              <w:spacing w:line="288" w:lineRule="exact"/>
              <w:ind w:left="120"/>
              <w:rPr>
                <w:sz w:val="20"/>
                <w:szCs w:val="20"/>
              </w:rPr>
            </w:pPr>
            <w:r>
              <w:rPr>
                <w:rFonts w:eastAsia="Times New Roman"/>
                <w:b/>
                <w:bCs/>
                <w:sz w:val="26"/>
                <w:szCs w:val="26"/>
              </w:rPr>
              <w:t>15. ФИО и контакты</w:t>
            </w:r>
          </w:p>
        </w:tc>
        <w:tc>
          <w:tcPr>
            <w:tcW w:w="6620" w:type="dxa"/>
            <w:tcBorders>
              <w:right w:val="single" w:sz="8" w:space="0" w:color="auto"/>
            </w:tcBorders>
            <w:vAlign w:val="bottom"/>
          </w:tcPr>
          <w:p w:rsidR="00265BF2" w:rsidRDefault="00A543E9" w:rsidP="00CA0F1E">
            <w:pPr>
              <w:spacing w:line="285" w:lineRule="exact"/>
              <w:ind w:left="80"/>
              <w:rPr>
                <w:sz w:val="20"/>
                <w:szCs w:val="20"/>
              </w:rPr>
            </w:pPr>
            <w:r>
              <w:rPr>
                <w:rFonts w:eastAsia="Times New Roman"/>
                <w:sz w:val="26"/>
                <w:szCs w:val="26"/>
              </w:rPr>
              <w:t>Халидова Хадижат Ибрагимовна</w:t>
            </w:r>
          </w:p>
        </w:tc>
      </w:tr>
      <w:tr w:rsidR="00265BF2">
        <w:trPr>
          <w:trHeight w:val="305"/>
        </w:trPr>
        <w:tc>
          <w:tcPr>
            <w:tcW w:w="3440" w:type="dxa"/>
            <w:tcBorders>
              <w:left w:val="single" w:sz="8" w:space="0" w:color="auto"/>
              <w:bottom w:val="single" w:sz="8" w:space="0" w:color="auto"/>
              <w:right w:val="single" w:sz="8" w:space="0" w:color="auto"/>
            </w:tcBorders>
            <w:vAlign w:val="bottom"/>
          </w:tcPr>
          <w:p w:rsidR="00265BF2" w:rsidRDefault="00A543E9">
            <w:pPr>
              <w:ind w:left="120"/>
              <w:rPr>
                <w:sz w:val="20"/>
                <w:szCs w:val="20"/>
              </w:rPr>
            </w:pPr>
            <w:r>
              <w:rPr>
                <w:rFonts w:eastAsia="Times New Roman"/>
                <w:b/>
                <w:bCs/>
                <w:sz w:val="26"/>
                <w:szCs w:val="26"/>
              </w:rPr>
              <w:t>специалиста</w:t>
            </w:r>
          </w:p>
        </w:tc>
        <w:tc>
          <w:tcPr>
            <w:tcW w:w="6620" w:type="dxa"/>
            <w:tcBorders>
              <w:bottom w:val="single" w:sz="8" w:space="0" w:color="auto"/>
              <w:right w:val="single" w:sz="8" w:space="0" w:color="auto"/>
            </w:tcBorders>
            <w:vAlign w:val="bottom"/>
          </w:tcPr>
          <w:p w:rsidR="00265BF2" w:rsidRDefault="00265BF2">
            <w:pPr>
              <w:rPr>
                <w:sz w:val="24"/>
                <w:szCs w:val="24"/>
              </w:rPr>
            </w:pPr>
          </w:p>
        </w:tc>
      </w:tr>
    </w:tbl>
    <w:p w:rsidR="00265BF2" w:rsidRDefault="00806281">
      <w:pPr>
        <w:spacing w:line="20" w:lineRule="exact"/>
        <w:rPr>
          <w:sz w:val="20"/>
          <w:szCs w:val="20"/>
        </w:rPr>
      </w:pPr>
      <w:r>
        <w:rPr>
          <w:sz w:val="20"/>
          <w:szCs w:val="20"/>
        </w:rPr>
        <w:pict>
          <v:rect id="Shape 7" o:spid="_x0000_s1032" style="position:absolute;margin-left:501.65pt;margin-top:-.65pt;width:.95pt;height:.95pt;z-index:-251655680;visibility:visible;mso-wrap-distance-left:0;mso-wrap-distance-right:0;mso-position-horizontal-relative:text;mso-position-vertical-relative:text" o:allowincell="f" fillcolor="black" stroked="f"/>
        </w:pict>
      </w:r>
    </w:p>
    <w:p w:rsidR="00265BF2" w:rsidRDefault="00265BF2">
      <w:pPr>
        <w:spacing w:line="200" w:lineRule="exact"/>
        <w:rPr>
          <w:sz w:val="20"/>
          <w:szCs w:val="20"/>
        </w:rPr>
      </w:pPr>
    </w:p>
    <w:p w:rsidR="00265BF2" w:rsidRDefault="00265BF2">
      <w:pPr>
        <w:spacing w:line="291" w:lineRule="exact"/>
        <w:rPr>
          <w:sz w:val="20"/>
          <w:szCs w:val="20"/>
        </w:rPr>
      </w:pPr>
    </w:p>
    <w:p w:rsidR="00265BF2" w:rsidRDefault="00A543E9">
      <w:pPr>
        <w:ind w:left="580"/>
        <w:rPr>
          <w:sz w:val="20"/>
          <w:szCs w:val="20"/>
        </w:rPr>
      </w:pPr>
      <w:r>
        <w:rPr>
          <w:rFonts w:eastAsia="Times New Roman"/>
          <w:b/>
          <w:bCs/>
          <w:sz w:val="26"/>
          <w:szCs w:val="26"/>
        </w:rPr>
        <w:t>Приложения:</w:t>
      </w:r>
    </w:p>
    <w:p w:rsidR="00265BF2" w:rsidRDefault="00265BF2">
      <w:pPr>
        <w:spacing w:line="248" w:lineRule="exact"/>
        <w:rPr>
          <w:sz w:val="20"/>
          <w:szCs w:val="20"/>
        </w:rPr>
      </w:pPr>
    </w:p>
    <w:p w:rsidR="00265BF2" w:rsidRDefault="00A543E9">
      <w:pPr>
        <w:ind w:left="580"/>
        <w:rPr>
          <w:sz w:val="20"/>
          <w:szCs w:val="20"/>
        </w:rPr>
      </w:pPr>
      <w:r>
        <w:rPr>
          <w:rFonts w:eastAsia="Times New Roman"/>
          <w:b/>
          <w:bCs/>
          <w:sz w:val="26"/>
          <w:szCs w:val="26"/>
        </w:rPr>
        <w:t>Приложение 1 (Раскрытие сущности образовательной практики)</w:t>
      </w:r>
    </w:p>
    <w:p w:rsidR="00265BF2" w:rsidRDefault="00265BF2">
      <w:pPr>
        <w:spacing w:line="242" w:lineRule="exact"/>
        <w:rPr>
          <w:sz w:val="20"/>
          <w:szCs w:val="20"/>
        </w:rPr>
      </w:pPr>
    </w:p>
    <w:p w:rsidR="00265BF2" w:rsidRDefault="00A543E9">
      <w:pPr>
        <w:ind w:left="580"/>
        <w:rPr>
          <w:rFonts w:eastAsia="Times New Roman"/>
          <w:b/>
          <w:bCs/>
          <w:sz w:val="26"/>
          <w:szCs w:val="26"/>
        </w:rPr>
      </w:pPr>
      <w:r>
        <w:rPr>
          <w:rFonts w:eastAsia="Times New Roman"/>
          <w:b/>
          <w:bCs/>
          <w:sz w:val="26"/>
          <w:szCs w:val="26"/>
        </w:rPr>
        <w:t>Приложение 2 (Практическое руководство)</w:t>
      </w:r>
    </w:p>
    <w:p w:rsidR="00A543E9" w:rsidRDefault="00A543E9">
      <w:pPr>
        <w:ind w:left="580"/>
        <w:rPr>
          <w:rFonts w:eastAsia="Times New Roman"/>
          <w:b/>
          <w:bCs/>
          <w:sz w:val="26"/>
          <w:szCs w:val="26"/>
        </w:rPr>
      </w:pPr>
    </w:p>
    <w:p w:rsidR="00A543E9" w:rsidRDefault="00A543E9">
      <w:pPr>
        <w:ind w:left="580"/>
        <w:rPr>
          <w:rFonts w:eastAsia="Times New Roman"/>
          <w:b/>
          <w:bCs/>
          <w:sz w:val="26"/>
          <w:szCs w:val="26"/>
        </w:rPr>
      </w:pPr>
    </w:p>
    <w:p w:rsidR="00A543E9" w:rsidRDefault="00A543E9">
      <w:pPr>
        <w:ind w:left="580"/>
        <w:rPr>
          <w:rFonts w:eastAsia="Times New Roman"/>
          <w:b/>
          <w:bCs/>
          <w:sz w:val="26"/>
          <w:szCs w:val="26"/>
        </w:rPr>
      </w:pPr>
    </w:p>
    <w:p w:rsidR="00A543E9" w:rsidRDefault="00A543E9">
      <w:pPr>
        <w:ind w:left="580"/>
        <w:rPr>
          <w:rFonts w:eastAsia="Times New Roman"/>
          <w:b/>
          <w:bCs/>
          <w:sz w:val="26"/>
          <w:szCs w:val="26"/>
        </w:rPr>
      </w:pPr>
    </w:p>
    <w:p w:rsidR="00A543E9" w:rsidRDefault="00A543E9">
      <w:pPr>
        <w:ind w:left="580"/>
        <w:rPr>
          <w:rFonts w:eastAsia="Times New Roman"/>
          <w:b/>
          <w:bCs/>
          <w:sz w:val="26"/>
          <w:szCs w:val="26"/>
        </w:rPr>
      </w:pPr>
    </w:p>
    <w:p w:rsidR="00A543E9" w:rsidRDefault="00A543E9">
      <w:pPr>
        <w:ind w:left="580"/>
        <w:rPr>
          <w:rFonts w:eastAsia="Times New Roman"/>
          <w:b/>
          <w:bCs/>
          <w:sz w:val="26"/>
          <w:szCs w:val="26"/>
        </w:rPr>
      </w:pPr>
    </w:p>
    <w:p w:rsidR="00A543E9" w:rsidRDefault="00A543E9">
      <w:pPr>
        <w:ind w:left="580"/>
        <w:rPr>
          <w:rFonts w:eastAsia="Times New Roman"/>
          <w:b/>
          <w:bCs/>
          <w:sz w:val="26"/>
          <w:szCs w:val="26"/>
        </w:rPr>
      </w:pPr>
    </w:p>
    <w:p w:rsidR="00A543E9" w:rsidRDefault="00A543E9">
      <w:pPr>
        <w:ind w:left="580"/>
        <w:rPr>
          <w:rFonts w:eastAsia="Times New Roman"/>
          <w:b/>
          <w:bCs/>
          <w:sz w:val="26"/>
          <w:szCs w:val="26"/>
        </w:rPr>
      </w:pPr>
    </w:p>
    <w:p w:rsidR="00A543E9" w:rsidRDefault="00A543E9">
      <w:pPr>
        <w:ind w:left="580"/>
        <w:rPr>
          <w:rFonts w:eastAsia="Times New Roman"/>
          <w:b/>
          <w:bCs/>
          <w:sz w:val="26"/>
          <w:szCs w:val="26"/>
        </w:rPr>
      </w:pPr>
    </w:p>
    <w:p w:rsidR="00A543E9" w:rsidRDefault="00A543E9">
      <w:pPr>
        <w:ind w:left="580"/>
        <w:rPr>
          <w:rFonts w:eastAsia="Times New Roman"/>
          <w:b/>
          <w:bCs/>
          <w:sz w:val="26"/>
          <w:szCs w:val="26"/>
        </w:rPr>
      </w:pPr>
    </w:p>
    <w:p w:rsidR="00A543E9" w:rsidRDefault="00A543E9">
      <w:pPr>
        <w:ind w:left="580"/>
        <w:rPr>
          <w:rFonts w:eastAsia="Times New Roman"/>
          <w:b/>
          <w:bCs/>
          <w:sz w:val="26"/>
          <w:szCs w:val="26"/>
        </w:rPr>
      </w:pPr>
    </w:p>
    <w:p w:rsidR="00A543E9" w:rsidRDefault="00A543E9">
      <w:pPr>
        <w:ind w:left="580"/>
        <w:rPr>
          <w:rFonts w:eastAsia="Times New Roman"/>
          <w:b/>
          <w:bCs/>
          <w:sz w:val="26"/>
          <w:szCs w:val="26"/>
        </w:rPr>
      </w:pPr>
    </w:p>
    <w:p w:rsidR="00A543E9" w:rsidRDefault="00A543E9" w:rsidP="00A543E9">
      <w:pPr>
        <w:ind w:left="8780"/>
        <w:rPr>
          <w:sz w:val="20"/>
          <w:szCs w:val="20"/>
        </w:rPr>
      </w:pPr>
      <w:r>
        <w:rPr>
          <w:rFonts w:eastAsia="Times New Roman"/>
          <w:b/>
          <w:bCs/>
          <w:sz w:val="25"/>
          <w:szCs w:val="25"/>
        </w:rPr>
        <w:lastRenderedPageBreak/>
        <w:t>Приложение 1</w:t>
      </w:r>
    </w:p>
    <w:p w:rsidR="00A543E9" w:rsidRDefault="00A543E9" w:rsidP="00A543E9">
      <w:pPr>
        <w:spacing w:line="277" w:lineRule="exact"/>
        <w:rPr>
          <w:sz w:val="24"/>
          <w:szCs w:val="24"/>
        </w:rPr>
      </w:pPr>
    </w:p>
    <w:p w:rsidR="00A543E9" w:rsidRDefault="00A543E9" w:rsidP="00A543E9">
      <w:pPr>
        <w:ind w:right="-699"/>
        <w:jc w:val="center"/>
        <w:rPr>
          <w:sz w:val="20"/>
          <w:szCs w:val="20"/>
        </w:rPr>
      </w:pPr>
      <w:r>
        <w:rPr>
          <w:rFonts w:eastAsia="Times New Roman"/>
          <w:b/>
          <w:bCs/>
          <w:sz w:val="26"/>
          <w:szCs w:val="26"/>
        </w:rPr>
        <w:t xml:space="preserve">Электронный ресурс </w:t>
      </w:r>
      <w:proofErr w:type="spellStart"/>
      <w:r>
        <w:rPr>
          <w:rFonts w:eastAsia="Times New Roman"/>
          <w:b/>
          <w:bCs/>
          <w:sz w:val="26"/>
          <w:szCs w:val="26"/>
        </w:rPr>
        <w:t>Wordwall</w:t>
      </w:r>
      <w:proofErr w:type="spellEnd"/>
      <w:r>
        <w:rPr>
          <w:rFonts w:eastAsia="Times New Roman"/>
          <w:b/>
          <w:bCs/>
          <w:sz w:val="26"/>
          <w:szCs w:val="26"/>
        </w:rPr>
        <w:t xml:space="preserve"> как эффективная форма организации</w:t>
      </w:r>
    </w:p>
    <w:p w:rsidR="00A543E9" w:rsidRDefault="00A543E9" w:rsidP="00A543E9">
      <w:pPr>
        <w:spacing w:line="3" w:lineRule="exact"/>
        <w:rPr>
          <w:sz w:val="24"/>
          <w:szCs w:val="24"/>
        </w:rPr>
      </w:pPr>
    </w:p>
    <w:p w:rsidR="00A543E9" w:rsidRDefault="00A543E9" w:rsidP="00A543E9">
      <w:pPr>
        <w:ind w:right="-679"/>
        <w:jc w:val="center"/>
        <w:rPr>
          <w:sz w:val="20"/>
          <w:szCs w:val="20"/>
        </w:rPr>
      </w:pPr>
      <w:r>
        <w:rPr>
          <w:rFonts w:eastAsia="Times New Roman"/>
          <w:b/>
          <w:bCs/>
          <w:sz w:val="26"/>
          <w:szCs w:val="26"/>
        </w:rPr>
        <w:t>образовательного процесса на уроках английского языка</w:t>
      </w:r>
    </w:p>
    <w:p w:rsidR="00A543E9" w:rsidRDefault="00A543E9" w:rsidP="00A543E9">
      <w:pPr>
        <w:spacing w:line="284" w:lineRule="exact"/>
        <w:rPr>
          <w:sz w:val="24"/>
          <w:szCs w:val="24"/>
        </w:rPr>
      </w:pPr>
    </w:p>
    <w:p w:rsidR="00A543E9" w:rsidRDefault="00A543E9" w:rsidP="00A543E9">
      <w:pPr>
        <w:spacing w:line="248" w:lineRule="auto"/>
        <w:ind w:firstLine="470"/>
        <w:rPr>
          <w:sz w:val="20"/>
          <w:szCs w:val="20"/>
        </w:rPr>
      </w:pPr>
      <w:r>
        <w:rPr>
          <w:rFonts w:eastAsia="Times New Roman"/>
          <w:sz w:val="26"/>
          <w:szCs w:val="26"/>
        </w:rPr>
        <w:t xml:space="preserve">На современном этапе развития образования традиционные формы обучения не обеспечивают должным образом решения поставленных образовательных задач. В рамках реализации </w:t>
      </w:r>
      <w:proofErr w:type="spellStart"/>
      <w:r>
        <w:rPr>
          <w:rFonts w:eastAsia="Times New Roman"/>
          <w:sz w:val="26"/>
          <w:szCs w:val="26"/>
        </w:rPr>
        <w:t>компетентностного</w:t>
      </w:r>
      <w:proofErr w:type="spellEnd"/>
      <w:r>
        <w:rPr>
          <w:rFonts w:eastAsia="Times New Roman"/>
          <w:sz w:val="26"/>
          <w:szCs w:val="26"/>
        </w:rPr>
        <w:t xml:space="preserve"> подхода в условиях введения ФГОС перед учителем ставится задача изучения и применения новых педагогических возможностей, связанных,</w:t>
      </w:r>
    </w:p>
    <w:p w:rsidR="00A543E9" w:rsidRDefault="00A543E9" w:rsidP="00A543E9">
      <w:pPr>
        <w:spacing w:line="8" w:lineRule="exact"/>
        <w:rPr>
          <w:sz w:val="24"/>
          <w:szCs w:val="24"/>
        </w:rPr>
      </w:pPr>
    </w:p>
    <w:p w:rsidR="00A543E9" w:rsidRDefault="00A543E9" w:rsidP="00A543E9">
      <w:pPr>
        <w:numPr>
          <w:ilvl w:val="0"/>
          <w:numId w:val="3"/>
        </w:numPr>
        <w:tabs>
          <w:tab w:val="left" w:pos="192"/>
        </w:tabs>
        <w:spacing w:line="243" w:lineRule="auto"/>
        <w:ind w:right="60"/>
        <w:rPr>
          <w:rFonts w:eastAsia="Times New Roman"/>
          <w:sz w:val="27"/>
          <w:szCs w:val="27"/>
        </w:rPr>
      </w:pPr>
      <w:r>
        <w:rPr>
          <w:rFonts w:eastAsia="Times New Roman"/>
          <w:sz w:val="27"/>
          <w:szCs w:val="27"/>
        </w:rPr>
        <w:t xml:space="preserve">первую очередь, с информационно-коммуникационными технологиями. Д. А. Медведев на заседании Совета по развитию информационного общества отметил, что «современный учебный процесс, протекающий в условиях информатизации и массовой коммуникации всех сфер общественной жизни, требует существенного расширения арсенала средств обучения». </w:t>
      </w:r>
      <w:r>
        <w:rPr>
          <w:rFonts w:eastAsia="Times New Roman"/>
          <w:sz w:val="25"/>
          <w:szCs w:val="25"/>
        </w:rPr>
        <w:t>Использование цифровых технологий является одним из</w:t>
      </w:r>
      <w:r>
        <w:rPr>
          <w:rFonts w:eastAsia="Times New Roman"/>
          <w:sz w:val="27"/>
          <w:szCs w:val="27"/>
        </w:rPr>
        <w:t xml:space="preserve"> </w:t>
      </w:r>
      <w:r>
        <w:rPr>
          <w:rFonts w:eastAsia="Times New Roman"/>
          <w:sz w:val="25"/>
          <w:szCs w:val="25"/>
        </w:rPr>
        <w:t xml:space="preserve">приоритетов образования. Согласно новым требованиям ФГОС, внедрение инновационных технологий призвано, прежде всего, улучшить качество обучения, повысить мотивацию учащихся к получению новых знаний, ускорить процесс усвоения знаний. Одним из инновационных направлений являются компьютерные и </w:t>
      </w:r>
      <w:proofErr w:type="spellStart"/>
      <w:r>
        <w:rPr>
          <w:rFonts w:eastAsia="Times New Roman"/>
          <w:sz w:val="25"/>
          <w:szCs w:val="25"/>
        </w:rPr>
        <w:t>мультимедийные</w:t>
      </w:r>
      <w:proofErr w:type="spellEnd"/>
      <w:r>
        <w:rPr>
          <w:rFonts w:eastAsia="Times New Roman"/>
          <w:sz w:val="25"/>
          <w:szCs w:val="25"/>
        </w:rPr>
        <w:t xml:space="preserve"> технологии. Все это определяет </w:t>
      </w:r>
      <w:r>
        <w:rPr>
          <w:rFonts w:eastAsia="Times New Roman"/>
          <w:b/>
          <w:bCs/>
          <w:sz w:val="25"/>
          <w:szCs w:val="25"/>
        </w:rPr>
        <w:t>актуальность</w:t>
      </w:r>
      <w:r>
        <w:rPr>
          <w:rFonts w:eastAsia="Times New Roman"/>
          <w:sz w:val="25"/>
          <w:szCs w:val="25"/>
        </w:rPr>
        <w:t xml:space="preserve"> данной образовательной практики и ее </w:t>
      </w:r>
      <w:r>
        <w:rPr>
          <w:rFonts w:eastAsia="Times New Roman"/>
          <w:b/>
          <w:bCs/>
          <w:sz w:val="25"/>
          <w:szCs w:val="25"/>
        </w:rPr>
        <w:t>обоснованность</w:t>
      </w:r>
      <w:r>
        <w:rPr>
          <w:rFonts w:eastAsia="Times New Roman"/>
          <w:sz w:val="25"/>
          <w:szCs w:val="25"/>
        </w:rPr>
        <w:t>, так как позволяет средствами мультимедиа, в наиболее доступной и привлекательной, игровой форме развить логическое мышление учащихся, усилить творческую составляющую учебного процесса.</w:t>
      </w:r>
    </w:p>
    <w:p w:rsidR="00A543E9" w:rsidRDefault="00A543E9" w:rsidP="00A543E9">
      <w:pPr>
        <w:spacing w:line="305" w:lineRule="exact"/>
        <w:rPr>
          <w:sz w:val="24"/>
          <w:szCs w:val="24"/>
        </w:rPr>
      </w:pPr>
    </w:p>
    <w:p w:rsidR="00A543E9" w:rsidRDefault="00A543E9" w:rsidP="00A543E9">
      <w:pPr>
        <w:spacing w:line="237" w:lineRule="auto"/>
        <w:ind w:firstLine="461"/>
        <w:jc w:val="both"/>
        <w:rPr>
          <w:sz w:val="20"/>
          <w:szCs w:val="20"/>
        </w:rPr>
      </w:pPr>
      <w:r>
        <w:rPr>
          <w:rFonts w:eastAsia="Times New Roman"/>
          <w:b/>
          <w:bCs/>
          <w:sz w:val="26"/>
          <w:szCs w:val="26"/>
        </w:rPr>
        <w:t xml:space="preserve">Целью </w:t>
      </w:r>
      <w:r>
        <w:rPr>
          <w:rFonts w:eastAsia="Times New Roman"/>
          <w:sz w:val="26"/>
          <w:szCs w:val="26"/>
        </w:rPr>
        <w:t>моей образовательной практики является:</w:t>
      </w:r>
      <w:r>
        <w:rPr>
          <w:rFonts w:eastAsia="Times New Roman"/>
          <w:b/>
          <w:bCs/>
          <w:sz w:val="26"/>
          <w:szCs w:val="26"/>
        </w:rPr>
        <w:t xml:space="preserve"> </w:t>
      </w:r>
      <w:r>
        <w:rPr>
          <w:rFonts w:eastAsia="Times New Roman"/>
          <w:i/>
          <w:iCs/>
          <w:sz w:val="26"/>
          <w:szCs w:val="26"/>
          <w:u w:val="single"/>
        </w:rPr>
        <w:t>повышение</w:t>
      </w:r>
      <w:r>
        <w:rPr>
          <w:rFonts w:eastAsia="Times New Roman"/>
          <w:b/>
          <w:bCs/>
          <w:sz w:val="26"/>
          <w:szCs w:val="26"/>
        </w:rPr>
        <w:t xml:space="preserve"> </w:t>
      </w:r>
      <w:r>
        <w:rPr>
          <w:rFonts w:eastAsia="Times New Roman"/>
          <w:sz w:val="26"/>
          <w:szCs w:val="26"/>
          <w:u w:val="single"/>
        </w:rPr>
        <w:t>мотивации учащихся</w:t>
      </w:r>
      <w:r>
        <w:rPr>
          <w:rFonts w:eastAsia="Times New Roman"/>
          <w:b/>
          <w:bCs/>
          <w:sz w:val="26"/>
          <w:szCs w:val="26"/>
        </w:rPr>
        <w:t xml:space="preserve"> </w:t>
      </w:r>
      <w:r>
        <w:rPr>
          <w:rFonts w:eastAsia="Times New Roman"/>
          <w:sz w:val="26"/>
          <w:szCs w:val="26"/>
        </w:rPr>
        <w:t>и как</w:t>
      </w:r>
      <w:r>
        <w:rPr>
          <w:rFonts w:eastAsia="Times New Roman"/>
          <w:b/>
          <w:bCs/>
          <w:sz w:val="26"/>
          <w:szCs w:val="26"/>
        </w:rPr>
        <w:t xml:space="preserve"> следствие: </w:t>
      </w:r>
      <w:r>
        <w:rPr>
          <w:rFonts w:eastAsia="Times New Roman"/>
          <w:i/>
          <w:iCs/>
          <w:sz w:val="26"/>
          <w:szCs w:val="26"/>
        </w:rPr>
        <w:t>повышение</w:t>
      </w:r>
      <w:r>
        <w:rPr>
          <w:rFonts w:eastAsia="Times New Roman"/>
          <w:b/>
          <w:bCs/>
          <w:sz w:val="26"/>
          <w:szCs w:val="26"/>
        </w:rPr>
        <w:t xml:space="preserve"> </w:t>
      </w:r>
      <w:r>
        <w:rPr>
          <w:rFonts w:eastAsia="Times New Roman"/>
          <w:sz w:val="26"/>
          <w:szCs w:val="26"/>
        </w:rPr>
        <w:t>познавательной активности школьников;</w:t>
      </w:r>
      <w:r>
        <w:rPr>
          <w:rFonts w:eastAsia="Times New Roman"/>
          <w:b/>
          <w:bCs/>
          <w:sz w:val="26"/>
          <w:szCs w:val="26"/>
        </w:rPr>
        <w:t xml:space="preserve"> </w:t>
      </w:r>
      <w:r>
        <w:rPr>
          <w:rFonts w:eastAsia="Times New Roman"/>
          <w:i/>
          <w:iCs/>
          <w:sz w:val="26"/>
          <w:szCs w:val="26"/>
        </w:rPr>
        <w:t>повышение</w:t>
      </w:r>
      <w:r>
        <w:rPr>
          <w:rFonts w:eastAsia="Times New Roman"/>
          <w:b/>
          <w:bCs/>
          <w:sz w:val="26"/>
          <w:szCs w:val="26"/>
        </w:rPr>
        <w:t xml:space="preserve"> </w:t>
      </w:r>
      <w:r>
        <w:rPr>
          <w:rFonts w:eastAsia="Times New Roman"/>
          <w:sz w:val="26"/>
          <w:szCs w:val="26"/>
        </w:rPr>
        <w:t>интереса к</w:t>
      </w:r>
      <w:r>
        <w:rPr>
          <w:rFonts w:eastAsia="Times New Roman"/>
          <w:b/>
          <w:bCs/>
          <w:sz w:val="26"/>
          <w:szCs w:val="26"/>
        </w:rPr>
        <w:t xml:space="preserve"> </w:t>
      </w:r>
      <w:r>
        <w:rPr>
          <w:rFonts w:eastAsia="Times New Roman"/>
          <w:sz w:val="26"/>
          <w:szCs w:val="26"/>
        </w:rPr>
        <w:t xml:space="preserve">предмету и положительная динамика качества знаний учащихся; </w:t>
      </w:r>
      <w:r>
        <w:rPr>
          <w:rFonts w:eastAsia="Times New Roman"/>
          <w:i/>
          <w:iCs/>
          <w:sz w:val="26"/>
          <w:szCs w:val="26"/>
        </w:rPr>
        <w:t>создание</w:t>
      </w:r>
      <w:r>
        <w:rPr>
          <w:rFonts w:eastAsia="Times New Roman"/>
          <w:sz w:val="26"/>
          <w:szCs w:val="26"/>
        </w:rPr>
        <w:t xml:space="preserve"> среды для реализации практических навыков.</w:t>
      </w:r>
    </w:p>
    <w:p w:rsidR="00A543E9" w:rsidRDefault="00A543E9" w:rsidP="00A543E9">
      <w:pPr>
        <w:spacing w:line="293" w:lineRule="exact"/>
        <w:rPr>
          <w:sz w:val="24"/>
          <w:szCs w:val="24"/>
        </w:rPr>
      </w:pPr>
    </w:p>
    <w:p w:rsidR="00A543E9" w:rsidRDefault="00A543E9" w:rsidP="00A543E9">
      <w:pPr>
        <w:spacing w:line="235" w:lineRule="auto"/>
        <w:ind w:firstLine="461"/>
        <w:jc w:val="both"/>
        <w:rPr>
          <w:sz w:val="20"/>
          <w:szCs w:val="20"/>
        </w:rPr>
      </w:pPr>
      <w:r>
        <w:rPr>
          <w:rFonts w:eastAsia="Times New Roman"/>
          <w:sz w:val="26"/>
          <w:szCs w:val="26"/>
        </w:rPr>
        <w:t>Все эти цели гарантированно достигаются в ходе внедрения этой образовательной практики.</w:t>
      </w:r>
    </w:p>
    <w:p w:rsidR="00A543E9" w:rsidRDefault="00A543E9" w:rsidP="00A543E9">
      <w:pPr>
        <w:spacing w:line="293" w:lineRule="exact"/>
        <w:rPr>
          <w:sz w:val="24"/>
          <w:szCs w:val="24"/>
        </w:rPr>
      </w:pPr>
    </w:p>
    <w:p w:rsidR="00A543E9" w:rsidRDefault="00A543E9" w:rsidP="00A543E9">
      <w:pPr>
        <w:spacing w:line="238" w:lineRule="auto"/>
        <w:ind w:firstLine="394"/>
        <w:jc w:val="both"/>
        <w:rPr>
          <w:sz w:val="20"/>
          <w:szCs w:val="20"/>
        </w:rPr>
      </w:pPr>
      <w:r>
        <w:rPr>
          <w:rFonts w:eastAsia="Times New Roman"/>
          <w:sz w:val="26"/>
          <w:szCs w:val="26"/>
        </w:rPr>
        <w:t xml:space="preserve">Данный ресурс стал открытием для меня относительно недавно – в сентябре 2019 года. До этого я перепробовала великое множество образовательных сайтов и цифровых ресурсов. Но в том или ином у каждого находились недостатки. </w:t>
      </w:r>
      <w:proofErr w:type="spellStart"/>
      <w:r>
        <w:rPr>
          <w:rFonts w:eastAsia="Times New Roman"/>
          <w:sz w:val="26"/>
          <w:szCs w:val="26"/>
        </w:rPr>
        <w:t>Wordwall</w:t>
      </w:r>
      <w:proofErr w:type="spellEnd"/>
      <w:r>
        <w:rPr>
          <w:rFonts w:eastAsia="Times New Roman"/>
          <w:sz w:val="26"/>
          <w:szCs w:val="26"/>
        </w:rPr>
        <w:t xml:space="preserve"> – это настоящий кладезь для учителя, который стремится работать в условиях введения новых образовательных стандартов и решать стоящие перед ним задачи по реализации учебного процесса.</w:t>
      </w:r>
    </w:p>
    <w:p w:rsidR="00A543E9" w:rsidRDefault="00A543E9" w:rsidP="00A543E9">
      <w:pPr>
        <w:spacing w:line="289" w:lineRule="exact"/>
        <w:rPr>
          <w:sz w:val="24"/>
          <w:szCs w:val="24"/>
        </w:rPr>
      </w:pPr>
    </w:p>
    <w:p w:rsidR="00A543E9" w:rsidRDefault="00A543E9" w:rsidP="00A543E9">
      <w:pPr>
        <w:numPr>
          <w:ilvl w:val="1"/>
          <w:numId w:val="4"/>
        </w:numPr>
        <w:tabs>
          <w:tab w:val="left" w:pos="701"/>
        </w:tabs>
        <w:spacing w:line="237" w:lineRule="auto"/>
        <w:ind w:firstLine="461"/>
        <w:jc w:val="both"/>
        <w:rPr>
          <w:rFonts w:eastAsia="Times New Roman"/>
          <w:sz w:val="26"/>
          <w:szCs w:val="26"/>
        </w:rPr>
      </w:pPr>
      <w:r>
        <w:rPr>
          <w:rFonts w:eastAsia="Times New Roman"/>
          <w:sz w:val="26"/>
          <w:szCs w:val="26"/>
        </w:rPr>
        <w:t xml:space="preserve">твердо </w:t>
      </w:r>
      <w:proofErr w:type="gramStart"/>
      <w:r>
        <w:rPr>
          <w:rFonts w:eastAsia="Times New Roman"/>
          <w:sz w:val="26"/>
          <w:szCs w:val="26"/>
        </w:rPr>
        <w:t>убеждена</w:t>
      </w:r>
      <w:proofErr w:type="gramEnd"/>
      <w:r>
        <w:rPr>
          <w:rFonts w:eastAsia="Times New Roman"/>
          <w:sz w:val="26"/>
          <w:szCs w:val="26"/>
        </w:rPr>
        <w:t xml:space="preserve">, что повышение и познавательной активности, и интереса к предмету, и, как следствие, качества знаний учащихся зависит от их </w:t>
      </w:r>
      <w:r>
        <w:rPr>
          <w:rFonts w:eastAsia="Times New Roman"/>
          <w:i/>
          <w:iCs/>
          <w:sz w:val="26"/>
          <w:szCs w:val="26"/>
        </w:rPr>
        <w:t>мотивации.</w:t>
      </w:r>
      <w:r>
        <w:rPr>
          <w:rFonts w:eastAsia="Times New Roman"/>
          <w:sz w:val="26"/>
          <w:szCs w:val="26"/>
        </w:rPr>
        <w:t xml:space="preserve"> Как известно, мотивация – необходимое условие любой деятельности, в том числе и учебной. Почему меня заинтересовали именно информационные технологии в вопросе повышения мотивации?</w:t>
      </w:r>
    </w:p>
    <w:p w:rsidR="00A543E9" w:rsidRDefault="00A543E9" w:rsidP="00A543E9">
      <w:pPr>
        <w:spacing w:line="19" w:lineRule="exact"/>
        <w:rPr>
          <w:rFonts w:eastAsia="Times New Roman"/>
          <w:sz w:val="26"/>
          <w:szCs w:val="26"/>
        </w:rPr>
      </w:pPr>
    </w:p>
    <w:p w:rsidR="00A543E9" w:rsidRDefault="00A543E9" w:rsidP="00A543E9">
      <w:pPr>
        <w:numPr>
          <w:ilvl w:val="0"/>
          <w:numId w:val="4"/>
        </w:numPr>
        <w:tabs>
          <w:tab w:val="left" w:pos="365"/>
        </w:tabs>
        <w:spacing w:line="238" w:lineRule="auto"/>
        <w:jc w:val="both"/>
        <w:rPr>
          <w:rFonts w:eastAsia="Times New Roman"/>
          <w:sz w:val="26"/>
          <w:szCs w:val="26"/>
        </w:rPr>
      </w:pPr>
      <w:r>
        <w:rPr>
          <w:rFonts w:eastAsia="Times New Roman"/>
          <w:sz w:val="26"/>
          <w:szCs w:val="26"/>
        </w:rPr>
        <w:t>определила сферу интересов учащихся 2-4 классов. Для этого я предложила им расположить различные виды времяпровождения (занятия спортом, музыкой, рисованием, танцами, чтение книг, прогулки с друзьями, а также компьютерные игры, общение с друзьями через Интернет) в порядке их предпочтения. 65 % учащихся на первое место поставили компьютерные игры.</w:t>
      </w:r>
    </w:p>
    <w:p w:rsidR="00A543E9" w:rsidRDefault="00A543E9" w:rsidP="00A543E9">
      <w:pPr>
        <w:spacing w:line="284" w:lineRule="exact"/>
        <w:rPr>
          <w:sz w:val="24"/>
          <w:szCs w:val="24"/>
        </w:rPr>
      </w:pPr>
    </w:p>
    <w:p w:rsidR="00A543E9" w:rsidRDefault="00A543E9" w:rsidP="00A543E9">
      <w:pPr>
        <w:ind w:left="4460"/>
        <w:rPr>
          <w:sz w:val="20"/>
          <w:szCs w:val="20"/>
        </w:rPr>
      </w:pPr>
      <w:r>
        <w:rPr>
          <w:rFonts w:eastAsia="Times New Roman"/>
          <w:b/>
          <w:bCs/>
          <w:sz w:val="26"/>
          <w:szCs w:val="26"/>
        </w:rPr>
        <w:t>Диагностика цели:</w:t>
      </w:r>
    </w:p>
    <w:p w:rsidR="00A543E9" w:rsidRDefault="00A543E9" w:rsidP="00A543E9">
      <w:pPr>
        <w:spacing w:line="287" w:lineRule="exact"/>
        <w:rPr>
          <w:sz w:val="24"/>
          <w:szCs w:val="24"/>
        </w:rPr>
      </w:pPr>
    </w:p>
    <w:p w:rsidR="00A543E9" w:rsidRDefault="00A543E9" w:rsidP="00A543E9">
      <w:pPr>
        <w:spacing w:line="245" w:lineRule="auto"/>
        <w:ind w:right="180" w:firstLine="461"/>
        <w:rPr>
          <w:sz w:val="20"/>
          <w:szCs w:val="20"/>
        </w:rPr>
      </w:pPr>
      <w:r>
        <w:rPr>
          <w:rFonts w:eastAsia="Times New Roman"/>
          <w:sz w:val="25"/>
          <w:szCs w:val="25"/>
        </w:rPr>
        <w:t>Когда школьники приступают к изучению иностранного языка, ни один учитель не может пожаловаться на отсутствие у них интереса к предмету, но уже к 4-му классу интерес</w:t>
      </w:r>
    </w:p>
    <w:p w:rsidR="00A543E9" w:rsidRDefault="00A543E9" w:rsidP="00A543E9">
      <w:pPr>
        <w:sectPr w:rsidR="00A543E9">
          <w:pgSz w:w="11900" w:h="16838"/>
          <w:pgMar w:top="731" w:right="724" w:bottom="356" w:left="720" w:header="0" w:footer="0" w:gutter="0"/>
          <w:cols w:space="720" w:equalWidth="0">
            <w:col w:w="10460"/>
          </w:cols>
        </w:sectPr>
      </w:pPr>
    </w:p>
    <w:p w:rsidR="00A543E9" w:rsidRDefault="00A543E9" w:rsidP="00A543E9">
      <w:pPr>
        <w:spacing w:line="238" w:lineRule="auto"/>
        <w:ind w:left="120" w:right="180"/>
        <w:rPr>
          <w:sz w:val="20"/>
          <w:szCs w:val="20"/>
        </w:rPr>
      </w:pPr>
      <w:r>
        <w:rPr>
          <w:rFonts w:eastAsia="Times New Roman"/>
          <w:sz w:val="26"/>
          <w:szCs w:val="26"/>
        </w:rPr>
        <w:lastRenderedPageBreak/>
        <w:t xml:space="preserve">ослабевает. До начала использования </w:t>
      </w:r>
      <w:proofErr w:type="spellStart"/>
      <w:r>
        <w:rPr>
          <w:rFonts w:eastAsia="Times New Roman"/>
          <w:sz w:val="26"/>
          <w:szCs w:val="26"/>
        </w:rPr>
        <w:t>Wordwall</w:t>
      </w:r>
      <w:proofErr w:type="spellEnd"/>
      <w:r>
        <w:rPr>
          <w:rFonts w:eastAsia="Times New Roman"/>
          <w:sz w:val="26"/>
          <w:szCs w:val="26"/>
        </w:rPr>
        <w:t xml:space="preserve"> на своих уроках, я провела анкетирование во 2-х и 4-х классах, чтобы выяснить, насколько мотивированы учащихся к изучению английского языка. Выяснилось, что мотивация во 2-х классах достаточно высока – 97 %, в то время как среди четвероклассников мотивированы лишь </w:t>
      </w:r>
      <w:r>
        <w:rPr>
          <w:rFonts w:eastAsia="Times New Roman"/>
          <w:b/>
          <w:bCs/>
          <w:sz w:val="26"/>
          <w:szCs w:val="26"/>
        </w:rPr>
        <w:t>52 %.</w:t>
      </w:r>
      <w:r>
        <w:rPr>
          <w:rFonts w:eastAsia="Times New Roman"/>
          <w:sz w:val="26"/>
          <w:szCs w:val="26"/>
        </w:rPr>
        <w:t xml:space="preserve"> Я поставила цель – проверить уровень мотивации в 4-х классах через 2 (!) месяца пользования ресурсом </w:t>
      </w:r>
      <w:proofErr w:type="spellStart"/>
      <w:r>
        <w:rPr>
          <w:rFonts w:eastAsia="Times New Roman"/>
          <w:sz w:val="26"/>
          <w:szCs w:val="26"/>
        </w:rPr>
        <w:t>Wordwall</w:t>
      </w:r>
      <w:proofErr w:type="spellEnd"/>
      <w:r>
        <w:rPr>
          <w:rFonts w:eastAsia="Times New Roman"/>
          <w:sz w:val="26"/>
          <w:szCs w:val="26"/>
        </w:rPr>
        <w:t xml:space="preserve">. Это было невероятно, но процент мотивации </w:t>
      </w:r>
      <w:proofErr w:type="gramStart"/>
      <w:r>
        <w:rPr>
          <w:rFonts w:eastAsia="Times New Roman"/>
          <w:sz w:val="26"/>
          <w:szCs w:val="26"/>
        </w:rPr>
        <w:t>по</w:t>
      </w:r>
      <w:proofErr w:type="gramEnd"/>
      <w:r>
        <w:rPr>
          <w:rFonts w:eastAsia="Times New Roman"/>
          <w:sz w:val="26"/>
          <w:szCs w:val="26"/>
        </w:rPr>
        <w:t xml:space="preserve"> </w:t>
      </w:r>
      <w:proofErr w:type="gramStart"/>
      <w:r>
        <w:rPr>
          <w:rFonts w:eastAsia="Times New Roman"/>
          <w:sz w:val="26"/>
          <w:szCs w:val="26"/>
        </w:rPr>
        <w:t>прошествии</w:t>
      </w:r>
      <w:proofErr w:type="gramEnd"/>
      <w:r>
        <w:rPr>
          <w:rFonts w:eastAsia="Times New Roman"/>
          <w:sz w:val="26"/>
          <w:szCs w:val="26"/>
        </w:rPr>
        <w:t xml:space="preserve"> всего лишь двух месяцев повысился до </w:t>
      </w:r>
      <w:r>
        <w:rPr>
          <w:rFonts w:eastAsia="Times New Roman"/>
          <w:b/>
          <w:bCs/>
          <w:sz w:val="26"/>
          <w:szCs w:val="26"/>
        </w:rPr>
        <w:t>81 %!</w:t>
      </w:r>
      <w:r>
        <w:rPr>
          <w:rFonts w:eastAsia="Times New Roman"/>
          <w:sz w:val="26"/>
          <w:szCs w:val="26"/>
        </w:rPr>
        <w:t xml:space="preserve"> Раз новые информационные технологии привлекают учащихся</w:t>
      </w:r>
    </w:p>
    <w:p w:rsidR="00A543E9" w:rsidRDefault="00A543E9" w:rsidP="00A543E9">
      <w:pPr>
        <w:spacing w:line="18" w:lineRule="exact"/>
        <w:rPr>
          <w:sz w:val="20"/>
          <w:szCs w:val="20"/>
        </w:rPr>
      </w:pPr>
    </w:p>
    <w:p w:rsidR="00A543E9" w:rsidRDefault="00A543E9" w:rsidP="00A543E9">
      <w:pPr>
        <w:numPr>
          <w:ilvl w:val="0"/>
          <w:numId w:val="5"/>
        </w:numPr>
        <w:tabs>
          <w:tab w:val="left" w:pos="326"/>
        </w:tabs>
        <w:spacing w:line="238" w:lineRule="auto"/>
        <w:ind w:left="120" w:right="340"/>
        <w:rPr>
          <w:rFonts w:eastAsia="Times New Roman"/>
          <w:sz w:val="26"/>
          <w:szCs w:val="26"/>
        </w:rPr>
      </w:pPr>
      <w:r>
        <w:rPr>
          <w:rFonts w:eastAsia="Times New Roman"/>
          <w:sz w:val="26"/>
          <w:szCs w:val="26"/>
        </w:rPr>
        <w:t xml:space="preserve">являются одним из главных их интересов, то их использование в учебном процессе может способствовать формированию положительной мотивации. Использование цифровых образовательных ресурсов в процессе обучения позволяет обогатить арсенал методических средств и приемов, разнообразить формы работы, делает урок интересным и запоминающимся </w:t>
      </w:r>
      <w:proofErr w:type="gramStart"/>
      <w:r>
        <w:rPr>
          <w:rFonts w:eastAsia="Times New Roman"/>
          <w:sz w:val="26"/>
          <w:szCs w:val="26"/>
        </w:rPr>
        <w:t>для</w:t>
      </w:r>
      <w:proofErr w:type="gramEnd"/>
      <w:r>
        <w:rPr>
          <w:rFonts w:eastAsia="Times New Roman"/>
          <w:sz w:val="26"/>
          <w:szCs w:val="26"/>
        </w:rPr>
        <w:t xml:space="preserve"> обучающихся.</w:t>
      </w:r>
    </w:p>
    <w:p w:rsidR="00A543E9" w:rsidRDefault="00A543E9" w:rsidP="00A543E9">
      <w:pPr>
        <w:spacing w:line="164" w:lineRule="exact"/>
        <w:rPr>
          <w:sz w:val="20"/>
          <w:szCs w:val="20"/>
        </w:rPr>
      </w:pPr>
    </w:p>
    <w:p w:rsidR="00A543E9" w:rsidRDefault="00A543E9" w:rsidP="00A543E9">
      <w:pPr>
        <w:spacing w:line="238" w:lineRule="auto"/>
        <w:ind w:left="120" w:right="180" w:firstLine="461"/>
        <w:rPr>
          <w:sz w:val="20"/>
          <w:szCs w:val="20"/>
        </w:rPr>
      </w:pPr>
      <w:r>
        <w:rPr>
          <w:rFonts w:eastAsia="Times New Roman"/>
          <w:sz w:val="26"/>
          <w:szCs w:val="26"/>
        </w:rPr>
        <w:t xml:space="preserve">Поэтому ведущая педагогическая </w:t>
      </w:r>
      <w:r>
        <w:rPr>
          <w:rFonts w:eastAsia="Times New Roman"/>
          <w:b/>
          <w:bCs/>
          <w:sz w:val="26"/>
          <w:szCs w:val="26"/>
        </w:rPr>
        <w:t>идея</w:t>
      </w:r>
      <w:r>
        <w:rPr>
          <w:rFonts w:eastAsia="Times New Roman"/>
          <w:sz w:val="26"/>
          <w:szCs w:val="26"/>
        </w:rPr>
        <w:t xml:space="preserve"> статьи заключается в создании условий для повышения мотивации младших школьников через внедрение цифровых технологий с целью достижения следующих результатов: повышение интереса к предмету и положительная динамика качества знаний учащихся; создание среды для реализации практических навыков; систематическая работа над общим развитием учащихся.</w:t>
      </w:r>
    </w:p>
    <w:p w:rsidR="00A543E9" w:rsidRDefault="00A543E9" w:rsidP="00A543E9">
      <w:pPr>
        <w:spacing w:line="160" w:lineRule="exact"/>
        <w:rPr>
          <w:sz w:val="20"/>
          <w:szCs w:val="20"/>
        </w:rPr>
      </w:pPr>
    </w:p>
    <w:p w:rsidR="00A543E9" w:rsidRDefault="00A543E9" w:rsidP="00A543E9">
      <w:pPr>
        <w:spacing w:line="249" w:lineRule="auto"/>
        <w:ind w:left="120" w:right="460" w:firstLine="523"/>
        <w:jc w:val="both"/>
        <w:rPr>
          <w:sz w:val="20"/>
          <w:szCs w:val="20"/>
        </w:rPr>
      </w:pPr>
      <w:r>
        <w:rPr>
          <w:rFonts w:eastAsia="Times New Roman"/>
          <w:sz w:val="25"/>
          <w:szCs w:val="25"/>
        </w:rPr>
        <w:t xml:space="preserve">Нужно сказать, что сегодня, при </w:t>
      </w:r>
      <w:r>
        <w:rPr>
          <w:rFonts w:eastAsia="Times New Roman"/>
          <w:b/>
          <w:bCs/>
          <w:sz w:val="25"/>
          <w:szCs w:val="25"/>
        </w:rPr>
        <w:t>изменяющихся условиях обучения</w:t>
      </w:r>
      <w:r>
        <w:rPr>
          <w:rFonts w:eastAsia="Times New Roman"/>
          <w:sz w:val="25"/>
          <w:szCs w:val="25"/>
        </w:rPr>
        <w:t>, данный проект как никогда актуален и востребован не только для учителя (можно создавать свои учебные задания, ориентируясь на возможности каждого ребенка), но в первую очередь для детей.</w:t>
      </w:r>
    </w:p>
    <w:p w:rsidR="00A543E9" w:rsidRDefault="00A543E9" w:rsidP="00A543E9">
      <w:pPr>
        <w:spacing w:line="3" w:lineRule="exact"/>
        <w:rPr>
          <w:sz w:val="20"/>
          <w:szCs w:val="20"/>
        </w:rPr>
      </w:pPr>
    </w:p>
    <w:p w:rsidR="00A543E9" w:rsidRDefault="00A543E9" w:rsidP="00A543E9">
      <w:pPr>
        <w:spacing w:line="253" w:lineRule="auto"/>
        <w:ind w:left="120" w:right="1100"/>
        <w:rPr>
          <w:sz w:val="20"/>
          <w:szCs w:val="20"/>
        </w:rPr>
      </w:pPr>
      <w:r>
        <w:rPr>
          <w:rFonts w:eastAsia="Times New Roman"/>
          <w:sz w:val="25"/>
          <w:szCs w:val="25"/>
        </w:rPr>
        <w:t xml:space="preserve">Более 30-ти учащихся вторых классов (из </w:t>
      </w:r>
      <w:proofErr w:type="gramStart"/>
      <w:r>
        <w:rPr>
          <w:rFonts w:eastAsia="Times New Roman"/>
          <w:sz w:val="25"/>
          <w:szCs w:val="25"/>
        </w:rPr>
        <w:t>более сорока детей</w:t>
      </w:r>
      <w:proofErr w:type="gramEnd"/>
      <w:r>
        <w:rPr>
          <w:rFonts w:eastAsia="Times New Roman"/>
          <w:sz w:val="25"/>
          <w:szCs w:val="25"/>
        </w:rPr>
        <w:t>) неоднократно просили заменить домашние задания из платформы «</w:t>
      </w:r>
      <w:proofErr w:type="spellStart"/>
      <w:r>
        <w:rPr>
          <w:rFonts w:eastAsia="Times New Roman"/>
          <w:sz w:val="25"/>
          <w:szCs w:val="25"/>
        </w:rPr>
        <w:t>ЯКласс</w:t>
      </w:r>
      <w:proofErr w:type="spellEnd"/>
      <w:r>
        <w:rPr>
          <w:rFonts w:eastAsia="Times New Roman"/>
          <w:sz w:val="25"/>
          <w:szCs w:val="25"/>
        </w:rPr>
        <w:t>» на задания с «</w:t>
      </w:r>
      <w:proofErr w:type="spellStart"/>
      <w:r>
        <w:rPr>
          <w:rFonts w:eastAsia="Times New Roman"/>
          <w:sz w:val="25"/>
          <w:szCs w:val="25"/>
        </w:rPr>
        <w:t>Wordwall</w:t>
      </w:r>
      <w:proofErr w:type="spellEnd"/>
      <w:r>
        <w:rPr>
          <w:rFonts w:eastAsia="Times New Roman"/>
          <w:sz w:val="25"/>
          <w:szCs w:val="25"/>
        </w:rPr>
        <w:t>».</w:t>
      </w:r>
    </w:p>
    <w:p w:rsidR="00A543E9" w:rsidRDefault="00A543E9" w:rsidP="00A543E9">
      <w:pPr>
        <w:spacing w:line="143" w:lineRule="exact"/>
        <w:rPr>
          <w:sz w:val="20"/>
          <w:szCs w:val="20"/>
        </w:rPr>
      </w:pPr>
    </w:p>
    <w:p w:rsidR="00A543E9" w:rsidRDefault="00A543E9" w:rsidP="00A543E9">
      <w:pPr>
        <w:spacing w:line="237" w:lineRule="auto"/>
        <w:ind w:left="120" w:right="560"/>
        <w:rPr>
          <w:sz w:val="20"/>
          <w:szCs w:val="20"/>
        </w:rPr>
      </w:pPr>
      <w:r>
        <w:rPr>
          <w:rFonts w:eastAsia="Times New Roman"/>
          <w:sz w:val="26"/>
          <w:szCs w:val="26"/>
        </w:rPr>
        <w:t xml:space="preserve">Мной также был составлен </w:t>
      </w:r>
      <w:r>
        <w:rPr>
          <w:rFonts w:eastAsia="Times New Roman"/>
          <w:b/>
          <w:bCs/>
          <w:sz w:val="26"/>
          <w:szCs w:val="26"/>
        </w:rPr>
        <w:t>диагностический материал,</w:t>
      </w:r>
      <w:r>
        <w:rPr>
          <w:rFonts w:eastAsia="Times New Roman"/>
          <w:sz w:val="26"/>
          <w:szCs w:val="26"/>
        </w:rPr>
        <w:t xml:space="preserve"> который позволил мне, пусть на протяжении и не столь долгого времени, отследить результативность данной практики. Данную диагностику нужно проводить в каждом классе в начале и конце апробации.</w:t>
      </w:r>
    </w:p>
    <w:p w:rsidR="00A543E9" w:rsidRDefault="00A543E9" w:rsidP="00A543E9">
      <w:pPr>
        <w:spacing w:line="20" w:lineRule="exact"/>
        <w:rPr>
          <w:sz w:val="20"/>
          <w:szCs w:val="20"/>
        </w:rPr>
      </w:pPr>
      <w:r>
        <w:rPr>
          <w:noProof/>
          <w:sz w:val="20"/>
          <w:szCs w:val="20"/>
        </w:rPr>
        <w:drawing>
          <wp:anchor distT="0" distB="0" distL="114300" distR="114300" simplePos="0" relativeHeight="251662848" behindDoc="1" locked="0" layoutInCell="0" allowOverlap="1">
            <wp:simplePos x="0" y="0"/>
            <wp:positionH relativeFrom="column">
              <wp:posOffset>171450</wp:posOffset>
            </wp:positionH>
            <wp:positionV relativeFrom="paragraph">
              <wp:posOffset>340995</wp:posOffset>
            </wp:positionV>
            <wp:extent cx="692150" cy="3238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extLst>
                    </a:blip>
                    <a:srcRect/>
                    <a:stretch>
                      <a:fillRect/>
                    </a:stretch>
                  </pic:blipFill>
                  <pic:spPr bwMode="auto">
                    <a:xfrm>
                      <a:off x="0" y="0"/>
                      <a:ext cx="692150" cy="323850"/>
                    </a:xfrm>
                    <a:prstGeom prst="rect">
                      <a:avLst/>
                    </a:prstGeom>
                    <a:noFill/>
                  </pic:spPr>
                </pic:pic>
              </a:graphicData>
            </a:graphic>
          </wp:anchor>
        </w:drawing>
      </w:r>
      <w:r>
        <w:rPr>
          <w:noProof/>
          <w:sz w:val="20"/>
          <w:szCs w:val="20"/>
        </w:rPr>
        <w:drawing>
          <wp:anchor distT="0" distB="0" distL="114300" distR="114300" simplePos="0" relativeHeight="251663872" behindDoc="1" locked="0" layoutInCell="0" allowOverlap="1">
            <wp:simplePos x="0" y="0"/>
            <wp:positionH relativeFrom="column">
              <wp:posOffset>2241550</wp:posOffset>
            </wp:positionH>
            <wp:positionV relativeFrom="paragraph">
              <wp:posOffset>299720</wp:posOffset>
            </wp:positionV>
            <wp:extent cx="952500" cy="4286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extLst>
                    </a:blip>
                    <a:srcRect/>
                    <a:stretch>
                      <a:fillRect/>
                    </a:stretch>
                  </pic:blipFill>
                  <pic:spPr bwMode="auto">
                    <a:xfrm>
                      <a:off x="0" y="0"/>
                      <a:ext cx="952500" cy="428625"/>
                    </a:xfrm>
                    <a:prstGeom prst="rect">
                      <a:avLst/>
                    </a:prstGeom>
                    <a:noFill/>
                  </pic:spPr>
                </pic:pic>
              </a:graphicData>
            </a:graphic>
          </wp:anchor>
        </w:drawing>
      </w:r>
      <w:r>
        <w:rPr>
          <w:noProof/>
          <w:sz w:val="20"/>
          <w:szCs w:val="20"/>
        </w:rPr>
        <w:drawing>
          <wp:anchor distT="0" distB="0" distL="114300" distR="114300" simplePos="0" relativeHeight="251664896" behindDoc="1" locked="0" layoutInCell="0" allowOverlap="1">
            <wp:simplePos x="0" y="0"/>
            <wp:positionH relativeFrom="column">
              <wp:posOffset>4527550</wp:posOffset>
            </wp:positionH>
            <wp:positionV relativeFrom="paragraph">
              <wp:posOffset>290195</wp:posOffset>
            </wp:positionV>
            <wp:extent cx="847725" cy="4286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extLst>
                    </a:blip>
                    <a:srcRect/>
                    <a:stretch>
                      <a:fillRect/>
                    </a:stretch>
                  </pic:blipFill>
                  <pic:spPr bwMode="auto">
                    <a:xfrm>
                      <a:off x="0" y="0"/>
                      <a:ext cx="847725" cy="428625"/>
                    </a:xfrm>
                    <a:prstGeom prst="rect">
                      <a:avLst/>
                    </a:prstGeom>
                    <a:noFill/>
                  </pic:spPr>
                </pic:pic>
              </a:graphicData>
            </a:graphic>
          </wp:anchor>
        </w:drawing>
      </w:r>
    </w:p>
    <w:p w:rsidR="00A543E9" w:rsidRDefault="00A543E9" w:rsidP="00A543E9">
      <w:pPr>
        <w:spacing w:line="200" w:lineRule="exact"/>
        <w:rPr>
          <w:sz w:val="20"/>
          <w:szCs w:val="20"/>
        </w:rPr>
      </w:pPr>
    </w:p>
    <w:p w:rsidR="00A543E9" w:rsidRDefault="00A543E9" w:rsidP="00A543E9">
      <w:pPr>
        <w:spacing w:line="382" w:lineRule="exact"/>
        <w:rPr>
          <w:sz w:val="20"/>
          <w:szCs w:val="20"/>
        </w:rPr>
      </w:pPr>
    </w:p>
    <w:tbl>
      <w:tblPr>
        <w:tblW w:w="0" w:type="auto"/>
        <w:tblInd w:w="120" w:type="dxa"/>
        <w:tblLayout w:type="fixed"/>
        <w:tblCellMar>
          <w:left w:w="0" w:type="dxa"/>
          <w:right w:w="0" w:type="dxa"/>
        </w:tblCellMar>
        <w:tblLook w:val="04A0"/>
      </w:tblPr>
      <w:tblGrid>
        <w:gridCol w:w="4100"/>
        <w:gridCol w:w="3560"/>
        <w:gridCol w:w="2540"/>
      </w:tblGrid>
      <w:tr w:rsidR="00A543E9" w:rsidTr="00E343A8">
        <w:trPr>
          <w:trHeight w:val="299"/>
        </w:trPr>
        <w:tc>
          <w:tcPr>
            <w:tcW w:w="4100" w:type="dxa"/>
            <w:vAlign w:val="bottom"/>
          </w:tcPr>
          <w:p w:rsidR="00A543E9" w:rsidRDefault="00A543E9" w:rsidP="00E343A8">
            <w:pPr>
              <w:ind w:left="1300"/>
              <w:rPr>
                <w:sz w:val="20"/>
                <w:szCs w:val="20"/>
              </w:rPr>
            </w:pPr>
            <w:r>
              <w:rPr>
                <w:rFonts w:eastAsia="Times New Roman"/>
                <w:sz w:val="26"/>
                <w:szCs w:val="26"/>
              </w:rPr>
              <w:t xml:space="preserve">- </w:t>
            </w:r>
            <w:r>
              <w:rPr>
                <w:rFonts w:eastAsia="Times New Roman"/>
                <w:b/>
                <w:bCs/>
                <w:sz w:val="26"/>
                <w:szCs w:val="26"/>
              </w:rPr>
              <w:t>низкий уровень</w:t>
            </w:r>
          </w:p>
        </w:tc>
        <w:tc>
          <w:tcPr>
            <w:tcW w:w="3560" w:type="dxa"/>
            <w:vAlign w:val="bottom"/>
          </w:tcPr>
          <w:p w:rsidR="00A543E9" w:rsidRDefault="00A543E9" w:rsidP="00E343A8">
            <w:pPr>
              <w:ind w:left="780"/>
              <w:rPr>
                <w:sz w:val="20"/>
                <w:szCs w:val="20"/>
              </w:rPr>
            </w:pPr>
            <w:r>
              <w:rPr>
                <w:rFonts w:eastAsia="Times New Roman"/>
                <w:b/>
                <w:bCs/>
                <w:sz w:val="26"/>
                <w:szCs w:val="26"/>
              </w:rPr>
              <w:t>- средний уровень</w:t>
            </w:r>
          </w:p>
        </w:tc>
        <w:tc>
          <w:tcPr>
            <w:tcW w:w="2540" w:type="dxa"/>
            <w:vAlign w:val="bottom"/>
          </w:tcPr>
          <w:p w:rsidR="00A543E9" w:rsidRDefault="00A543E9" w:rsidP="00E343A8">
            <w:pPr>
              <w:ind w:left="640"/>
              <w:rPr>
                <w:sz w:val="20"/>
                <w:szCs w:val="20"/>
              </w:rPr>
            </w:pPr>
            <w:r>
              <w:rPr>
                <w:rFonts w:eastAsia="Times New Roman"/>
                <w:w w:val="98"/>
                <w:sz w:val="26"/>
                <w:szCs w:val="26"/>
              </w:rPr>
              <w:t xml:space="preserve">- </w:t>
            </w:r>
            <w:r>
              <w:rPr>
                <w:rFonts w:eastAsia="Times New Roman"/>
                <w:b/>
                <w:bCs/>
                <w:w w:val="98"/>
                <w:sz w:val="26"/>
                <w:szCs w:val="26"/>
              </w:rPr>
              <w:t xml:space="preserve">высокий </w:t>
            </w:r>
            <w:proofErr w:type="spellStart"/>
            <w:r>
              <w:rPr>
                <w:rFonts w:eastAsia="Times New Roman"/>
                <w:b/>
                <w:bCs/>
                <w:w w:val="98"/>
                <w:sz w:val="26"/>
                <w:szCs w:val="26"/>
              </w:rPr>
              <w:t>ур-нь</w:t>
            </w:r>
            <w:proofErr w:type="spellEnd"/>
          </w:p>
        </w:tc>
      </w:tr>
      <w:tr w:rsidR="00A543E9" w:rsidTr="00E343A8">
        <w:trPr>
          <w:trHeight w:val="446"/>
        </w:trPr>
        <w:tc>
          <w:tcPr>
            <w:tcW w:w="4100" w:type="dxa"/>
            <w:vAlign w:val="bottom"/>
          </w:tcPr>
          <w:p w:rsidR="00A543E9" w:rsidRDefault="00A543E9" w:rsidP="00E343A8">
            <w:pPr>
              <w:rPr>
                <w:sz w:val="20"/>
                <w:szCs w:val="20"/>
              </w:rPr>
            </w:pPr>
            <w:r>
              <w:rPr>
                <w:rFonts w:eastAsia="Times New Roman"/>
                <w:sz w:val="26"/>
                <w:szCs w:val="26"/>
              </w:rPr>
              <w:t>4 класс</w:t>
            </w:r>
          </w:p>
        </w:tc>
        <w:tc>
          <w:tcPr>
            <w:tcW w:w="3560" w:type="dxa"/>
            <w:vAlign w:val="bottom"/>
          </w:tcPr>
          <w:p w:rsidR="00A543E9" w:rsidRDefault="00A543E9" w:rsidP="00E343A8">
            <w:pPr>
              <w:rPr>
                <w:sz w:val="24"/>
                <w:szCs w:val="24"/>
              </w:rPr>
            </w:pPr>
          </w:p>
        </w:tc>
        <w:tc>
          <w:tcPr>
            <w:tcW w:w="2540" w:type="dxa"/>
            <w:vAlign w:val="bottom"/>
          </w:tcPr>
          <w:p w:rsidR="00A543E9" w:rsidRDefault="00A543E9" w:rsidP="00E343A8">
            <w:pPr>
              <w:rPr>
                <w:sz w:val="24"/>
                <w:szCs w:val="24"/>
              </w:rPr>
            </w:pPr>
          </w:p>
        </w:tc>
      </w:tr>
    </w:tbl>
    <w:p w:rsidR="00A543E9" w:rsidRDefault="00A543E9" w:rsidP="00A543E9">
      <w:pPr>
        <w:spacing w:line="20" w:lineRule="exact"/>
        <w:rPr>
          <w:sz w:val="20"/>
          <w:szCs w:val="20"/>
        </w:rPr>
      </w:pPr>
      <w:r>
        <w:rPr>
          <w:noProof/>
          <w:sz w:val="20"/>
          <w:szCs w:val="20"/>
        </w:rPr>
        <w:drawing>
          <wp:anchor distT="0" distB="0" distL="114300" distR="114300" simplePos="0" relativeHeight="251665920" behindDoc="1" locked="0" layoutInCell="0" allowOverlap="1">
            <wp:simplePos x="0" y="0"/>
            <wp:positionH relativeFrom="column">
              <wp:posOffset>3175</wp:posOffset>
            </wp:positionH>
            <wp:positionV relativeFrom="paragraph">
              <wp:posOffset>99695</wp:posOffset>
            </wp:positionV>
            <wp:extent cx="6793230" cy="35763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extLst>
                    </a:blip>
                    <a:srcRect/>
                    <a:stretch>
                      <a:fillRect/>
                    </a:stretch>
                  </pic:blipFill>
                  <pic:spPr bwMode="auto">
                    <a:xfrm>
                      <a:off x="0" y="0"/>
                      <a:ext cx="6793230" cy="3576320"/>
                    </a:xfrm>
                    <a:prstGeom prst="rect">
                      <a:avLst/>
                    </a:prstGeom>
                    <a:noFill/>
                  </pic:spPr>
                </pic:pic>
              </a:graphicData>
            </a:graphic>
          </wp:anchor>
        </w:drawing>
      </w:r>
    </w:p>
    <w:p w:rsidR="00A543E9" w:rsidRDefault="00A543E9" w:rsidP="00A543E9">
      <w:pPr>
        <w:spacing w:line="117" w:lineRule="exact"/>
        <w:rPr>
          <w:sz w:val="20"/>
          <w:szCs w:val="20"/>
        </w:rPr>
      </w:pPr>
    </w:p>
    <w:tbl>
      <w:tblPr>
        <w:tblW w:w="0" w:type="auto"/>
        <w:tblInd w:w="10" w:type="dxa"/>
        <w:tblLayout w:type="fixed"/>
        <w:tblCellMar>
          <w:left w:w="0" w:type="dxa"/>
          <w:right w:w="0" w:type="dxa"/>
        </w:tblCellMar>
        <w:tblLook w:val="04A0"/>
      </w:tblPr>
      <w:tblGrid>
        <w:gridCol w:w="540"/>
        <w:gridCol w:w="2160"/>
        <w:gridCol w:w="20"/>
        <w:gridCol w:w="1100"/>
        <w:gridCol w:w="20"/>
        <w:gridCol w:w="100"/>
        <w:gridCol w:w="1200"/>
        <w:gridCol w:w="20"/>
        <w:gridCol w:w="100"/>
        <w:gridCol w:w="920"/>
        <w:gridCol w:w="880"/>
        <w:gridCol w:w="120"/>
        <w:gridCol w:w="1040"/>
        <w:gridCol w:w="20"/>
        <w:gridCol w:w="1140"/>
        <w:gridCol w:w="20"/>
        <w:gridCol w:w="100"/>
        <w:gridCol w:w="1200"/>
        <w:gridCol w:w="20"/>
      </w:tblGrid>
      <w:tr w:rsidR="00A543E9" w:rsidTr="00E343A8">
        <w:trPr>
          <w:trHeight w:val="285"/>
        </w:trPr>
        <w:tc>
          <w:tcPr>
            <w:tcW w:w="540" w:type="dxa"/>
            <w:tcBorders>
              <w:top w:val="single" w:sz="8" w:space="0" w:color="auto"/>
              <w:left w:val="single" w:sz="8" w:space="0" w:color="auto"/>
              <w:right w:val="single" w:sz="8" w:space="0" w:color="auto"/>
            </w:tcBorders>
            <w:vAlign w:val="bottom"/>
          </w:tcPr>
          <w:p w:rsidR="00A543E9" w:rsidRDefault="00A543E9" w:rsidP="00E343A8">
            <w:pPr>
              <w:ind w:left="120"/>
              <w:rPr>
                <w:sz w:val="20"/>
                <w:szCs w:val="20"/>
              </w:rPr>
            </w:pPr>
            <w:r>
              <w:rPr>
                <w:rFonts w:eastAsia="Times New Roman"/>
                <w:b/>
                <w:bCs/>
                <w:sz w:val="24"/>
                <w:szCs w:val="24"/>
              </w:rPr>
              <w:t>№</w:t>
            </w:r>
          </w:p>
        </w:tc>
        <w:tc>
          <w:tcPr>
            <w:tcW w:w="3280" w:type="dxa"/>
            <w:gridSpan w:val="3"/>
            <w:tcBorders>
              <w:top w:val="single" w:sz="8" w:space="0" w:color="auto"/>
            </w:tcBorders>
            <w:vAlign w:val="bottom"/>
          </w:tcPr>
          <w:p w:rsidR="00A543E9" w:rsidRDefault="00A543E9" w:rsidP="00E343A8">
            <w:pPr>
              <w:ind w:left="160"/>
              <w:rPr>
                <w:sz w:val="20"/>
                <w:szCs w:val="20"/>
              </w:rPr>
            </w:pPr>
            <w:r>
              <w:rPr>
                <w:rFonts w:eastAsia="Times New Roman"/>
                <w:b/>
                <w:bCs/>
                <w:sz w:val="24"/>
                <w:szCs w:val="24"/>
              </w:rPr>
              <w:t>ФИО ученика</w:t>
            </w:r>
          </w:p>
        </w:tc>
        <w:tc>
          <w:tcPr>
            <w:tcW w:w="20" w:type="dxa"/>
            <w:tcBorders>
              <w:top w:val="single" w:sz="8" w:space="0" w:color="auto"/>
            </w:tcBorders>
            <w:vAlign w:val="bottom"/>
          </w:tcPr>
          <w:p w:rsidR="00A543E9" w:rsidRDefault="00A543E9" w:rsidP="00E343A8">
            <w:pPr>
              <w:rPr>
                <w:sz w:val="24"/>
                <w:szCs w:val="24"/>
              </w:rPr>
            </w:pPr>
          </w:p>
        </w:tc>
        <w:tc>
          <w:tcPr>
            <w:tcW w:w="100" w:type="dxa"/>
            <w:tcBorders>
              <w:top w:val="single" w:sz="8" w:space="0" w:color="auto"/>
            </w:tcBorders>
            <w:vAlign w:val="bottom"/>
          </w:tcPr>
          <w:p w:rsidR="00A543E9" w:rsidRDefault="00A543E9" w:rsidP="00E343A8">
            <w:pPr>
              <w:rPr>
                <w:sz w:val="24"/>
                <w:szCs w:val="24"/>
              </w:rPr>
            </w:pPr>
          </w:p>
        </w:tc>
        <w:tc>
          <w:tcPr>
            <w:tcW w:w="1200" w:type="dxa"/>
            <w:tcBorders>
              <w:top w:val="single" w:sz="8" w:space="0" w:color="auto"/>
            </w:tcBorders>
            <w:vAlign w:val="bottom"/>
          </w:tcPr>
          <w:p w:rsidR="00A543E9" w:rsidRDefault="00A543E9" w:rsidP="00E343A8">
            <w:pPr>
              <w:rPr>
                <w:sz w:val="24"/>
                <w:szCs w:val="24"/>
              </w:rPr>
            </w:pPr>
          </w:p>
        </w:tc>
        <w:tc>
          <w:tcPr>
            <w:tcW w:w="20" w:type="dxa"/>
            <w:tcBorders>
              <w:top w:val="single" w:sz="8" w:space="0" w:color="auto"/>
            </w:tcBorders>
            <w:vAlign w:val="bottom"/>
          </w:tcPr>
          <w:p w:rsidR="00A543E9" w:rsidRDefault="00A543E9" w:rsidP="00E343A8">
            <w:pPr>
              <w:rPr>
                <w:sz w:val="24"/>
                <w:szCs w:val="24"/>
              </w:rPr>
            </w:pPr>
          </w:p>
        </w:tc>
        <w:tc>
          <w:tcPr>
            <w:tcW w:w="100" w:type="dxa"/>
            <w:tcBorders>
              <w:top w:val="single" w:sz="8" w:space="0" w:color="auto"/>
            </w:tcBorders>
            <w:vAlign w:val="bottom"/>
          </w:tcPr>
          <w:p w:rsidR="00A543E9" w:rsidRDefault="00A543E9" w:rsidP="00E343A8">
            <w:pPr>
              <w:rPr>
                <w:sz w:val="24"/>
                <w:szCs w:val="24"/>
              </w:rPr>
            </w:pPr>
          </w:p>
        </w:tc>
        <w:tc>
          <w:tcPr>
            <w:tcW w:w="2960" w:type="dxa"/>
            <w:gridSpan w:val="4"/>
            <w:tcBorders>
              <w:top w:val="single" w:sz="8" w:space="0" w:color="auto"/>
            </w:tcBorders>
            <w:vAlign w:val="bottom"/>
          </w:tcPr>
          <w:p w:rsidR="00A543E9" w:rsidRDefault="00A543E9" w:rsidP="00E343A8">
            <w:pPr>
              <w:ind w:left="20"/>
              <w:rPr>
                <w:sz w:val="20"/>
                <w:szCs w:val="20"/>
              </w:rPr>
            </w:pPr>
            <w:r>
              <w:rPr>
                <w:rFonts w:eastAsia="Times New Roman"/>
                <w:b/>
                <w:bCs/>
                <w:sz w:val="24"/>
                <w:szCs w:val="24"/>
              </w:rPr>
              <w:t>Планируемые результаты</w:t>
            </w:r>
          </w:p>
        </w:tc>
        <w:tc>
          <w:tcPr>
            <w:tcW w:w="20" w:type="dxa"/>
            <w:tcBorders>
              <w:top w:val="single" w:sz="8" w:space="0" w:color="auto"/>
            </w:tcBorders>
            <w:vAlign w:val="bottom"/>
          </w:tcPr>
          <w:p w:rsidR="00A543E9" w:rsidRDefault="00A543E9" w:rsidP="00E343A8">
            <w:pPr>
              <w:rPr>
                <w:sz w:val="24"/>
                <w:szCs w:val="24"/>
              </w:rPr>
            </w:pPr>
          </w:p>
        </w:tc>
        <w:tc>
          <w:tcPr>
            <w:tcW w:w="1140" w:type="dxa"/>
            <w:tcBorders>
              <w:top w:val="single" w:sz="8" w:space="0" w:color="auto"/>
            </w:tcBorders>
            <w:vAlign w:val="bottom"/>
          </w:tcPr>
          <w:p w:rsidR="00A543E9" w:rsidRDefault="00A543E9" w:rsidP="00E343A8">
            <w:pPr>
              <w:rPr>
                <w:sz w:val="24"/>
                <w:szCs w:val="24"/>
              </w:rPr>
            </w:pPr>
          </w:p>
        </w:tc>
        <w:tc>
          <w:tcPr>
            <w:tcW w:w="20" w:type="dxa"/>
            <w:tcBorders>
              <w:top w:val="single" w:sz="8" w:space="0" w:color="auto"/>
            </w:tcBorders>
            <w:vAlign w:val="bottom"/>
          </w:tcPr>
          <w:p w:rsidR="00A543E9" w:rsidRDefault="00A543E9" w:rsidP="00E343A8">
            <w:pPr>
              <w:rPr>
                <w:sz w:val="24"/>
                <w:szCs w:val="24"/>
              </w:rPr>
            </w:pPr>
          </w:p>
        </w:tc>
        <w:tc>
          <w:tcPr>
            <w:tcW w:w="100" w:type="dxa"/>
            <w:tcBorders>
              <w:top w:val="single" w:sz="8" w:space="0" w:color="auto"/>
            </w:tcBorders>
            <w:vAlign w:val="bottom"/>
          </w:tcPr>
          <w:p w:rsidR="00A543E9" w:rsidRDefault="00A543E9" w:rsidP="00E343A8">
            <w:pPr>
              <w:rPr>
                <w:sz w:val="24"/>
                <w:szCs w:val="24"/>
              </w:rPr>
            </w:pPr>
          </w:p>
        </w:tc>
        <w:tc>
          <w:tcPr>
            <w:tcW w:w="1200" w:type="dxa"/>
            <w:tcBorders>
              <w:top w:val="single" w:sz="8" w:space="0" w:color="auto"/>
            </w:tcBorders>
            <w:vAlign w:val="bottom"/>
          </w:tcPr>
          <w:p w:rsidR="00A543E9" w:rsidRDefault="00A543E9" w:rsidP="00E343A8">
            <w:pPr>
              <w:rPr>
                <w:sz w:val="24"/>
                <w:szCs w:val="24"/>
              </w:rPr>
            </w:pPr>
          </w:p>
        </w:tc>
        <w:tc>
          <w:tcPr>
            <w:tcW w:w="0" w:type="dxa"/>
            <w:vAlign w:val="bottom"/>
          </w:tcPr>
          <w:p w:rsidR="00A543E9" w:rsidRDefault="00A543E9" w:rsidP="00E343A8">
            <w:pPr>
              <w:rPr>
                <w:sz w:val="1"/>
                <w:szCs w:val="1"/>
              </w:rPr>
            </w:pPr>
          </w:p>
        </w:tc>
      </w:tr>
      <w:tr w:rsidR="00A543E9" w:rsidTr="00E343A8">
        <w:trPr>
          <w:trHeight w:val="152"/>
        </w:trPr>
        <w:tc>
          <w:tcPr>
            <w:tcW w:w="540" w:type="dxa"/>
            <w:tcBorders>
              <w:left w:val="single" w:sz="8" w:space="0" w:color="auto"/>
              <w:right w:val="single" w:sz="8" w:space="0" w:color="auto"/>
            </w:tcBorders>
            <w:vAlign w:val="bottom"/>
          </w:tcPr>
          <w:p w:rsidR="00A543E9" w:rsidRDefault="00A543E9" w:rsidP="00E343A8">
            <w:pPr>
              <w:rPr>
                <w:sz w:val="13"/>
                <w:szCs w:val="13"/>
              </w:rPr>
            </w:pPr>
          </w:p>
        </w:tc>
        <w:tc>
          <w:tcPr>
            <w:tcW w:w="2160" w:type="dxa"/>
            <w:vAlign w:val="bottom"/>
          </w:tcPr>
          <w:p w:rsidR="00A543E9" w:rsidRDefault="00A543E9" w:rsidP="00E343A8">
            <w:pPr>
              <w:rPr>
                <w:sz w:val="13"/>
                <w:szCs w:val="13"/>
              </w:rPr>
            </w:pPr>
          </w:p>
        </w:tc>
        <w:tc>
          <w:tcPr>
            <w:tcW w:w="20" w:type="dxa"/>
            <w:tcBorders>
              <w:bottom w:val="single" w:sz="8" w:space="0" w:color="auto"/>
            </w:tcBorders>
            <w:vAlign w:val="bottom"/>
          </w:tcPr>
          <w:p w:rsidR="00A543E9" w:rsidRDefault="00A543E9" w:rsidP="00E343A8">
            <w:pPr>
              <w:rPr>
                <w:sz w:val="13"/>
                <w:szCs w:val="13"/>
              </w:rPr>
            </w:pPr>
          </w:p>
        </w:tc>
        <w:tc>
          <w:tcPr>
            <w:tcW w:w="1120" w:type="dxa"/>
            <w:gridSpan w:val="2"/>
            <w:tcBorders>
              <w:bottom w:val="single" w:sz="8" w:space="0" w:color="auto"/>
            </w:tcBorders>
            <w:vAlign w:val="bottom"/>
          </w:tcPr>
          <w:p w:rsidR="00A543E9" w:rsidRDefault="00A543E9" w:rsidP="00E343A8">
            <w:pPr>
              <w:rPr>
                <w:sz w:val="13"/>
                <w:szCs w:val="13"/>
              </w:rPr>
            </w:pPr>
          </w:p>
        </w:tc>
        <w:tc>
          <w:tcPr>
            <w:tcW w:w="100" w:type="dxa"/>
            <w:tcBorders>
              <w:bottom w:val="single" w:sz="8" w:space="0" w:color="auto"/>
            </w:tcBorders>
            <w:vAlign w:val="bottom"/>
          </w:tcPr>
          <w:p w:rsidR="00A543E9" w:rsidRDefault="00A543E9" w:rsidP="00E343A8">
            <w:pPr>
              <w:rPr>
                <w:sz w:val="13"/>
                <w:szCs w:val="13"/>
              </w:rPr>
            </w:pPr>
          </w:p>
        </w:tc>
        <w:tc>
          <w:tcPr>
            <w:tcW w:w="1200" w:type="dxa"/>
            <w:tcBorders>
              <w:bottom w:val="single" w:sz="8" w:space="0" w:color="auto"/>
            </w:tcBorders>
            <w:vAlign w:val="bottom"/>
          </w:tcPr>
          <w:p w:rsidR="00A543E9" w:rsidRDefault="00A543E9" w:rsidP="00E343A8">
            <w:pPr>
              <w:rPr>
                <w:sz w:val="13"/>
                <w:szCs w:val="13"/>
              </w:rPr>
            </w:pPr>
          </w:p>
        </w:tc>
        <w:tc>
          <w:tcPr>
            <w:tcW w:w="20" w:type="dxa"/>
            <w:tcBorders>
              <w:bottom w:val="single" w:sz="8" w:space="0" w:color="auto"/>
            </w:tcBorders>
            <w:vAlign w:val="bottom"/>
          </w:tcPr>
          <w:p w:rsidR="00A543E9" w:rsidRDefault="00A543E9" w:rsidP="00E343A8">
            <w:pPr>
              <w:rPr>
                <w:sz w:val="13"/>
                <w:szCs w:val="13"/>
              </w:rPr>
            </w:pPr>
          </w:p>
        </w:tc>
        <w:tc>
          <w:tcPr>
            <w:tcW w:w="100" w:type="dxa"/>
            <w:tcBorders>
              <w:bottom w:val="single" w:sz="8" w:space="0" w:color="auto"/>
            </w:tcBorders>
            <w:vAlign w:val="bottom"/>
          </w:tcPr>
          <w:p w:rsidR="00A543E9" w:rsidRDefault="00A543E9" w:rsidP="00E343A8">
            <w:pPr>
              <w:rPr>
                <w:sz w:val="13"/>
                <w:szCs w:val="13"/>
              </w:rPr>
            </w:pPr>
          </w:p>
        </w:tc>
        <w:tc>
          <w:tcPr>
            <w:tcW w:w="920" w:type="dxa"/>
            <w:tcBorders>
              <w:bottom w:val="single" w:sz="8" w:space="0" w:color="auto"/>
            </w:tcBorders>
            <w:vAlign w:val="bottom"/>
          </w:tcPr>
          <w:p w:rsidR="00A543E9" w:rsidRDefault="00A543E9" w:rsidP="00E343A8">
            <w:pPr>
              <w:rPr>
                <w:sz w:val="13"/>
                <w:szCs w:val="13"/>
              </w:rPr>
            </w:pPr>
          </w:p>
        </w:tc>
        <w:tc>
          <w:tcPr>
            <w:tcW w:w="880" w:type="dxa"/>
            <w:tcBorders>
              <w:bottom w:val="single" w:sz="8" w:space="0" w:color="auto"/>
            </w:tcBorders>
            <w:vAlign w:val="bottom"/>
          </w:tcPr>
          <w:p w:rsidR="00A543E9" w:rsidRDefault="00A543E9" w:rsidP="00E343A8">
            <w:pPr>
              <w:rPr>
                <w:sz w:val="13"/>
                <w:szCs w:val="13"/>
              </w:rPr>
            </w:pPr>
          </w:p>
        </w:tc>
        <w:tc>
          <w:tcPr>
            <w:tcW w:w="120" w:type="dxa"/>
            <w:tcBorders>
              <w:bottom w:val="single" w:sz="8" w:space="0" w:color="auto"/>
            </w:tcBorders>
            <w:vAlign w:val="bottom"/>
          </w:tcPr>
          <w:p w:rsidR="00A543E9" w:rsidRDefault="00A543E9" w:rsidP="00E343A8">
            <w:pPr>
              <w:rPr>
                <w:sz w:val="13"/>
                <w:szCs w:val="13"/>
              </w:rPr>
            </w:pPr>
          </w:p>
        </w:tc>
        <w:tc>
          <w:tcPr>
            <w:tcW w:w="1040" w:type="dxa"/>
            <w:tcBorders>
              <w:bottom w:val="single" w:sz="8" w:space="0" w:color="auto"/>
            </w:tcBorders>
            <w:vAlign w:val="bottom"/>
          </w:tcPr>
          <w:p w:rsidR="00A543E9" w:rsidRDefault="00A543E9" w:rsidP="00E343A8">
            <w:pPr>
              <w:rPr>
                <w:sz w:val="13"/>
                <w:szCs w:val="13"/>
              </w:rPr>
            </w:pPr>
          </w:p>
        </w:tc>
        <w:tc>
          <w:tcPr>
            <w:tcW w:w="20" w:type="dxa"/>
            <w:tcBorders>
              <w:bottom w:val="single" w:sz="8" w:space="0" w:color="auto"/>
            </w:tcBorders>
            <w:vAlign w:val="bottom"/>
          </w:tcPr>
          <w:p w:rsidR="00A543E9" w:rsidRDefault="00A543E9" w:rsidP="00E343A8">
            <w:pPr>
              <w:rPr>
                <w:sz w:val="13"/>
                <w:szCs w:val="13"/>
              </w:rPr>
            </w:pPr>
          </w:p>
        </w:tc>
        <w:tc>
          <w:tcPr>
            <w:tcW w:w="1160" w:type="dxa"/>
            <w:gridSpan w:val="2"/>
            <w:tcBorders>
              <w:bottom w:val="single" w:sz="8" w:space="0" w:color="auto"/>
            </w:tcBorders>
            <w:vAlign w:val="bottom"/>
          </w:tcPr>
          <w:p w:rsidR="00A543E9" w:rsidRDefault="00A543E9" w:rsidP="00E343A8">
            <w:pPr>
              <w:rPr>
                <w:sz w:val="13"/>
                <w:szCs w:val="13"/>
              </w:rPr>
            </w:pPr>
          </w:p>
        </w:tc>
        <w:tc>
          <w:tcPr>
            <w:tcW w:w="100" w:type="dxa"/>
            <w:tcBorders>
              <w:bottom w:val="single" w:sz="8" w:space="0" w:color="auto"/>
            </w:tcBorders>
            <w:vAlign w:val="bottom"/>
          </w:tcPr>
          <w:p w:rsidR="00A543E9" w:rsidRDefault="00A543E9" w:rsidP="00E343A8">
            <w:pPr>
              <w:rPr>
                <w:sz w:val="13"/>
                <w:szCs w:val="13"/>
              </w:rPr>
            </w:pPr>
          </w:p>
        </w:tc>
        <w:tc>
          <w:tcPr>
            <w:tcW w:w="1200" w:type="dxa"/>
            <w:tcBorders>
              <w:bottom w:val="single" w:sz="8" w:space="0" w:color="auto"/>
            </w:tcBorders>
            <w:vAlign w:val="bottom"/>
          </w:tcPr>
          <w:p w:rsidR="00A543E9" w:rsidRDefault="00A543E9" w:rsidP="00E343A8">
            <w:pPr>
              <w:rPr>
                <w:sz w:val="13"/>
                <w:szCs w:val="13"/>
              </w:rPr>
            </w:pPr>
          </w:p>
        </w:tc>
        <w:tc>
          <w:tcPr>
            <w:tcW w:w="0" w:type="dxa"/>
            <w:vAlign w:val="bottom"/>
          </w:tcPr>
          <w:p w:rsidR="00A543E9" w:rsidRDefault="00A543E9" w:rsidP="00E343A8">
            <w:pPr>
              <w:rPr>
                <w:sz w:val="1"/>
                <w:szCs w:val="1"/>
              </w:rPr>
            </w:pPr>
          </w:p>
        </w:tc>
      </w:tr>
      <w:tr w:rsidR="00A543E9" w:rsidTr="00E343A8">
        <w:trPr>
          <w:trHeight w:val="265"/>
        </w:trPr>
        <w:tc>
          <w:tcPr>
            <w:tcW w:w="540" w:type="dxa"/>
            <w:vAlign w:val="bottom"/>
          </w:tcPr>
          <w:p w:rsidR="00A543E9" w:rsidRDefault="00A543E9" w:rsidP="00E343A8">
            <w:pPr>
              <w:rPr>
                <w:sz w:val="23"/>
                <w:szCs w:val="23"/>
              </w:rPr>
            </w:pPr>
          </w:p>
        </w:tc>
        <w:tc>
          <w:tcPr>
            <w:tcW w:w="2160" w:type="dxa"/>
            <w:vAlign w:val="bottom"/>
          </w:tcPr>
          <w:p w:rsidR="00A543E9" w:rsidRDefault="00A543E9" w:rsidP="00E343A8">
            <w:pPr>
              <w:rPr>
                <w:sz w:val="23"/>
                <w:szCs w:val="23"/>
              </w:rPr>
            </w:pPr>
          </w:p>
        </w:tc>
        <w:tc>
          <w:tcPr>
            <w:tcW w:w="20" w:type="dxa"/>
            <w:vAlign w:val="bottom"/>
          </w:tcPr>
          <w:p w:rsidR="00A543E9" w:rsidRDefault="00A543E9" w:rsidP="00E343A8">
            <w:pPr>
              <w:rPr>
                <w:sz w:val="23"/>
                <w:szCs w:val="23"/>
              </w:rPr>
            </w:pPr>
          </w:p>
        </w:tc>
        <w:tc>
          <w:tcPr>
            <w:tcW w:w="2420" w:type="dxa"/>
            <w:gridSpan w:val="4"/>
            <w:vAlign w:val="bottom"/>
          </w:tcPr>
          <w:p w:rsidR="00A543E9" w:rsidRDefault="00A543E9" w:rsidP="00E343A8">
            <w:pPr>
              <w:spacing w:line="265" w:lineRule="exact"/>
              <w:ind w:left="800"/>
              <w:rPr>
                <w:sz w:val="20"/>
                <w:szCs w:val="20"/>
              </w:rPr>
            </w:pPr>
            <w:r>
              <w:rPr>
                <w:rFonts w:eastAsia="Times New Roman"/>
                <w:b/>
                <w:bCs/>
                <w:sz w:val="24"/>
                <w:szCs w:val="24"/>
              </w:rPr>
              <w:t>Личностные</w:t>
            </w:r>
          </w:p>
        </w:tc>
        <w:tc>
          <w:tcPr>
            <w:tcW w:w="20" w:type="dxa"/>
            <w:vAlign w:val="bottom"/>
          </w:tcPr>
          <w:p w:rsidR="00A543E9" w:rsidRDefault="00A543E9" w:rsidP="00E343A8">
            <w:pPr>
              <w:rPr>
                <w:sz w:val="23"/>
                <w:szCs w:val="23"/>
              </w:rPr>
            </w:pPr>
          </w:p>
        </w:tc>
        <w:tc>
          <w:tcPr>
            <w:tcW w:w="100" w:type="dxa"/>
            <w:vAlign w:val="bottom"/>
          </w:tcPr>
          <w:p w:rsidR="00A543E9" w:rsidRDefault="00A543E9" w:rsidP="00E343A8">
            <w:pPr>
              <w:rPr>
                <w:sz w:val="23"/>
                <w:szCs w:val="23"/>
              </w:rPr>
            </w:pPr>
          </w:p>
        </w:tc>
        <w:tc>
          <w:tcPr>
            <w:tcW w:w="2960" w:type="dxa"/>
            <w:gridSpan w:val="4"/>
            <w:vAlign w:val="bottom"/>
          </w:tcPr>
          <w:p w:rsidR="00A543E9" w:rsidRDefault="00A543E9" w:rsidP="00E343A8">
            <w:pPr>
              <w:spacing w:line="265" w:lineRule="exact"/>
              <w:ind w:left="60"/>
              <w:rPr>
                <w:sz w:val="20"/>
                <w:szCs w:val="20"/>
              </w:rPr>
            </w:pPr>
            <w:proofErr w:type="spellStart"/>
            <w:r>
              <w:rPr>
                <w:rFonts w:eastAsia="Times New Roman"/>
                <w:b/>
                <w:bCs/>
                <w:sz w:val="24"/>
                <w:szCs w:val="24"/>
              </w:rPr>
              <w:t>Метапредметные</w:t>
            </w:r>
            <w:proofErr w:type="spellEnd"/>
          </w:p>
        </w:tc>
        <w:tc>
          <w:tcPr>
            <w:tcW w:w="20" w:type="dxa"/>
            <w:vAlign w:val="bottom"/>
          </w:tcPr>
          <w:p w:rsidR="00A543E9" w:rsidRDefault="00A543E9" w:rsidP="00E343A8">
            <w:pPr>
              <w:rPr>
                <w:sz w:val="23"/>
                <w:szCs w:val="23"/>
              </w:rPr>
            </w:pPr>
          </w:p>
        </w:tc>
        <w:tc>
          <w:tcPr>
            <w:tcW w:w="2460" w:type="dxa"/>
            <w:gridSpan w:val="4"/>
            <w:vAlign w:val="bottom"/>
          </w:tcPr>
          <w:p w:rsidR="00A543E9" w:rsidRDefault="00A543E9" w:rsidP="00E343A8">
            <w:pPr>
              <w:spacing w:line="265" w:lineRule="exact"/>
              <w:ind w:left="160"/>
              <w:rPr>
                <w:sz w:val="20"/>
                <w:szCs w:val="20"/>
              </w:rPr>
            </w:pPr>
            <w:r>
              <w:rPr>
                <w:rFonts w:eastAsia="Times New Roman"/>
                <w:b/>
                <w:bCs/>
                <w:sz w:val="24"/>
                <w:szCs w:val="24"/>
              </w:rPr>
              <w:t>Предметные</w:t>
            </w:r>
          </w:p>
        </w:tc>
        <w:tc>
          <w:tcPr>
            <w:tcW w:w="0" w:type="dxa"/>
            <w:vAlign w:val="bottom"/>
          </w:tcPr>
          <w:p w:rsidR="00A543E9" w:rsidRDefault="00A543E9" w:rsidP="00E343A8">
            <w:pPr>
              <w:rPr>
                <w:sz w:val="1"/>
                <w:szCs w:val="1"/>
              </w:rPr>
            </w:pPr>
          </w:p>
        </w:tc>
      </w:tr>
      <w:tr w:rsidR="00A543E9" w:rsidTr="00E343A8">
        <w:trPr>
          <w:trHeight w:val="147"/>
        </w:trPr>
        <w:tc>
          <w:tcPr>
            <w:tcW w:w="540" w:type="dxa"/>
            <w:vAlign w:val="bottom"/>
          </w:tcPr>
          <w:p w:rsidR="00A543E9" w:rsidRDefault="00A543E9" w:rsidP="00E343A8">
            <w:pPr>
              <w:rPr>
                <w:sz w:val="12"/>
                <w:szCs w:val="12"/>
              </w:rPr>
            </w:pPr>
          </w:p>
        </w:tc>
        <w:tc>
          <w:tcPr>
            <w:tcW w:w="2160" w:type="dxa"/>
            <w:vAlign w:val="bottom"/>
          </w:tcPr>
          <w:p w:rsidR="00A543E9" w:rsidRDefault="00A543E9" w:rsidP="00E343A8">
            <w:pPr>
              <w:rPr>
                <w:sz w:val="12"/>
                <w:szCs w:val="12"/>
              </w:rPr>
            </w:pPr>
          </w:p>
        </w:tc>
        <w:tc>
          <w:tcPr>
            <w:tcW w:w="20" w:type="dxa"/>
            <w:tcBorders>
              <w:bottom w:val="single" w:sz="8" w:space="0" w:color="auto"/>
            </w:tcBorders>
            <w:vAlign w:val="bottom"/>
          </w:tcPr>
          <w:p w:rsidR="00A543E9" w:rsidRDefault="00A543E9" w:rsidP="00E343A8">
            <w:pPr>
              <w:rPr>
                <w:sz w:val="12"/>
                <w:szCs w:val="12"/>
              </w:rPr>
            </w:pPr>
          </w:p>
        </w:tc>
        <w:tc>
          <w:tcPr>
            <w:tcW w:w="1120" w:type="dxa"/>
            <w:gridSpan w:val="2"/>
            <w:tcBorders>
              <w:bottom w:val="single" w:sz="8" w:space="0" w:color="auto"/>
            </w:tcBorders>
            <w:vAlign w:val="bottom"/>
          </w:tcPr>
          <w:p w:rsidR="00A543E9" w:rsidRDefault="00A543E9" w:rsidP="00E343A8">
            <w:pPr>
              <w:rPr>
                <w:sz w:val="12"/>
                <w:szCs w:val="12"/>
              </w:rPr>
            </w:pPr>
          </w:p>
        </w:tc>
        <w:tc>
          <w:tcPr>
            <w:tcW w:w="100" w:type="dxa"/>
            <w:tcBorders>
              <w:bottom w:val="single" w:sz="8" w:space="0" w:color="auto"/>
            </w:tcBorders>
            <w:vAlign w:val="bottom"/>
          </w:tcPr>
          <w:p w:rsidR="00A543E9" w:rsidRDefault="00A543E9" w:rsidP="00E343A8">
            <w:pPr>
              <w:rPr>
                <w:sz w:val="12"/>
                <w:szCs w:val="12"/>
              </w:rPr>
            </w:pPr>
          </w:p>
        </w:tc>
        <w:tc>
          <w:tcPr>
            <w:tcW w:w="1200" w:type="dxa"/>
            <w:tcBorders>
              <w:bottom w:val="single" w:sz="8" w:space="0" w:color="auto"/>
            </w:tcBorders>
            <w:vAlign w:val="bottom"/>
          </w:tcPr>
          <w:p w:rsidR="00A543E9" w:rsidRDefault="00A543E9" w:rsidP="00E343A8">
            <w:pPr>
              <w:rPr>
                <w:sz w:val="12"/>
                <w:szCs w:val="12"/>
              </w:rPr>
            </w:pPr>
          </w:p>
        </w:tc>
        <w:tc>
          <w:tcPr>
            <w:tcW w:w="20" w:type="dxa"/>
            <w:tcBorders>
              <w:bottom w:val="single" w:sz="8" w:space="0" w:color="auto"/>
            </w:tcBorders>
            <w:vAlign w:val="bottom"/>
          </w:tcPr>
          <w:p w:rsidR="00A543E9" w:rsidRDefault="00A543E9" w:rsidP="00E343A8">
            <w:pPr>
              <w:rPr>
                <w:sz w:val="12"/>
                <w:szCs w:val="12"/>
              </w:rPr>
            </w:pPr>
          </w:p>
        </w:tc>
        <w:tc>
          <w:tcPr>
            <w:tcW w:w="100" w:type="dxa"/>
            <w:tcBorders>
              <w:bottom w:val="single" w:sz="8" w:space="0" w:color="auto"/>
            </w:tcBorders>
            <w:vAlign w:val="bottom"/>
          </w:tcPr>
          <w:p w:rsidR="00A543E9" w:rsidRDefault="00A543E9" w:rsidP="00E343A8">
            <w:pPr>
              <w:rPr>
                <w:sz w:val="12"/>
                <w:szCs w:val="12"/>
              </w:rPr>
            </w:pPr>
          </w:p>
        </w:tc>
        <w:tc>
          <w:tcPr>
            <w:tcW w:w="920" w:type="dxa"/>
            <w:tcBorders>
              <w:bottom w:val="single" w:sz="8" w:space="0" w:color="auto"/>
            </w:tcBorders>
            <w:vAlign w:val="bottom"/>
          </w:tcPr>
          <w:p w:rsidR="00A543E9" w:rsidRDefault="00A543E9" w:rsidP="00E343A8">
            <w:pPr>
              <w:rPr>
                <w:sz w:val="12"/>
                <w:szCs w:val="12"/>
              </w:rPr>
            </w:pPr>
          </w:p>
        </w:tc>
        <w:tc>
          <w:tcPr>
            <w:tcW w:w="880" w:type="dxa"/>
            <w:tcBorders>
              <w:bottom w:val="single" w:sz="8" w:space="0" w:color="auto"/>
            </w:tcBorders>
            <w:vAlign w:val="bottom"/>
          </w:tcPr>
          <w:p w:rsidR="00A543E9" w:rsidRDefault="00A543E9" w:rsidP="00E343A8">
            <w:pPr>
              <w:rPr>
                <w:sz w:val="12"/>
                <w:szCs w:val="12"/>
              </w:rPr>
            </w:pPr>
          </w:p>
        </w:tc>
        <w:tc>
          <w:tcPr>
            <w:tcW w:w="120" w:type="dxa"/>
            <w:tcBorders>
              <w:bottom w:val="single" w:sz="8" w:space="0" w:color="auto"/>
            </w:tcBorders>
            <w:vAlign w:val="bottom"/>
          </w:tcPr>
          <w:p w:rsidR="00A543E9" w:rsidRDefault="00A543E9" w:rsidP="00E343A8">
            <w:pPr>
              <w:rPr>
                <w:sz w:val="12"/>
                <w:szCs w:val="12"/>
              </w:rPr>
            </w:pPr>
          </w:p>
        </w:tc>
        <w:tc>
          <w:tcPr>
            <w:tcW w:w="1040" w:type="dxa"/>
            <w:tcBorders>
              <w:bottom w:val="single" w:sz="8" w:space="0" w:color="auto"/>
            </w:tcBorders>
            <w:vAlign w:val="bottom"/>
          </w:tcPr>
          <w:p w:rsidR="00A543E9" w:rsidRDefault="00A543E9" w:rsidP="00E343A8">
            <w:pPr>
              <w:rPr>
                <w:sz w:val="12"/>
                <w:szCs w:val="12"/>
              </w:rPr>
            </w:pPr>
          </w:p>
        </w:tc>
        <w:tc>
          <w:tcPr>
            <w:tcW w:w="20" w:type="dxa"/>
            <w:tcBorders>
              <w:bottom w:val="single" w:sz="8" w:space="0" w:color="auto"/>
            </w:tcBorders>
            <w:vAlign w:val="bottom"/>
          </w:tcPr>
          <w:p w:rsidR="00A543E9" w:rsidRDefault="00A543E9" w:rsidP="00E343A8">
            <w:pPr>
              <w:rPr>
                <w:sz w:val="12"/>
                <w:szCs w:val="12"/>
              </w:rPr>
            </w:pPr>
          </w:p>
        </w:tc>
        <w:tc>
          <w:tcPr>
            <w:tcW w:w="1140" w:type="dxa"/>
            <w:tcBorders>
              <w:bottom w:val="single" w:sz="8" w:space="0" w:color="auto"/>
            </w:tcBorders>
            <w:vAlign w:val="bottom"/>
          </w:tcPr>
          <w:p w:rsidR="00A543E9" w:rsidRDefault="00A543E9" w:rsidP="00E343A8">
            <w:pPr>
              <w:rPr>
                <w:sz w:val="12"/>
                <w:szCs w:val="12"/>
              </w:rPr>
            </w:pPr>
          </w:p>
        </w:tc>
        <w:tc>
          <w:tcPr>
            <w:tcW w:w="20" w:type="dxa"/>
            <w:tcBorders>
              <w:bottom w:val="single" w:sz="8" w:space="0" w:color="auto"/>
            </w:tcBorders>
            <w:vAlign w:val="bottom"/>
          </w:tcPr>
          <w:p w:rsidR="00A543E9" w:rsidRDefault="00A543E9" w:rsidP="00E343A8">
            <w:pPr>
              <w:rPr>
                <w:sz w:val="12"/>
                <w:szCs w:val="12"/>
              </w:rPr>
            </w:pPr>
          </w:p>
        </w:tc>
        <w:tc>
          <w:tcPr>
            <w:tcW w:w="100" w:type="dxa"/>
            <w:tcBorders>
              <w:bottom w:val="single" w:sz="8" w:space="0" w:color="auto"/>
            </w:tcBorders>
            <w:vAlign w:val="bottom"/>
          </w:tcPr>
          <w:p w:rsidR="00A543E9" w:rsidRDefault="00A543E9" w:rsidP="00E343A8">
            <w:pPr>
              <w:rPr>
                <w:sz w:val="12"/>
                <w:szCs w:val="12"/>
              </w:rPr>
            </w:pPr>
          </w:p>
        </w:tc>
        <w:tc>
          <w:tcPr>
            <w:tcW w:w="1200" w:type="dxa"/>
            <w:tcBorders>
              <w:bottom w:val="single" w:sz="8" w:space="0" w:color="auto"/>
            </w:tcBorders>
            <w:vAlign w:val="bottom"/>
          </w:tcPr>
          <w:p w:rsidR="00A543E9" w:rsidRDefault="00A543E9" w:rsidP="00E343A8">
            <w:pPr>
              <w:rPr>
                <w:sz w:val="12"/>
                <w:szCs w:val="12"/>
              </w:rPr>
            </w:pPr>
          </w:p>
        </w:tc>
        <w:tc>
          <w:tcPr>
            <w:tcW w:w="0" w:type="dxa"/>
            <w:vAlign w:val="bottom"/>
          </w:tcPr>
          <w:p w:rsidR="00A543E9" w:rsidRDefault="00A543E9" w:rsidP="00E343A8">
            <w:pPr>
              <w:rPr>
                <w:sz w:val="1"/>
                <w:szCs w:val="1"/>
              </w:rPr>
            </w:pPr>
          </w:p>
        </w:tc>
      </w:tr>
      <w:tr w:rsidR="00A543E9" w:rsidTr="00E343A8">
        <w:trPr>
          <w:trHeight w:val="219"/>
        </w:trPr>
        <w:tc>
          <w:tcPr>
            <w:tcW w:w="540" w:type="dxa"/>
            <w:vAlign w:val="bottom"/>
          </w:tcPr>
          <w:p w:rsidR="00A543E9" w:rsidRDefault="00A543E9" w:rsidP="00E343A8">
            <w:pPr>
              <w:rPr>
                <w:sz w:val="19"/>
                <w:szCs w:val="19"/>
              </w:rPr>
            </w:pPr>
          </w:p>
        </w:tc>
        <w:tc>
          <w:tcPr>
            <w:tcW w:w="2160" w:type="dxa"/>
            <w:vAlign w:val="bottom"/>
          </w:tcPr>
          <w:p w:rsidR="00A543E9" w:rsidRDefault="00A543E9" w:rsidP="00E343A8">
            <w:pPr>
              <w:rPr>
                <w:sz w:val="19"/>
                <w:szCs w:val="19"/>
              </w:rPr>
            </w:pPr>
          </w:p>
        </w:tc>
        <w:tc>
          <w:tcPr>
            <w:tcW w:w="20" w:type="dxa"/>
            <w:vAlign w:val="bottom"/>
          </w:tcPr>
          <w:p w:rsidR="00A543E9" w:rsidRDefault="00A543E9" w:rsidP="00E343A8">
            <w:pPr>
              <w:rPr>
                <w:sz w:val="19"/>
                <w:szCs w:val="19"/>
              </w:rPr>
            </w:pPr>
          </w:p>
        </w:tc>
        <w:tc>
          <w:tcPr>
            <w:tcW w:w="2420" w:type="dxa"/>
            <w:gridSpan w:val="4"/>
            <w:vAlign w:val="bottom"/>
          </w:tcPr>
          <w:p w:rsidR="00A543E9" w:rsidRDefault="00A543E9" w:rsidP="00E343A8">
            <w:pPr>
              <w:spacing w:line="219" w:lineRule="exact"/>
              <w:ind w:left="100"/>
              <w:rPr>
                <w:sz w:val="20"/>
                <w:szCs w:val="20"/>
              </w:rPr>
            </w:pPr>
            <w:proofErr w:type="spellStart"/>
            <w:r>
              <w:rPr>
                <w:rFonts w:eastAsia="Times New Roman"/>
                <w:sz w:val="20"/>
                <w:szCs w:val="20"/>
              </w:rPr>
              <w:t>УчебнаяСоциальная</w:t>
            </w:r>
            <w:proofErr w:type="spellEnd"/>
          </w:p>
        </w:tc>
        <w:tc>
          <w:tcPr>
            <w:tcW w:w="20" w:type="dxa"/>
            <w:vAlign w:val="bottom"/>
          </w:tcPr>
          <w:p w:rsidR="00A543E9" w:rsidRDefault="00A543E9" w:rsidP="00E343A8">
            <w:pPr>
              <w:rPr>
                <w:sz w:val="19"/>
                <w:szCs w:val="19"/>
              </w:rPr>
            </w:pPr>
          </w:p>
        </w:tc>
        <w:tc>
          <w:tcPr>
            <w:tcW w:w="100" w:type="dxa"/>
            <w:vAlign w:val="bottom"/>
          </w:tcPr>
          <w:p w:rsidR="00A543E9" w:rsidRDefault="00A543E9" w:rsidP="00E343A8">
            <w:pPr>
              <w:rPr>
                <w:sz w:val="19"/>
                <w:szCs w:val="19"/>
              </w:rPr>
            </w:pPr>
          </w:p>
        </w:tc>
        <w:tc>
          <w:tcPr>
            <w:tcW w:w="920" w:type="dxa"/>
            <w:vAlign w:val="bottom"/>
          </w:tcPr>
          <w:p w:rsidR="00A543E9" w:rsidRDefault="00A543E9" w:rsidP="00E343A8">
            <w:pPr>
              <w:spacing w:line="219" w:lineRule="exact"/>
              <w:rPr>
                <w:sz w:val="20"/>
                <w:szCs w:val="20"/>
              </w:rPr>
            </w:pPr>
            <w:proofErr w:type="spellStart"/>
            <w:r>
              <w:rPr>
                <w:rFonts w:eastAsia="Times New Roman"/>
                <w:sz w:val="20"/>
                <w:szCs w:val="20"/>
              </w:rPr>
              <w:t>Инициа</w:t>
            </w:r>
            <w:proofErr w:type="spellEnd"/>
            <w:r>
              <w:rPr>
                <w:rFonts w:eastAsia="Times New Roman"/>
                <w:sz w:val="20"/>
                <w:szCs w:val="20"/>
              </w:rPr>
              <w:t>-</w:t>
            </w:r>
          </w:p>
        </w:tc>
        <w:tc>
          <w:tcPr>
            <w:tcW w:w="880" w:type="dxa"/>
            <w:vAlign w:val="bottom"/>
          </w:tcPr>
          <w:p w:rsidR="00A543E9" w:rsidRDefault="00A543E9" w:rsidP="00E343A8">
            <w:pPr>
              <w:spacing w:line="219" w:lineRule="exact"/>
              <w:ind w:left="120"/>
              <w:rPr>
                <w:sz w:val="20"/>
                <w:szCs w:val="20"/>
              </w:rPr>
            </w:pPr>
            <w:r>
              <w:rPr>
                <w:rFonts w:eastAsia="Times New Roman"/>
                <w:sz w:val="20"/>
                <w:szCs w:val="20"/>
              </w:rPr>
              <w:t>Речевая</w:t>
            </w:r>
          </w:p>
        </w:tc>
        <w:tc>
          <w:tcPr>
            <w:tcW w:w="120" w:type="dxa"/>
            <w:vAlign w:val="bottom"/>
          </w:tcPr>
          <w:p w:rsidR="00A543E9" w:rsidRDefault="00A543E9" w:rsidP="00E343A8">
            <w:pPr>
              <w:rPr>
                <w:sz w:val="19"/>
                <w:szCs w:val="19"/>
              </w:rPr>
            </w:pPr>
          </w:p>
        </w:tc>
        <w:tc>
          <w:tcPr>
            <w:tcW w:w="1040" w:type="dxa"/>
            <w:vAlign w:val="bottom"/>
          </w:tcPr>
          <w:p w:rsidR="00A543E9" w:rsidRDefault="00A543E9" w:rsidP="00E343A8">
            <w:pPr>
              <w:spacing w:line="219" w:lineRule="exact"/>
              <w:rPr>
                <w:sz w:val="20"/>
                <w:szCs w:val="20"/>
              </w:rPr>
            </w:pPr>
            <w:proofErr w:type="spellStart"/>
            <w:r>
              <w:rPr>
                <w:rFonts w:eastAsia="Times New Roman"/>
                <w:sz w:val="20"/>
                <w:szCs w:val="20"/>
              </w:rPr>
              <w:t>Познава</w:t>
            </w:r>
            <w:proofErr w:type="spellEnd"/>
            <w:r>
              <w:rPr>
                <w:rFonts w:eastAsia="Times New Roman"/>
                <w:sz w:val="20"/>
                <w:szCs w:val="20"/>
              </w:rPr>
              <w:t>-</w:t>
            </w:r>
          </w:p>
        </w:tc>
        <w:tc>
          <w:tcPr>
            <w:tcW w:w="20" w:type="dxa"/>
            <w:vAlign w:val="bottom"/>
          </w:tcPr>
          <w:p w:rsidR="00A543E9" w:rsidRDefault="00A543E9" w:rsidP="00E343A8">
            <w:pPr>
              <w:rPr>
                <w:sz w:val="19"/>
                <w:szCs w:val="19"/>
              </w:rPr>
            </w:pPr>
          </w:p>
        </w:tc>
        <w:tc>
          <w:tcPr>
            <w:tcW w:w="1140" w:type="dxa"/>
            <w:vAlign w:val="bottom"/>
          </w:tcPr>
          <w:p w:rsidR="00A543E9" w:rsidRDefault="00A543E9" w:rsidP="00E343A8">
            <w:pPr>
              <w:spacing w:line="219" w:lineRule="exact"/>
              <w:ind w:left="100"/>
              <w:rPr>
                <w:sz w:val="20"/>
                <w:szCs w:val="20"/>
              </w:rPr>
            </w:pPr>
            <w:r>
              <w:rPr>
                <w:rFonts w:eastAsia="Times New Roman"/>
                <w:sz w:val="20"/>
                <w:szCs w:val="20"/>
              </w:rPr>
              <w:t>Знание</w:t>
            </w:r>
          </w:p>
        </w:tc>
        <w:tc>
          <w:tcPr>
            <w:tcW w:w="20" w:type="dxa"/>
            <w:vAlign w:val="bottom"/>
          </w:tcPr>
          <w:p w:rsidR="00A543E9" w:rsidRDefault="00A543E9" w:rsidP="00E343A8">
            <w:pPr>
              <w:rPr>
                <w:sz w:val="19"/>
                <w:szCs w:val="19"/>
              </w:rPr>
            </w:pPr>
          </w:p>
        </w:tc>
        <w:tc>
          <w:tcPr>
            <w:tcW w:w="100" w:type="dxa"/>
            <w:vAlign w:val="bottom"/>
          </w:tcPr>
          <w:p w:rsidR="00A543E9" w:rsidRDefault="00A543E9" w:rsidP="00E343A8">
            <w:pPr>
              <w:rPr>
                <w:sz w:val="19"/>
                <w:szCs w:val="19"/>
              </w:rPr>
            </w:pPr>
          </w:p>
        </w:tc>
        <w:tc>
          <w:tcPr>
            <w:tcW w:w="1200" w:type="dxa"/>
            <w:vAlign w:val="bottom"/>
          </w:tcPr>
          <w:p w:rsidR="00A543E9" w:rsidRDefault="00A543E9" w:rsidP="00E343A8">
            <w:pPr>
              <w:spacing w:line="219" w:lineRule="exact"/>
              <w:rPr>
                <w:sz w:val="20"/>
                <w:szCs w:val="20"/>
              </w:rPr>
            </w:pPr>
            <w:r>
              <w:rPr>
                <w:rFonts w:eastAsia="Times New Roman"/>
                <w:sz w:val="20"/>
                <w:szCs w:val="20"/>
              </w:rPr>
              <w:t>Применение</w:t>
            </w:r>
          </w:p>
        </w:tc>
        <w:tc>
          <w:tcPr>
            <w:tcW w:w="0" w:type="dxa"/>
            <w:vAlign w:val="bottom"/>
          </w:tcPr>
          <w:p w:rsidR="00A543E9" w:rsidRDefault="00A543E9" w:rsidP="00E343A8">
            <w:pPr>
              <w:rPr>
                <w:sz w:val="1"/>
                <w:szCs w:val="1"/>
              </w:rPr>
            </w:pPr>
          </w:p>
        </w:tc>
      </w:tr>
      <w:tr w:rsidR="00A543E9" w:rsidTr="00E343A8">
        <w:trPr>
          <w:trHeight w:val="226"/>
        </w:trPr>
        <w:tc>
          <w:tcPr>
            <w:tcW w:w="540" w:type="dxa"/>
            <w:vAlign w:val="bottom"/>
          </w:tcPr>
          <w:p w:rsidR="00A543E9" w:rsidRDefault="00A543E9" w:rsidP="00E343A8">
            <w:pPr>
              <w:rPr>
                <w:sz w:val="19"/>
                <w:szCs w:val="19"/>
              </w:rPr>
            </w:pPr>
          </w:p>
        </w:tc>
        <w:tc>
          <w:tcPr>
            <w:tcW w:w="2160" w:type="dxa"/>
            <w:vAlign w:val="bottom"/>
          </w:tcPr>
          <w:p w:rsidR="00A543E9" w:rsidRDefault="00A543E9" w:rsidP="00E343A8">
            <w:pPr>
              <w:rPr>
                <w:sz w:val="19"/>
                <w:szCs w:val="19"/>
              </w:rPr>
            </w:pPr>
          </w:p>
        </w:tc>
        <w:tc>
          <w:tcPr>
            <w:tcW w:w="20" w:type="dxa"/>
            <w:vAlign w:val="bottom"/>
          </w:tcPr>
          <w:p w:rsidR="00A543E9" w:rsidRDefault="00A543E9" w:rsidP="00E343A8">
            <w:pPr>
              <w:rPr>
                <w:sz w:val="19"/>
                <w:szCs w:val="19"/>
              </w:rPr>
            </w:pPr>
          </w:p>
        </w:tc>
        <w:tc>
          <w:tcPr>
            <w:tcW w:w="1100" w:type="dxa"/>
            <w:vAlign w:val="bottom"/>
          </w:tcPr>
          <w:p w:rsidR="00A543E9" w:rsidRDefault="00A543E9" w:rsidP="00E343A8">
            <w:pPr>
              <w:spacing w:line="226" w:lineRule="exact"/>
              <w:ind w:left="100"/>
              <w:rPr>
                <w:sz w:val="20"/>
                <w:szCs w:val="20"/>
              </w:rPr>
            </w:pPr>
            <w:r>
              <w:rPr>
                <w:rFonts w:eastAsia="Times New Roman"/>
                <w:sz w:val="20"/>
                <w:szCs w:val="20"/>
              </w:rPr>
              <w:t>мотивация</w:t>
            </w:r>
          </w:p>
        </w:tc>
        <w:tc>
          <w:tcPr>
            <w:tcW w:w="20" w:type="dxa"/>
            <w:vAlign w:val="bottom"/>
          </w:tcPr>
          <w:p w:rsidR="00A543E9" w:rsidRDefault="00A543E9" w:rsidP="00E343A8">
            <w:pPr>
              <w:rPr>
                <w:sz w:val="19"/>
                <w:szCs w:val="19"/>
              </w:rPr>
            </w:pPr>
          </w:p>
        </w:tc>
        <w:tc>
          <w:tcPr>
            <w:tcW w:w="100" w:type="dxa"/>
            <w:vAlign w:val="bottom"/>
          </w:tcPr>
          <w:p w:rsidR="00A543E9" w:rsidRDefault="00A543E9" w:rsidP="00E343A8">
            <w:pPr>
              <w:rPr>
                <w:sz w:val="19"/>
                <w:szCs w:val="19"/>
              </w:rPr>
            </w:pPr>
          </w:p>
        </w:tc>
        <w:tc>
          <w:tcPr>
            <w:tcW w:w="1200" w:type="dxa"/>
            <w:vMerge w:val="restart"/>
            <w:vAlign w:val="bottom"/>
          </w:tcPr>
          <w:p w:rsidR="00A543E9" w:rsidRDefault="00A543E9" w:rsidP="00E343A8">
            <w:pPr>
              <w:rPr>
                <w:sz w:val="20"/>
                <w:szCs w:val="20"/>
              </w:rPr>
            </w:pPr>
            <w:r>
              <w:rPr>
                <w:rFonts w:eastAsia="Times New Roman"/>
                <w:sz w:val="20"/>
                <w:szCs w:val="20"/>
              </w:rPr>
              <w:t>мотивация</w:t>
            </w:r>
          </w:p>
        </w:tc>
        <w:tc>
          <w:tcPr>
            <w:tcW w:w="20" w:type="dxa"/>
            <w:vAlign w:val="bottom"/>
          </w:tcPr>
          <w:p w:rsidR="00A543E9" w:rsidRDefault="00A543E9" w:rsidP="00E343A8">
            <w:pPr>
              <w:rPr>
                <w:sz w:val="19"/>
                <w:szCs w:val="19"/>
              </w:rPr>
            </w:pPr>
          </w:p>
        </w:tc>
        <w:tc>
          <w:tcPr>
            <w:tcW w:w="100" w:type="dxa"/>
            <w:vAlign w:val="bottom"/>
          </w:tcPr>
          <w:p w:rsidR="00A543E9" w:rsidRDefault="00A543E9" w:rsidP="00E343A8">
            <w:pPr>
              <w:rPr>
                <w:sz w:val="19"/>
                <w:szCs w:val="19"/>
              </w:rPr>
            </w:pPr>
          </w:p>
        </w:tc>
        <w:tc>
          <w:tcPr>
            <w:tcW w:w="920" w:type="dxa"/>
            <w:vAlign w:val="bottom"/>
          </w:tcPr>
          <w:p w:rsidR="00A543E9" w:rsidRDefault="00A543E9" w:rsidP="00E343A8">
            <w:pPr>
              <w:spacing w:line="226" w:lineRule="exact"/>
              <w:rPr>
                <w:sz w:val="20"/>
                <w:szCs w:val="20"/>
              </w:rPr>
            </w:pPr>
            <w:proofErr w:type="spellStart"/>
            <w:r>
              <w:rPr>
                <w:rFonts w:eastAsia="Times New Roman"/>
                <w:sz w:val="20"/>
                <w:szCs w:val="20"/>
              </w:rPr>
              <w:t>тивность</w:t>
            </w:r>
            <w:proofErr w:type="spellEnd"/>
            <w:r>
              <w:rPr>
                <w:rFonts w:eastAsia="Times New Roman"/>
                <w:sz w:val="20"/>
                <w:szCs w:val="20"/>
              </w:rPr>
              <w:t>,</w:t>
            </w:r>
          </w:p>
        </w:tc>
        <w:tc>
          <w:tcPr>
            <w:tcW w:w="880" w:type="dxa"/>
            <w:vAlign w:val="bottom"/>
          </w:tcPr>
          <w:p w:rsidR="00A543E9" w:rsidRDefault="00A543E9" w:rsidP="00E343A8">
            <w:pPr>
              <w:spacing w:line="226" w:lineRule="exact"/>
              <w:ind w:left="120"/>
              <w:rPr>
                <w:sz w:val="20"/>
                <w:szCs w:val="20"/>
              </w:rPr>
            </w:pPr>
            <w:proofErr w:type="spellStart"/>
            <w:r>
              <w:rPr>
                <w:rFonts w:eastAsia="Times New Roman"/>
                <w:sz w:val="20"/>
                <w:szCs w:val="20"/>
              </w:rPr>
              <w:t>деят-ть</w:t>
            </w:r>
            <w:proofErr w:type="spellEnd"/>
          </w:p>
        </w:tc>
        <w:tc>
          <w:tcPr>
            <w:tcW w:w="120" w:type="dxa"/>
            <w:vAlign w:val="bottom"/>
          </w:tcPr>
          <w:p w:rsidR="00A543E9" w:rsidRDefault="00A543E9" w:rsidP="00E343A8">
            <w:pPr>
              <w:rPr>
                <w:sz w:val="19"/>
                <w:szCs w:val="19"/>
              </w:rPr>
            </w:pPr>
          </w:p>
        </w:tc>
        <w:tc>
          <w:tcPr>
            <w:tcW w:w="1040" w:type="dxa"/>
            <w:vAlign w:val="bottom"/>
          </w:tcPr>
          <w:p w:rsidR="00A543E9" w:rsidRDefault="00A543E9" w:rsidP="00E343A8">
            <w:pPr>
              <w:spacing w:line="226" w:lineRule="exact"/>
              <w:rPr>
                <w:sz w:val="20"/>
                <w:szCs w:val="20"/>
              </w:rPr>
            </w:pPr>
            <w:r>
              <w:rPr>
                <w:rFonts w:eastAsia="Times New Roman"/>
                <w:sz w:val="20"/>
                <w:szCs w:val="20"/>
              </w:rPr>
              <w:t>тельная</w:t>
            </w:r>
          </w:p>
        </w:tc>
        <w:tc>
          <w:tcPr>
            <w:tcW w:w="20" w:type="dxa"/>
            <w:vAlign w:val="bottom"/>
          </w:tcPr>
          <w:p w:rsidR="00A543E9" w:rsidRDefault="00A543E9" w:rsidP="00E343A8">
            <w:pPr>
              <w:rPr>
                <w:sz w:val="19"/>
                <w:szCs w:val="19"/>
              </w:rPr>
            </w:pPr>
          </w:p>
        </w:tc>
        <w:tc>
          <w:tcPr>
            <w:tcW w:w="1140" w:type="dxa"/>
            <w:vAlign w:val="bottom"/>
          </w:tcPr>
          <w:p w:rsidR="00A543E9" w:rsidRDefault="00A543E9" w:rsidP="00E343A8">
            <w:pPr>
              <w:spacing w:line="226" w:lineRule="exact"/>
              <w:ind w:left="100"/>
              <w:rPr>
                <w:sz w:val="20"/>
                <w:szCs w:val="20"/>
              </w:rPr>
            </w:pPr>
            <w:r>
              <w:rPr>
                <w:rFonts w:eastAsia="Times New Roman"/>
                <w:sz w:val="20"/>
                <w:szCs w:val="20"/>
              </w:rPr>
              <w:t>предмета</w:t>
            </w:r>
          </w:p>
        </w:tc>
        <w:tc>
          <w:tcPr>
            <w:tcW w:w="20" w:type="dxa"/>
            <w:vAlign w:val="bottom"/>
          </w:tcPr>
          <w:p w:rsidR="00A543E9" w:rsidRDefault="00A543E9" w:rsidP="00E343A8">
            <w:pPr>
              <w:rPr>
                <w:sz w:val="19"/>
                <w:szCs w:val="19"/>
              </w:rPr>
            </w:pPr>
          </w:p>
        </w:tc>
        <w:tc>
          <w:tcPr>
            <w:tcW w:w="100" w:type="dxa"/>
            <w:vAlign w:val="bottom"/>
          </w:tcPr>
          <w:p w:rsidR="00A543E9" w:rsidRDefault="00A543E9" w:rsidP="00E343A8">
            <w:pPr>
              <w:rPr>
                <w:sz w:val="19"/>
                <w:szCs w:val="19"/>
              </w:rPr>
            </w:pPr>
          </w:p>
        </w:tc>
        <w:tc>
          <w:tcPr>
            <w:tcW w:w="1200" w:type="dxa"/>
            <w:vAlign w:val="bottom"/>
          </w:tcPr>
          <w:p w:rsidR="00A543E9" w:rsidRDefault="00A543E9" w:rsidP="00E343A8">
            <w:pPr>
              <w:spacing w:line="226" w:lineRule="exact"/>
              <w:rPr>
                <w:sz w:val="20"/>
                <w:szCs w:val="20"/>
              </w:rPr>
            </w:pPr>
            <w:r>
              <w:rPr>
                <w:rFonts w:eastAsia="Times New Roman"/>
                <w:sz w:val="20"/>
                <w:szCs w:val="20"/>
              </w:rPr>
              <w:t xml:space="preserve">знания </w:t>
            </w:r>
            <w:proofErr w:type="gramStart"/>
            <w:r>
              <w:rPr>
                <w:rFonts w:eastAsia="Times New Roman"/>
                <w:sz w:val="20"/>
                <w:szCs w:val="20"/>
              </w:rPr>
              <w:t>на</w:t>
            </w:r>
            <w:proofErr w:type="gramEnd"/>
          </w:p>
        </w:tc>
        <w:tc>
          <w:tcPr>
            <w:tcW w:w="0" w:type="dxa"/>
            <w:vAlign w:val="bottom"/>
          </w:tcPr>
          <w:p w:rsidR="00A543E9" w:rsidRDefault="00A543E9" w:rsidP="00E343A8">
            <w:pPr>
              <w:rPr>
                <w:sz w:val="1"/>
                <w:szCs w:val="1"/>
              </w:rPr>
            </w:pPr>
          </w:p>
        </w:tc>
      </w:tr>
      <w:tr w:rsidR="00A543E9" w:rsidTr="00E343A8">
        <w:trPr>
          <w:trHeight w:val="154"/>
        </w:trPr>
        <w:tc>
          <w:tcPr>
            <w:tcW w:w="540" w:type="dxa"/>
            <w:vAlign w:val="bottom"/>
          </w:tcPr>
          <w:p w:rsidR="00A543E9" w:rsidRDefault="00A543E9" w:rsidP="00E343A8">
            <w:pPr>
              <w:rPr>
                <w:sz w:val="13"/>
                <w:szCs w:val="13"/>
              </w:rPr>
            </w:pPr>
          </w:p>
        </w:tc>
        <w:tc>
          <w:tcPr>
            <w:tcW w:w="2160" w:type="dxa"/>
            <w:vAlign w:val="bottom"/>
          </w:tcPr>
          <w:p w:rsidR="00A543E9" w:rsidRDefault="00A543E9" w:rsidP="00E343A8">
            <w:pPr>
              <w:rPr>
                <w:sz w:val="13"/>
                <w:szCs w:val="13"/>
              </w:rPr>
            </w:pPr>
          </w:p>
        </w:tc>
        <w:tc>
          <w:tcPr>
            <w:tcW w:w="20" w:type="dxa"/>
            <w:vAlign w:val="bottom"/>
          </w:tcPr>
          <w:p w:rsidR="00A543E9" w:rsidRDefault="00A543E9" w:rsidP="00E343A8">
            <w:pPr>
              <w:rPr>
                <w:sz w:val="13"/>
                <w:szCs w:val="13"/>
              </w:rPr>
            </w:pPr>
          </w:p>
        </w:tc>
        <w:tc>
          <w:tcPr>
            <w:tcW w:w="1100" w:type="dxa"/>
            <w:vAlign w:val="bottom"/>
          </w:tcPr>
          <w:p w:rsidR="00A543E9" w:rsidRDefault="00A543E9" w:rsidP="00E343A8">
            <w:pPr>
              <w:rPr>
                <w:sz w:val="13"/>
                <w:szCs w:val="13"/>
              </w:rPr>
            </w:pPr>
          </w:p>
        </w:tc>
        <w:tc>
          <w:tcPr>
            <w:tcW w:w="20" w:type="dxa"/>
            <w:vAlign w:val="bottom"/>
          </w:tcPr>
          <w:p w:rsidR="00A543E9" w:rsidRDefault="00A543E9" w:rsidP="00E343A8">
            <w:pPr>
              <w:rPr>
                <w:sz w:val="13"/>
                <w:szCs w:val="13"/>
              </w:rPr>
            </w:pPr>
          </w:p>
        </w:tc>
        <w:tc>
          <w:tcPr>
            <w:tcW w:w="100" w:type="dxa"/>
            <w:vAlign w:val="bottom"/>
          </w:tcPr>
          <w:p w:rsidR="00A543E9" w:rsidRDefault="00A543E9" w:rsidP="00E343A8">
            <w:pPr>
              <w:rPr>
                <w:sz w:val="13"/>
                <w:szCs w:val="13"/>
              </w:rPr>
            </w:pPr>
          </w:p>
        </w:tc>
        <w:tc>
          <w:tcPr>
            <w:tcW w:w="1200" w:type="dxa"/>
            <w:vMerge/>
            <w:vAlign w:val="bottom"/>
          </w:tcPr>
          <w:p w:rsidR="00A543E9" w:rsidRDefault="00A543E9" w:rsidP="00E343A8">
            <w:pPr>
              <w:rPr>
                <w:sz w:val="13"/>
                <w:szCs w:val="13"/>
              </w:rPr>
            </w:pPr>
          </w:p>
        </w:tc>
        <w:tc>
          <w:tcPr>
            <w:tcW w:w="20" w:type="dxa"/>
            <w:vAlign w:val="bottom"/>
          </w:tcPr>
          <w:p w:rsidR="00A543E9" w:rsidRDefault="00A543E9" w:rsidP="00E343A8">
            <w:pPr>
              <w:rPr>
                <w:sz w:val="13"/>
                <w:szCs w:val="13"/>
              </w:rPr>
            </w:pPr>
          </w:p>
        </w:tc>
        <w:tc>
          <w:tcPr>
            <w:tcW w:w="100" w:type="dxa"/>
            <w:vAlign w:val="bottom"/>
          </w:tcPr>
          <w:p w:rsidR="00A543E9" w:rsidRDefault="00A543E9" w:rsidP="00E343A8">
            <w:pPr>
              <w:rPr>
                <w:sz w:val="13"/>
                <w:szCs w:val="13"/>
              </w:rPr>
            </w:pPr>
          </w:p>
        </w:tc>
        <w:tc>
          <w:tcPr>
            <w:tcW w:w="920" w:type="dxa"/>
            <w:vMerge w:val="restart"/>
            <w:vAlign w:val="bottom"/>
          </w:tcPr>
          <w:p w:rsidR="00A543E9" w:rsidRDefault="00A543E9" w:rsidP="00E343A8">
            <w:pPr>
              <w:rPr>
                <w:sz w:val="20"/>
                <w:szCs w:val="20"/>
              </w:rPr>
            </w:pPr>
            <w:proofErr w:type="spellStart"/>
            <w:r>
              <w:rPr>
                <w:rFonts w:eastAsia="Times New Roman"/>
                <w:sz w:val="20"/>
                <w:szCs w:val="20"/>
              </w:rPr>
              <w:t>самост</w:t>
            </w:r>
            <w:proofErr w:type="spellEnd"/>
            <w:r>
              <w:rPr>
                <w:rFonts w:eastAsia="Times New Roman"/>
                <w:sz w:val="20"/>
                <w:szCs w:val="20"/>
              </w:rPr>
              <w:t>-</w:t>
            </w:r>
          </w:p>
        </w:tc>
        <w:tc>
          <w:tcPr>
            <w:tcW w:w="880" w:type="dxa"/>
            <w:vAlign w:val="bottom"/>
          </w:tcPr>
          <w:p w:rsidR="00A543E9" w:rsidRDefault="00A543E9" w:rsidP="00E343A8">
            <w:pPr>
              <w:rPr>
                <w:sz w:val="13"/>
                <w:szCs w:val="13"/>
              </w:rPr>
            </w:pPr>
          </w:p>
        </w:tc>
        <w:tc>
          <w:tcPr>
            <w:tcW w:w="120" w:type="dxa"/>
            <w:vAlign w:val="bottom"/>
          </w:tcPr>
          <w:p w:rsidR="00A543E9" w:rsidRDefault="00A543E9" w:rsidP="00E343A8">
            <w:pPr>
              <w:rPr>
                <w:sz w:val="13"/>
                <w:szCs w:val="13"/>
              </w:rPr>
            </w:pPr>
          </w:p>
        </w:tc>
        <w:tc>
          <w:tcPr>
            <w:tcW w:w="1040" w:type="dxa"/>
            <w:vMerge w:val="restart"/>
            <w:vAlign w:val="bottom"/>
          </w:tcPr>
          <w:p w:rsidR="00A543E9" w:rsidRDefault="00A543E9" w:rsidP="00E343A8">
            <w:pPr>
              <w:rPr>
                <w:sz w:val="20"/>
                <w:szCs w:val="20"/>
              </w:rPr>
            </w:pPr>
            <w:r>
              <w:rPr>
                <w:rFonts w:eastAsia="Times New Roman"/>
                <w:sz w:val="20"/>
                <w:szCs w:val="20"/>
              </w:rPr>
              <w:t>активность</w:t>
            </w:r>
          </w:p>
        </w:tc>
        <w:tc>
          <w:tcPr>
            <w:tcW w:w="20" w:type="dxa"/>
            <w:vAlign w:val="bottom"/>
          </w:tcPr>
          <w:p w:rsidR="00A543E9" w:rsidRDefault="00A543E9" w:rsidP="00E343A8">
            <w:pPr>
              <w:rPr>
                <w:sz w:val="13"/>
                <w:szCs w:val="13"/>
              </w:rPr>
            </w:pPr>
          </w:p>
        </w:tc>
        <w:tc>
          <w:tcPr>
            <w:tcW w:w="1140" w:type="dxa"/>
            <w:vAlign w:val="bottom"/>
          </w:tcPr>
          <w:p w:rsidR="00A543E9" w:rsidRDefault="00A543E9" w:rsidP="00E343A8">
            <w:pPr>
              <w:rPr>
                <w:sz w:val="13"/>
                <w:szCs w:val="13"/>
              </w:rPr>
            </w:pPr>
          </w:p>
        </w:tc>
        <w:tc>
          <w:tcPr>
            <w:tcW w:w="20" w:type="dxa"/>
            <w:vAlign w:val="bottom"/>
          </w:tcPr>
          <w:p w:rsidR="00A543E9" w:rsidRDefault="00A543E9" w:rsidP="00E343A8">
            <w:pPr>
              <w:rPr>
                <w:sz w:val="13"/>
                <w:szCs w:val="13"/>
              </w:rPr>
            </w:pPr>
          </w:p>
        </w:tc>
        <w:tc>
          <w:tcPr>
            <w:tcW w:w="100" w:type="dxa"/>
            <w:vAlign w:val="bottom"/>
          </w:tcPr>
          <w:p w:rsidR="00A543E9" w:rsidRDefault="00A543E9" w:rsidP="00E343A8">
            <w:pPr>
              <w:rPr>
                <w:sz w:val="13"/>
                <w:szCs w:val="13"/>
              </w:rPr>
            </w:pPr>
          </w:p>
        </w:tc>
        <w:tc>
          <w:tcPr>
            <w:tcW w:w="1200" w:type="dxa"/>
            <w:vMerge w:val="restart"/>
            <w:vAlign w:val="bottom"/>
          </w:tcPr>
          <w:p w:rsidR="00A543E9" w:rsidRDefault="00A543E9" w:rsidP="00E343A8">
            <w:pPr>
              <w:rPr>
                <w:sz w:val="20"/>
                <w:szCs w:val="20"/>
              </w:rPr>
            </w:pPr>
            <w:r>
              <w:rPr>
                <w:rFonts w:eastAsia="Times New Roman"/>
                <w:sz w:val="20"/>
                <w:szCs w:val="20"/>
              </w:rPr>
              <w:t>практике</w:t>
            </w:r>
          </w:p>
        </w:tc>
        <w:tc>
          <w:tcPr>
            <w:tcW w:w="0" w:type="dxa"/>
            <w:vAlign w:val="bottom"/>
          </w:tcPr>
          <w:p w:rsidR="00A543E9" w:rsidRDefault="00A543E9" w:rsidP="00E343A8">
            <w:pPr>
              <w:rPr>
                <w:sz w:val="1"/>
                <w:szCs w:val="1"/>
              </w:rPr>
            </w:pPr>
          </w:p>
        </w:tc>
      </w:tr>
      <w:tr w:rsidR="00A543E9" w:rsidTr="00E343A8">
        <w:trPr>
          <w:trHeight w:val="77"/>
        </w:trPr>
        <w:tc>
          <w:tcPr>
            <w:tcW w:w="540" w:type="dxa"/>
            <w:vAlign w:val="bottom"/>
          </w:tcPr>
          <w:p w:rsidR="00A543E9" w:rsidRDefault="00A543E9" w:rsidP="00E343A8">
            <w:pPr>
              <w:rPr>
                <w:sz w:val="6"/>
                <w:szCs w:val="6"/>
              </w:rPr>
            </w:pPr>
          </w:p>
        </w:tc>
        <w:tc>
          <w:tcPr>
            <w:tcW w:w="2160" w:type="dxa"/>
            <w:vAlign w:val="bottom"/>
          </w:tcPr>
          <w:p w:rsidR="00A543E9" w:rsidRDefault="00A543E9" w:rsidP="00E343A8">
            <w:pPr>
              <w:rPr>
                <w:sz w:val="6"/>
                <w:szCs w:val="6"/>
              </w:rPr>
            </w:pPr>
          </w:p>
        </w:tc>
        <w:tc>
          <w:tcPr>
            <w:tcW w:w="20" w:type="dxa"/>
            <w:vAlign w:val="bottom"/>
          </w:tcPr>
          <w:p w:rsidR="00A543E9" w:rsidRDefault="00A543E9" w:rsidP="00E343A8">
            <w:pPr>
              <w:rPr>
                <w:sz w:val="6"/>
                <w:szCs w:val="6"/>
              </w:rPr>
            </w:pPr>
          </w:p>
        </w:tc>
        <w:tc>
          <w:tcPr>
            <w:tcW w:w="1100" w:type="dxa"/>
            <w:vAlign w:val="bottom"/>
          </w:tcPr>
          <w:p w:rsidR="00A543E9" w:rsidRDefault="00A543E9" w:rsidP="00E343A8">
            <w:pPr>
              <w:rPr>
                <w:sz w:val="6"/>
                <w:szCs w:val="6"/>
              </w:rPr>
            </w:pPr>
          </w:p>
        </w:tc>
        <w:tc>
          <w:tcPr>
            <w:tcW w:w="20" w:type="dxa"/>
            <w:vAlign w:val="bottom"/>
          </w:tcPr>
          <w:p w:rsidR="00A543E9" w:rsidRDefault="00A543E9" w:rsidP="00E343A8">
            <w:pPr>
              <w:rPr>
                <w:sz w:val="6"/>
                <w:szCs w:val="6"/>
              </w:rPr>
            </w:pPr>
          </w:p>
        </w:tc>
        <w:tc>
          <w:tcPr>
            <w:tcW w:w="100" w:type="dxa"/>
            <w:vAlign w:val="bottom"/>
          </w:tcPr>
          <w:p w:rsidR="00A543E9" w:rsidRDefault="00A543E9" w:rsidP="00E343A8">
            <w:pPr>
              <w:rPr>
                <w:sz w:val="6"/>
                <w:szCs w:val="6"/>
              </w:rPr>
            </w:pPr>
          </w:p>
        </w:tc>
        <w:tc>
          <w:tcPr>
            <w:tcW w:w="1200" w:type="dxa"/>
            <w:vAlign w:val="bottom"/>
          </w:tcPr>
          <w:p w:rsidR="00A543E9" w:rsidRDefault="00A543E9" w:rsidP="00E343A8">
            <w:pPr>
              <w:rPr>
                <w:sz w:val="6"/>
                <w:szCs w:val="6"/>
              </w:rPr>
            </w:pPr>
          </w:p>
        </w:tc>
        <w:tc>
          <w:tcPr>
            <w:tcW w:w="20" w:type="dxa"/>
            <w:vAlign w:val="bottom"/>
          </w:tcPr>
          <w:p w:rsidR="00A543E9" w:rsidRDefault="00A543E9" w:rsidP="00E343A8">
            <w:pPr>
              <w:rPr>
                <w:sz w:val="6"/>
                <w:szCs w:val="6"/>
              </w:rPr>
            </w:pPr>
          </w:p>
        </w:tc>
        <w:tc>
          <w:tcPr>
            <w:tcW w:w="100" w:type="dxa"/>
            <w:vAlign w:val="bottom"/>
          </w:tcPr>
          <w:p w:rsidR="00A543E9" w:rsidRDefault="00A543E9" w:rsidP="00E343A8">
            <w:pPr>
              <w:rPr>
                <w:sz w:val="6"/>
                <w:szCs w:val="6"/>
              </w:rPr>
            </w:pPr>
          </w:p>
        </w:tc>
        <w:tc>
          <w:tcPr>
            <w:tcW w:w="920" w:type="dxa"/>
            <w:vMerge/>
            <w:vAlign w:val="bottom"/>
          </w:tcPr>
          <w:p w:rsidR="00A543E9" w:rsidRDefault="00A543E9" w:rsidP="00E343A8">
            <w:pPr>
              <w:rPr>
                <w:sz w:val="6"/>
                <w:szCs w:val="6"/>
              </w:rPr>
            </w:pPr>
          </w:p>
        </w:tc>
        <w:tc>
          <w:tcPr>
            <w:tcW w:w="880" w:type="dxa"/>
            <w:vAlign w:val="bottom"/>
          </w:tcPr>
          <w:p w:rsidR="00A543E9" w:rsidRDefault="00A543E9" w:rsidP="00E343A8">
            <w:pPr>
              <w:rPr>
                <w:sz w:val="6"/>
                <w:szCs w:val="6"/>
              </w:rPr>
            </w:pPr>
          </w:p>
        </w:tc>
        <w:tc>
          <w:tcPr>
            <w:tcW w:w="120" w:type="dxa"/>
            <w:vAlign w:val="bottom"/>
          </w:tcPr>
          <w:p w:rsidR="00A543E9" w:rsidRDefault="00A543E9" w:rsidP="00E343A8">
            <w:pPr>
              <w:rPr>
                <w:sz w:val="6"/>
                <w:szCs w:val="6"/>
              </w:rPr>
            </w:pPr>
          </w:p>
        </w:tc>
        <w:tc>
          <w:tcPr>
            <w:tcW w:w="1040" w:type="dxa"/>
            <w:vMerge/>
            <w:vAlign w:val="bottom"/>
          </w:tcPr>
          <w:p w:rsidR="00A543E9" w:rsidRDefault="00A543E9" w:rsidP="00E343A8">
            <w:pPr>
              <w:rPr>
                <w:sz w:val="6"/>
                <w:szCs w:val="6"/>
              </w:rPr>
            </w:pPr>
          </w:p>
        </w:tc>
        <w:tc>
          <w:tcPr>
            <w:tcW w:w="20" w:type="dxa"/>
            <w:vAlign w:val="bottom"/>
          </w:tcPr>
          <w:p w:rsidR="00A543E9" w:rsidRDefault="00A543E9" w:rsidP="00E343A8">
            <w:pPr>
              <w:rPr>
                <w:sz w:val="6"/>
                <w:szCs w:val="6"/>
              </w:rPr>
            </w:pPr>
          </w:p>
        </w:tc>
        <w:tc>
          <w:tcPr>
            <w:tcW w:w="1140" w:type="dxa"/>
            <w:vAlign w:val="bottom"/>
          </w:tcPr>
          <w:p w:rsidR="00A543E9" w:rsidRDefault="00A543E9" w:rsidP="00E343A8">
            <w:pPr>
              <w:rPr>
                <w:sz w:val="6"/>
                <w:szCs w:val="6"/>
              </w:rPr>
            </w:pPr>
          </w:p>
        </w:tc>
        <w:tc>
          <w:tcPr>
            <w:tcW w:w="20" w:type="dxa"/>
            <w:vAlign w:val="bottom"/>
          </w:tcPr>
          <w:p w:rsidR="00A543E9" w:rsidRDefault="00A543E9" w:rsidP="00E343A8">
            <w:pPr>
              <w:rPr>
                <w:sz w:val="6"/>
                <w:szCs w:val="6"/>
              </w:rPr>
            </w:pPr>
          </w:p>
        </w:tc>
        <w:tc>
          <w:tcPr>
            <w:tcW w:w="100" w:type="dxa"/>
            <w:vAlign w:val="bottom"/>
          </w:tcPr>
          <w:p w:rsidR="00A543E9" w:rsidRDefault="00A543E9" w:rsidP="00E343A8">
            <w:pPr>
              <w:rPr>
                <w:sz w:val="6"/>
                <w:szCs w:val="6"/>
              </w:rPr>
            </w:pPr>
          </w:p>
        </w:tc>
        <w:tc>
          <w:tcPr>
            <w:tcW w:w="1200" w:type="dxa"/>
            <w:vMerge/>
            <w:vAlign w:val="bottom"/>
          </w:tcPr>
          <w:p w:rsidR="00A543E9" w:rsidRDefault="00A543E9" w:rsidP="00E343A8">
            <w:pPr>
              <w:rPr>
                <w:sz w:val="6"/>
                <w:szCs w:val="6"/>
              </w:rPr>
            </w:pPr>
          </w:p>
        </w:tc>
        <w:tc>
          <w:tcPr>
            <w:tcW w:w="0" w:type="dxa"/>
            <w:vAlign w:val="bottom"/>
          </w:tcPr>
          <w:p w:rsidR="00A543E9" w:rsidRDefault="00A543E9" w:rsidP="00E343A8">
            <w:pPr>
              <w:rPr>
                <w:sz w:val="1"/>
                <w:szCs w:val="1"/>
              </w:rPr>
            </w:pPr>
          </w:p>
        </w:tc>
      </w:tr>
      <w:tr w:rsidR="00A543E9" w:rsidTr="00E343A8">
        <w:trPr>
          <w:trHeight w:val="230"/>
        </w:trPr>
        <w:tc>
          <w:tcPr>
            <w:tcW w:w="540" w:type="dxa"/>
            <w:vAlign w:val="bottom"/>
          </w:tcPr>
          <w:p w:rsidR="00A543E9" w:rsidRDefault="00A543E9" w:rsidP="00E343A8">
            <w:pPr>
              <w:rPr>
                <w:sz w:val="20"/>
                <w:szCs w:val="20"/>
              </w:rPr>
            </w:pPr>
          </w:p>
        </w:tc>
        <w:tc>
          <w:tcPr>
            <w:tcW w:w="2160" w:type="dxa"/>
            <w:vAlign w:val="bottom"/>
          </w:tcPr>
          <w:p w:rsidR="00A543E9" w:rsidRDefault="00A543E9" w:rsidP="00E343A8">
            <w:pPr>
              <w:rPr>
                <w:sz w:val="20"/>
                <w:szCs w:val="20"/>
              </w:rPr>
            </w:pPr>
          </w:p>
        </w:tc>
        <w:tc>
          <w:tcPr>
            <w:tcW w:w="20" w:type="dxa"/>
            <w:vAlign w:val="bottom"/>
          </w:tcPr>
          <w:p w:rsidR="00A543E9" w:rsidRDefault="00A543E9" w:rsidP="00E343A8">
            <w:pPr>
              <w:rPr>
                <w:sz w:val="20"/>
                <w:szCs w:val="20"/>
              </w:rPr>
            </w:pPr>
          </w:p>
        </w:tc>
        <w:tc>
          <w:tcPr>
            <w:tcW w:w="1100" w:type="dxa"/>
            <w:vAlign w:val="bottom"/>
          </w:tcPr>
          <w:p w:rsidR="00A543E9" w:rsidRDefault="00A543E9" w:rsidP="00E343A8">
            <w:pPr>
              <w:rPr>
                <w:sz w:val="20"/>
                <w:szCs w:val="20"/>
              </w:rPr>
            </w:pPr>
          </w:p>
        </w:tc>
        <w:tc>
          <w:tcPr>
            <w:tcW w:w="20" w:type="dxa"/>
            <w:vAlign w:val="bottom"/>
          </w:tcPr>
          <w:p w:rsidR="00A543E9" w:rsidRDefault="00A543E9" w:rsidP="00E343A8">
            <w:pPr>
              <w:rPr>
                <w:sz w:val="20"/>
                <w:szCs w:val="20"/>
              </w:rPr>
            </w:pPr>
          </w:p>
        </w:tc>
        <w:tc>
          <w:tcPr>
            <w:tcW w:w="100" w:type="dxa"/>
            <w:vAlign w:val="bottom"/>
          </w:tcPr>
          <w:p w:rsidR="00A543E9" w:rsidRDefault="00A543E9" w:rsidP="00E343A8">
            <w:pPr>
              <w:rPr>
                <w:sz w:val="20"/>
                <w:szCs w:val="20"/>
              </w:rPr>
            </w:pPr>
          </w:p>
        </w:tc>
        <w:tc>
          <w:tcPr>
            <w:tcW w:w="1200" w:type="dxa"/>
            <w:vAlign w:val="bottom"/>
          </w:tcPr>
          <w:p w:rsidR="00A543E9" w:rsidRDefault="00A543E9" w:rsidP="00E343A8">
            <w:pPr>
              <w:rPr>
                <w:sz w:val="20"/>
                <w:szCs w:val="20"/>
              </w:rPr>
            </w:pPr>
          </w:p>
        </w:tc>
        <w:tc>
          <w:tcPr>
            <w:tcW w:w="20" w:type="dxa"/>
            <w:vAlign w:val="bottom"/>
          </w:tcPr>
          <w:p w:rsidR="00A543E9" w:rsidRDefault="00A543E9" w:rsidP="00E343A8">
            <w:pPr>
              <w:rPr>
                <w:sz w:val="20"/>
                <w:szCs w:val="20"/>
              </w:rPr>
            </w:pPr>
          </w:p>
        </w:tc>
        <w:tc>
          <w:tcPr>
            <w:tcW w:w="100" w:type="dxa"/>
            <w:vAlign w:val="bottom"/>
          </w:tcPr>
          <w:p w:rsidR="00A543E9" w:rsidRDefault="00A543E9" w:rsidP="00E343A8">
            <w:pPr>
              <w:rPr>
                <w:sz w:val="20"/>
                <w:szCs w:val="20"/>
              </w:rPr>
            </w:pPr>
          </w:p>
        </w:tc>
        <w:tc>
          <w:tcPr>
            <w:tcW w:w="920" w:type="dxa"/>
            <w:vAlign w:val="bottom"/>
          </w:tcPr>
          <w:p w:rsidR="00A543E9" w:rsidRDefault="00A543E9" w:rsidP="00E343A8">
            <w:pPr>
              <w:rPr>
                <w:sz w:val="20"/>
                <w:szCs w:val="20"/>
              </w:rPr>
            </w:pPr>
            <w:proofErr w:type="spellStart"/>
            <w:r>
              <w:rPr>
                <w:rFonts w:eastAsia="Times New Roman"/>
                <w:sz w:val="20"/>
                <w:szCs w:val="20"/>
              </w:rPr>
              <w:t>ть</w:t>
            </w:r>
            <w:proofErr w:type="spellEnd"/>
          </w:p>
        </w:tc>
        <w:tc>
          <w:tcPr>
            <w:tcW w:w="880" w:type="dxa"/>
            <w:vAlign w:val="bottom"/>
          </w:tcPr>
          <w:p w:rsidR="00A543E9" w:rsidRDefault="00A543E9" w:rsidP="00E343A8">
            <w:pPr>
              <w:rPr>
                <w:sz w:val="20"/>
                <w:szCs w:val="20"/>
              </w:rPr>
            </w:pPr>
          </w:p>
        </w:tc>
        <w:tc>
          <w:tcPr>
            <w:tcW w:w="120" w:type="dxa"/>
            <w:vAlign w:val="bottom"/>
          </w:tcPr>
          <w:p w:rsidR="00A543E9" w:rsidRDefault="00A543E9" w:rsidP="00E343A8">
            <w:pPr>
              <w:rPr>
                <w:sz w:val="20"/>
                <w:szCs w:val="20"/>
              </w:rPr>
            </w:pPr>
          </w:p>
        </w:tc>
        <w:tc>
          <w:tcPr>
            <w:tcW w:w="1040" w:type="dxa"/>
            <w:vAlign w:val="bottom"/>
          </w:tcPr>
          <w:p w:rsidR="00A543E9" w:rsidRDefault="00A543E9" w:rsidP="00E343A8">
            <w:pPr>
              <w:rPr>
                <w:sz w:val="20"/>
                <w:szCs w:val="20"/>
              </w:rPr>
            </w:pPr>
          </w:p>
        </w:tc>
        <w:tc>
          <w:tcPr>
            <w:tcW w:w="20" w:type="dxa"/>
            <w:vAlign w:val="bottom"/>
          </w:tcPr>
          <w:p w:rsidR="00A543E9" w:rsidRDefault="00A543E9" w:rsidP="00E343A8">
            <w:pPr>
              <w:rPr>
                <w:sz w:val="20"/>
                <w:szCs w:val="20"/>
              </w:rPr>
            </w:pPr>
          </w:p>
        </w:tc>
        <w:tc>
          <w:tcPr>
            <w:tcW w:w="1140" w:type="dxa"/>
            <w:vAlign w:val="bottom"/>
          </w:tcPr>
          <w:p w:rsidR="00A543E9" w:rsidRDefault="00A543E9" w:rsidP="00E343A8">
            <w:pPr>
              <w:rPr>
                <w:sz w:val="20"/>
                <w:szCs w:val="20"/>
              </w:rPr>
            </w:pPr>
          </w:p>
        </w:tc>
        <w:tc>
          <w:tcPr>
            <w:tcW w:w="20" w:type="dxa"/>
            <w:vAlign w:val="bottom"/>
          </w:tcPr>
          <w:p w:rsidR="00A543E9" w:rsidRDefault="00A543E9" w:rsidP="00E343A8">
            <w:pPr>
              <w:rPr>
                <w:sz w:val="20"/>
                <w:szCs w:val="20"/>
              </w:rPr>
            </w:pPr>
          </w:p>
        </w:tc>
        <w:tc>
          <w:tcPr>
            <w:tcW w:w="100" w:type="dxa"/>
            <w:vAlign w:val="bottom"/>
          </w:tcPr>
          <w:p w:rsidR="00A543E9" w:rsidRDefault="00A543E9" w:rsidP="00E343A8">
            <w:pPr>
              <w:rPr>
                <w:sz w:val="20"/>
                <w:szCs w:val="20"/>
              </w:rPr>
            </w:pPr>
          </w:p>
        </w:tc>
        <w:tc>
          <w:tcPr>
            <w:tcW w:w="1200" w:type="dxa"/>
            <w:vAlign w:val="bottom"/>
          </w:tcPr>
          <w:p w:rsidR="00A543E9" w:rsidRDefault="00A543E9" w:rsidP="00E343A8">
            <w:pPr>
              <w:rPr>
                <w:sz w:val="20"/>
                <w:szCs w:val="20"/>
              </w:rPr>
            </w:pPr>
          </w:p>
        </w:tc>
        <w:tc>
          <w:tcPr>
            <w:tcW w:w="0" w:type="dxa"/>
            <w:vAlign w:val="bottom"/>
          </w:tcPr>
          <w:p w:rsidR="00A543E9" w:rsidRDefault="00A543E9" w:rsidP="00E343A8">
            <w:pPr>
              <w:rPr>
                <w:sz w:val="1"/>
                <w:szCs w:val="1"/>
              </w:rPr>
            </w:pPr>
          </w:p>
        </w:tc>
      </w:tr>
      <w:tr w:rsidR="00A543E9" w:rsidTr="00E343A8">
        <w:trPr>
          <w:trHeight w:val="155"/>
        </w:trPr>
        <w:tc>
          <w:tcPr>
            <w:tcW w:w="540" w:type="dxa"/>
            <w:tcBorders>
              <w:bottom w:val="single" w:sz="8" w:space="0" w:color="auto"/>
            </w:tcBorders>
            <w:vAlign w:val="bottom"/>
          </w:tcPr>
          <w:p w:rsidR="00A543E9" w:rsidRDefault="00A543E9" w:rsidP="00E343A8">
            <w:pPr>
              <w:rPr>
                <w:sz w:val="13"/>
                <w:szCs w:val="13"/>
              </w:rPr>
            </w:pPr>
          </w:p>
        </w:tc>
        <w:tc>
          <w:tcPr>
            <w:tcW w:w="2180" w:type="dxa"/>
            <w:gridSpan w:val="2"/>
            <w:tcBorders>
              <w:bottom w:val="single" w:sz="8" w:space="0" w:color="auto"/>
            </w:tcBorders>
            <w:vAlign w:val="bottom"/>
          </w:tcPr>
          <w:p w:rsidR="00A543E9" w:rsidRDefault="00A543E9" w:rsidP="00E343A8">
            <w:pPr>
              <w:rPr>
                <w:sz w:val="13"/>
                <w:szCs w:val="13"/>
              </w:rPr>
            </w:pPr>
          </w:p>
        </w:tc>
        <w:tc>
          <w:tcPr>
            <w:tcW w:w="1100" w:type="dxa"/>
            <w:tcBorders>
              <w:bottom w:val="single" w:sz="8" w:space="0" w:color="auto"/>
            </w:tcBorders>
            <w:vAlign w:val="bottom"/>
          </w:tcPr>
          <w:p w:rsidR="00A543E9" w:rsidRDefault="00A543E9" w:rsidP="00E343A8">
            <w:pPr>
              <w:rPr>
                <w:sz w:val="13"/>
                <w:szCs w:val="13"/>
              </w:rPr>
            </w:pPr>
          </w:p>
        </w:tc>
        <w:tc>
          <w:tcPr>
            <w:tcW w:w="20" w:type="dxa"/>
            <w:tcBorders>
              <w:bottom w:val="single" w:sz="8" w:space="0" w:color="auto"/>
            </w:tcBorders>
            <w:vAlign w:val="bottom"/>
          </w:tcPr>
          <w:p w:rsidR="00A543E9" w:rsidRDefault="00A543E9" w:rsidP="00E343A8">
            <w:pPr>
              <w:rPr>
                <w:sz w:val="13"/>
                <w:szCs w:val="13"/>
              </w:rPr>
            </w:pPr>
          </w:p>
        </w:tc>
        <w:tc>
          <w:tcPr>
            <w:tcW w:w="100" w:type="dxa"/>
            <w:tcBorders>
              <w:bottom w:val="single" w:sz="8" w:space="0" w:color="auto"/>
            </w:tcBorders>
            <w:vAlign w:val="bottom"/>
          </w:tcPr>
          <w:p w:rsidR="00A543E9" w:rsidRDefault="00A543E9" w:rsidP="00E343A8">
            <w:pPr>
              <w:rPr>
                <w:sz w:val="13"/>
                <w:szCs w:val="13"/>
              </w:rPr>
            </w:pPr>
          </w:p>
        </w:tc>
        <w:tc>
          <w:tcPr>
            <w:tcW w:w="1200" w:type="dxa"/>
            <w:tcBorders>
              <w:bottom w:val="single" w:sz="8" w:space="0" w:color="auto"/>
            </w:tcBorders>
            <w:vAlign w:val="bottom"/>
          </w:tcPr>
          <w:p w:rsidR="00A543E9" w:rsidRDefault="00A543E9" w:rsidP="00E343A8">
            <w:pPr>
              <w:rPr>
                <w:sz w:val="13"/>
                <w:szCs w:val="13"/>
              </w:rPr>
            </w:pPr>
          </w:p>
        </w:tc>
        <w:tc>
          <w:tcPr>
            <w:tcW w:w="20" w:type="dxa"/>
            <w:tcBorders>
              <w:bottom w:val="single" w:sz="8" w:space="0" w:color="auto"/>
            </w:tcBorders>
            <w:vAlign w:val="bottom"/>
          </w:tcPr>
          <w:p w:rsidR="00A543E9" w:rsidRDefault="00A543E9" w:rsidP="00E343A8">
            <w:pPr>
              <w:rPr>
                <w:sz w:val="13"/>
                <w:szCs w:val="13"/>
              </w:rPr>
            </w:pPr>
          </w:p>
        </w:tc>
        <w:tc>
          <w:tcPr>
            <w:tcW w:w="100" w:type="dxa"/>
            <w:tcBorders>
              <w:bottom w:val="single" w:sz="8" w:space="0" w:color="auto"/>
            </w:tcBorders>
            <w:vAlign w:val="bottom"/>
          </w:tcPr>
          <w:p w:rsidR="00A543E9" w:rsidRDefault="00A543E9" w:rsidP="00E343A8">
            <w:pPr>
              <w:rPr>
                <w:sz w:val="13"/>
                <w:szCs w:val="13"/>
              </w:rPr>
            </w:pPr>
          </w:p>
        </w:tc>
        <w:tc>
          <w:tcPr>
            <w:tcW w:w="920" w:type="dxa"/>
            <w:tcBorders>
              <w:bottom w:val="single" w:sz="8" w:space="0" w:color="auto"/>
            </w:tcBorders>
            <w:vAlign w:val="bottom"/>
          </w:tcPr>
          <w:p w:rsidR="00A543E9" w:rsidRDefault="00A543E9" w:rsidP="00E343A8">
            <w:pPr>
              <w:rPr>
                <w:sz w:val="13"/>
                <w:szCs w:val="13"/>
              </w:rPr>
            </w:pPr>
          </w:p>
        </w:tc>
        <w:tc>
          <w:tcPr>
            <w:tcW w:w="880" w:type="dxa"/>
            <w:tcBorders>
              <w:bottom w:val="single" w:sz="8" w:space="0" w:color="auto"/>
            </w:tcBorders>
            <w:vAlign w:val="bottom"/>
          </w:tcPr>
          <w:p w:rsidR="00A543E9" w:rsidRDefault="00A543E9" w:rsidP="00E343A8">
            <w:pPr>
              <w:rPr>
                <w:sz w:val="13"/>
                <w:szCs w:val="13"/>
              </w:rPr>
            </w:pPr>
          </w:p>
        </w:tc>
        <w:tc>
          <w:tcPr>
            <w:tcW w:w="120" w:type="dxa"/>
            <w:tcBorders>
              <w:bottom w:val="single" w:sz="8" w:space="0" w:color="auto"/>
            </w:tcBorders>
            <w:vAlign w:val="bottom"/>
          </w:tcPr>
          <w:p w:rsidR="00A543E9" w:rsidRDefault="00A543E9" w:rsidP="00E343A8">
            <w:pPr>
              <w:rPr>
                <w:sz w:val="13"/>
                <w:szCs w:val="13"/>
              </w:rPr>
            </w:pPr>
          </w:p>
        </w:tc>
        <w:tc>
          <w:tcPr>
            <w:tcW w:w="1040" w:type="dxa"/>
            <w:tcBorders>
              <w:bottom w:val="single" w:sz="8" w:space="0" w:color="auto"/>
            </w:tcBorders>
            <w:vAlign w:val="bottom"/>
          </w:tcPr>
          <w:p w:rsidR="00A543E9" w:rsidRDefault="00A543E9" w:rsidP="00E343A8">
            <w:pPr>
              <w:rPr>
                <w:sz w:val="13"/>
                <w:szCs w:val="13"/>
              </w:rPr>
            </w:pPr>
          </w:p>
        </w:tc>
        <w:tc>
          <w:tcPr>
            <w:tcW w:w="20" w:type="dxa"/>
            <w:tcBorders>
              <w:bottom w:val="single" w:sz="8" w:space="0" w:color="auto"/>
            </w:tcBorders>
            <w:vAlign w:val="bottom"/>
          </w:tcPr>
          <w:p w:rsidR="00A543E9" w:rsidRDefault="00A543E9" w:rsidP="00E343A8">
            <w:pPr>
              <w:rPr>
                <w:sz w:val="13"/>
                <w:szCs w:val="13"/>
              </w:rPr>
            </w:pPr>
          </w:p>
        </w:tc>
        <w:tc>
          <w:tcPr>
            <w:tcW w:w="1140" w:type="dxa"/>
            <w:tcBorders>
              <w:bottom w:val="single" w:sz="8" w:space="0" w:color="auto"/>
            </w:tcBorders>
            <w:vAlign w:val="bottom"/>
          </w:tcPr>
          <w:p w:rsidR="00A543E9" w:rsidRDefault="00A543E9" w:rsidP="00E343A8">
            <w:pPr>
              <w:rPr>
                <w:sz w:val="13"/>
                <w:szCs w:val="13"/>
              </w:rPr>
            </w:pPr>
          </w:p>
        </w:tc>
        <w:tc>
          <w:tcPr>
            <w:tcW w:w="20" w:type="dxa"/>
            <w:tcBorders>
              <w:bottom w:val="single" w:sz="8" w:space="0" w:color="auto"/>
            </w:tcBorders>
            <w:vAlign w:val="bottom"/>
          </w:tcPr>
          <w:p w:rsidR="00A543E9" w:rsidRDefault="00A543E9" w:rsidP="00E343A8">
            <w:pPr>
              <w:rPr>
                <w:sz w:val="13"/>
                <w:szCs w:val="13"/>
              </w:rPr>
            </w:pPr>
          </w:p>
        </w:tc>
        <w:tc>
          <w:tcPr>
            <w:tcW w:w="100" w:type="dxa"/>
            <w:tcBorders>
              <w:bottom w:val="single" w:sz="8" w:space="0" w:color="auto"/>
            </w:tcBorders>
            <w:vAlign w:val="bottom"/>
          </w:tcPr>
          <w:p w:rsidR="00A543E9" w:rsidRDefault="00A543E9" w:rsidP="00E343A8">
            <w:pPr>
              <w:rPr>
                <w:sz w:val="13"/>
                <w:szCs w:val="13"/>
              </w:rPr>
            </w:pPr>
          </w:p>
        </w:tc>
        <w:tc>
          <w:tcPr>
            <w:tcW w:w="1200" w:type="dxa"/>
            <w:tcBorders>
              <w:bottom w:val="single" w:sz="8" w:space="0" w:color="auto"/>
            </w:tcBorders>
            <w:vAlign w:val="bottom"/>
          </w:tcPr>
          <w:p w:rsidR="00A543E9" w:rsidRDefault="00A543E9" w:rsidP="00E343A8">
            <w:pPr>
              <w:rPr>
                <w:sz w:val="13"/>
                <w:szCs w:val="13"/>
              </w:rPr>
            </w:pPr>
          </w:p>
        </w:tc>
        <w:tc>
          <w:tcPr>
            <w:tcW w:w="0" w:type="dxa"/>
            <w:vAlign w:val="bottom"/>
          </w:tcPr>
          <w:p w:rsidR="00A543E9" w:rsidRDefault="00A543E9" w:rsidP="00E343A8">
            <w:pPr>
              <w:rPr>
                <w:sz w:val="1"/>
                <w:szCs w:val="1"/>
              </w:rPr>
            </w:pPr>
          </w:p>
        </w:tc>
      </w:tr>
      <w:tr w:rsidR="00A543E9" w:rsidTr="00E343A8">
        <w:trPr>
          <w:trHeight w:val="284"/>
        </w:trPr>
        <w:tc>
          <w:tcPr>
            <w:tcW w:w="540" w:type="dxa"/>
            <w:vAlign w:val="bottom"/>
          </w:tcPr>
          <w:p w:rsidR="00A543E9" w:rsidRDefault="00A543E9" w:rsidP="00E343A8">
            <w:pPr>
              <w:spacing w:line="283" w:lineRule="exact"/>
              <w:ind w:left="120"/>
              <w:rPr>
                <w:sz w:val="20"/>
                <w:szCs w:val="20"/>
              </w:rPr>
            </w:pPr>
            <w:r>
              <w:rPr>
                <w:rFonts w:eastAsia="Times New Roman"/>
                <w:sz w:val="26"/>
                <w:szCs w:val="26"/>
              </w:rPr>
              <w:t>1</w:t>
            </w:r>
          </w:p>
        </w:tc>
        <w:tc>
          <w:tcPr>
            <w:tcW w:w="2180" w:type="dxa"/>
            <w:gridSpan w:val="2"/>
            <w:vAlign w:val="bottom"/>
          </w:tcPr>
          <w:p w:rsidR="00A543E9" w:rsidRDefault="00A543E9" w:rsidP="00E343A8">
            <w:pPr>
              <w:spacing w:line="283" w:lineRule="exact"/>
              <w:ind w:left="100"/>
              <w:rPr>
                <w:sz w:val="20"/>
                <w:szCs w:val="20"/>
              </w:rPr>
            </w:pPr>
            <w:r>
              <w:rPr>
                <w:rFonts w:eastAsia="Times New Roman"/>
                <w:sz w:val="26"/>
                <w:szCs w:val="26"/>
              </w:rPr>
              <w:t>Селима А.</w:t>
            </w:r>
          </w:p>
        </w:tc>
        <w:tc>
          <w:tcPr>
            <w:tcW w:w="1100" w:type="dxa"/>
            <w:shd w:val="clear" w:color="auto" w:fill="C0504D"/>
            <w:vAlign w:val="bottom"/>
          </w:tcPr>
          <w:p w:rsidR="00A543E9" w:rsidRDefault="00A543E9" w:rsidP="00E343A8">
            <w:pPr>
              <w:rPr>
                <w:sz w:val="24"/>
                <w:szCs w:val="24"/>
              </w:rPr>
            </w:pPr>
          </w:p>
        </w:tc>
        <w:tc>
          <w:tcPr>
            <w:tcW w:w="20" w:type="dxa"/>
            <w:vAlign w:val="bottom"/>
          </w:tcPr>
          <w:p w:rsidR="00A543E9" w:rsidRDefault="00A543E9" w:rsidP="00E343A8">
            <w:pPr>
              <w:rPr>
                <w:sz w:val="24"/>
                <w:szCs w:val="24"/>
              </w:rPr>
            </w:pPr>
          </w:p>
        </w:tc>
        <w:tc>
          <w:tcPr>
            <w:tcW w:w="100" w:type="dxa"/>
            <w:shd w:val="clear" w:color="auto" w:fill="C0504D"/>
            <w:vAlign w:val="bottom"/>
          </w:tcPr>
          <w:p w:rsidR="00A543E9" w:rsidRDefault="00A543E9" w:rsidP="00E343A8">
            <w:pPr>
              <w:rPr>
                <w:sz w:val="24"/>
                <w:szCs w:val="24"/>
              </w:rPr>
            </w:pPr>
          </w:p>
        </w:tc>
        <w:tc>
          <w:tcPr>
            <w:tcW w:w="1200" w:type="dxa"/>
            <w:shd w:val="clear" w:color="auto" w:fill="C0504D"/>
            <w:vAlign w:val="bottom"/>
          </w:tcPr>
          <w:p w:rsidR="00A543E9" w:rsidRDefault="00A543E9" w:rsidP="00E343A8">
            <w:pPr>
              <w:rPr>
                <w:sz w:val="24"/>
                <w:szCs w:val="24"/>
              </w:rPr>
            </w:pPr>
          </w:p>
        </w:tc>
        <w:tc>
          <w:tcPr>
            <w:tcW w:w="20" w:type="dxa"/>
            <w:vAlign w:val="bottom"/>
          </w:tcPr>
          <w:p w:rsidR="00A543E9" w:rsidRDefault="00A543E9" w:rsidP="00E343A8">
            <w:pPr>
              <w:rPr>
                <w:sz w:val="24"/>
                <w:szCs w:val="24"/>
              </w:rPr>
            </w:pPr>
          </w:p>
        </w:tc>
        <w:tc>
          <w:tcPr>
            <w:tcW w:w="100" w:type="dxa"/>
            <w:shd w:val="clear" w:color="auto" w:fill="C0504D"/>
            <w:vAlign w:val="bottom"/>
          </w:tcPr>
          <w:p w:rsidR="00A543E9" w:rsidRDefault="00A543E9" w:rsidP="00E343A8">
            <w:pPr>
              <w:rPr>
                <w:sz w:val="24"/>
                <w:szCs w:val="24"/>
              </w:rPr>
            </w:pPr>
          </w:p>
        </w:tc>
        <w:tc>
          <w:tcPr>
            <w:tcW w:w="920" w:type="dxa"/>
            <w:shd w:val="clear" w:color="auto" w:fill="C0504D"/>
            <w:vAlign w:val="bottom"/>
          </w:tcPr>
          <w:p w:rsidR="00A543E9" w:rsidRDefault="00A543E9" w:rsidP="00E343A8">
            <w:pPr>
              <w:rPr>
                <w:sz w:val="24"/>
                <w:szCs w:val="24"/>
              </w:rPr>
            </w:pPr>
          </w:p>
        </w:tc>
        <w:tc>
          <w:tcPr>
            <w:tcW w:w="880" w:type="dxa"/>
            <w:shd w:val="clear" w:color="auto" w:fill="C0504D"/>
            <w:vAlign w:val="bottom"/>
          </w:tcPr>
          <w:p w:rsidR="00A543E9" w:rsidRDefault="00A543E9" w:rsidP="00E343A8">
            <w:pPr>
              <w:rPr>
                <w:sz w:val="24"/>
                <w:szCs w:val="24"/>
              </w:rPr>
            </w:pPr>
          </w:p>
        </w:tc>
        <w:tc>
          <w:tcPr>
            <w:tcW w:w="120" w:type="dxa"/>
            <w:shd w:val="clear" w:color="auto" w:fill="C0504D"/>
            <w:vAlign w:val="bottom"/>
          </w:tcPr>
          <w:p w:rsidR="00A543E9" w:rsidRDefault="00A543E9" w:rsidP="00E343A8">
            <w:pPr>
              <w:rPr>
                <w:sz w:val="24"/>
                <w:szCs w:val="24"/>
              </w:rPr>
            </w:pPr>
          </w:p>
        </w:tc>
        <w:tc>
          <w:tcPr>
            <w:tcW w:w="1040" w:type="dxa"/>
            <w:shd w:val="clear" w:color="auto" w:fill="C0504D"/>
            <w:vAlign w:val="bottom"/>
          </w:tcPr>
          <w:p w:rsidR="00A543E9" w:rsidRDefault="00A543E9" w:rsidP="00E343A8">
            <w:pPr>
              <w:rPr>
                <w:sz w:val="24"/>
                <w:szCs w:val="24"/>
              </w:rPr>
            </w:pPr>
          </w:p>
        </w:tc>
        <w:tc>
          <w:tcPr>
            <w:tcW w:w="20" w:type="dxa"/>
            <w:vAlign w:val="bottom"/>
          </w:tcPr>
          <w:p w:rsidR="00A543E9" w:rsidRDefault="00A543E9" w:rsidP="00E343A8">
            <w:pPr>
              <w:rPr>
                <w:sz w:val="24"/>
                <w:szCs w:val="24"/>
              </w:rPr>
            </w:pPr>
          </w:p>
        </w:tc>
        <w:tc>
          <w:tcPr>
            <w:tcW w:w="1140" w:type="dxa"/>
            <w:shd w:val="clear" w:color="auto" w:fill="C0504D"/>
            <w:vAlign w:val="bottom"/>
          </w:tcPr>
          <w:p w:rsidR="00A543E9" w:rsidRDefault="00A543E9" w:rsidP="00E343A8">
            <w:pPr>
              <w:rPr>
                <w:sz w:val="24"/>
                <w:szCs w:val="24"/>
              </w:rPr>
            </w:pPr>
          </w:p>
        </w:tc>
        <w:tc>
          <w:tcPr>
            <w:tcW w:w="20" w:type="dxa"/>
            <w:vAlign w:val="bottom"/>
          </w:tcPr>
          <w:p w:rsidR="00A543E9" w:rsidRDefault="00A543E9" w:rsidP="00E343A8">
            <w:pPr>
              <w:rPr>
                <w:sz w:val="24"/>
                <w:szCs w:val="24"/>
              </w:rPr>
            </w:pPr>
          </w:p>
        </w:tc>
        <w:tc>
          <w:tcPr>
            <w:tcW w:w="100" w:type="dxa"/>
            <w:shd w:val="clear" w:color="auto" w:fill="C0504D"/>
            <w:vAlign w:val="bottom"/>
          </w:tcPr>
          <w:p w:rsidR="00A543E9" w:rsidRDefault="00A543E9" w:rsidP="00E343A8">
            <w:pPr>
              <w:rPr>
                <w:sz w:val="24"/>
                <w:szCs w:val="24"/>
              </w:rPr>
            </w:pPr>
          </w:p>
        </w:tc>
        <w:tc>
          <w:tcPr>
            <w:tcW w:w="1200" w:type="dxa"/>
            <w:shd w:val="clear" w:color="auto" w:fill="C0504D"/>
            <w:vAlign w:val="bottom"/>
          </w:tcPr>
          <w:p w:rsidR="00A543E9" w:rsidRDefault="00A543E9" w:rsidP="00E343A8">
            <w:pPr>
              <w:rPr>
                <w:sz w:val="24"/>
                <w:szCs w:val="24"/>
              </w:rPr>
            </w:pPr>
          </w:p>
        </w:tc>
        <w:tc>
          <w:tcPr>
            <w:tcW w:w="0" w:type="dxa"/>
            <w:vAlign w:val="bottom"/>
          </w:tcPr>
          <w:p w:rsidR="00A543E9" w:rsidRDefault="00A543E9" w:rsidP="00E343A8">
            <w:pPr>
              <w:rPr>
                <w:sz w:val="1"/>
                <w:szCs w:val="1"/>
              </w:rPr>
            </w:pPr>
          </w:p>
        </w:tc>
      </w:tr>
      <w:tr w:rsidR="00A543E9" w:rsidTr="00E343A8">
        <w:trPr>
          <w:trHeight w:val="157"/>
        </w:trPr>
        <w:tc>
          <w:tcPr>
            <w:tcW w:w="540" w:type="dxa"/>
            <w:tcBorders>
              <w:bottom w:val="single" w:sz="8" w:space="0" w:color="auto"/>
            </w:tcBorders>
            <w:vAlign w:val="bottom"/>
          </w:tcPr>
          <w:p w:rsidR="00A543E9" w:rsidRDefault="00A543E9" w:rsidP="00E343A8">
            <w:pPr>
              <w:rPr>
                <w:sz w:val="13"/>
                <w:szCs w:val="13"/>
              </w:rPr>
            </w:pPr>
          </w:p>
        </w:tc>
        <w:tc>
          <w:tcPr>
            <w:tcW w:w="2160" w:type="dxa"/>
            <w:tcBorders>
              <w:bottom w:val="single" w:sz="8" w:space="0" w:color="auto"/>
            </w:tcBorders>
            <w:vAlign w:val="bottom"/>
          </w:tcPr>
          <w:p w:rsidR="00A543E9" w:rsidRDefault="00A543E9" w:rsidP="00E343A8">
            <w:pPr>
              <w:rPr>
                <w:sz w:val="13"/>
                <w:szCs w:val="13"/>
              </w:rPr>
            </w:pPr>
          </w:p>
        </w:tc>
        <w:tc>
          <w:tcPr>
            <w:tcW w:w="20" w:type="dxa"/>
            <w:tcBorders>
              <w:bottom w:val="single" w:sz="8" w:space="0" w:color="auto"/>
            </w:tcBorders>
            <w:vAlign w:val="bottom"/>
          </w:tcPr>
          <w:p w:rsidR="00A543E9" w:rsidRDefault="00A543E9" w:rsidP="00E343A8">
            <w:pPr>
              <w:rPr>
                <w:sz w:val="13"/>
                <w:szCs w:val="13"/>
              </w:rPr>
            </w:pPr>
          </w:p>
        </w:tc>
        <w:tc>
          <w:tcPr>
            <w:tcW w:w="1100" w:type="dxa"/>
            <w:tcBorders>
              <w:bottom w:val="single" w:sz="8" w:space="0" w:color="auto"/>
            </w:tcBorders>
            <w:shd w:val="clear" w:color="auto" w:fill="C0504D"/>
            <w:vAlign w:val="bottom"/>
          </w:tcPr>
          <w:p w:rsidR="00A543E9" w:rsidRDefault="00A543E9" w:rsidP="00E343A8">
            <w:pPr>
              <w:rPr>
                <w:sz w:val="13"/>
                <w:szCs w:val="13"/>
              </w:rPr>
            </w:pPr>
          </w:p>
        </w:tc>
        <w:tc>
          <w:tcPr>
            <w:tcW w:w="20" w:type="dxa"/>
            <w:tcBorders>
              <w:bottom w:val="single" w:sz="8" w:space="0" w:color="auto"/>
            </w:tcBorders>
            <w:vAlign w:val="bottom"/>
          </w:tcPr>
          <w:p w:rsidR="00A543E9" w:rsidRDefault="00A543E9" w:rsidP="00E343A8">
            <w:pPr>
              <w:rPr>
                <w:sz w:val="13"/>
                <w:szCs w:val="13"/>
              </w:rPr>
            </w:pPr>
          </w:p>
        </w:tc>
        <w:tc>
          <w:tcPr>
            <w:tcW w:w="100" w:type="dxa"/>
            <w:tcBorders>
              <w:bottom w:val="single" w:sz="8" w:space="0" w:color="auto"/>
            </w:tcBorders>
            <w:shd w:val="clear" w:color="auto" w:fill="C0504D"/>
            <w:vAlign w:val="bottom"/>
          </w:tcPr>
          <w:p w:rsidR="00A543E9" w:rsidRDefault="00A543E9" w:rsidP="00E343A8">
            <w:pPr>
              <w:rPr>
                <w:sz w:val="13"/>
                <w:szCs w:val="13"/>
              </w:rPr>
            </w:pPr>
          </w:p>
        </w:tc>
        <w:tc>
          <w:tcPr>
            <w:tcW w:w="1200" w:type="dxa"/>
            <w:tcBorders>
              <w:bottom w:val="single" w:sz="8" w:space="0" w:color="auto"/>
            </w:tcBorders>
            <w:shd w:val="clear" w:color="auto" w:fill="C0504D"/>
            <w:vAlign w:val="bottom"/>
          </w:tcPr>
          <w:p w:rsidR="00A543E9" w:rsidRDefault="00A543E9" w:rsidP="00E343A8">
            <w:pPr>
              <w:rPr>
                <w:sz w:val="13"/>
                <w:szCs w:val="13"/>
              </w:rPr>
            </w:pPr>
          </w:p>
        </w:tc>
        <w:tc>
          <w:tcPr>
            <w:tcW w:w="20" w:type="dxa"/>
            <w:tcBorders>
              <w:bottom w:val="single" w:sz="8" w:space="0" w:color="auto"/>
            </w:tcBorders>
            <w:vAlign w:val="bottom"/>
          </w:tcPr>
          <w:p w:rsidR="00A543E9" w:rsidRDefault="00A543E9" w:rsidP="00E343A8">
            <w:pPr>
              <w:rPr>
                <w:sz w:val="13"/>
                <w:szCs w:val="13"/>
              </w:rPr>
            </w:pPr>
          </w:p>
        </w:tc>
        <w:tc>
          <w:tcPr>
            <w:tcW w:w="100" w:type="dxa"/>
            <w:tcBorders>
              <w:bottom w:val="single" w:sz="8" w:space="0" w:color="auto"/>
            </w:tcBorders>
            <w:shd w:val="clear" w:color="auto" w:fill="C0504D"/>
            <w:vAlign w:val="bottom"/>
          </w:tcPr>
          <w:p w:rsidR="00A543E9" w:rsidRDefault="00A543E9" w:rsidP="00E343A8">
            <w:pPr>
              <w:rPr>
                <w:sz w:val="13"/>
                <w:szCs w:val="13"/>
              </w:rPr>
            </w:pPr>
          </w:p>
        </w:tc>
        <w:tc>
          <w:tcPr>
            <w:tcW w:w="920" w:type="dxa"/>
            <w:tcBorders>
              <w:bottom w:val="single" w:sz="8" w:space="0" w:color="auto"/>
            </w:tcBorders>
            <w:shd w:val="clear" w:color="auto" w:fill="C0504D"/>
            <w:vAlign w:val="bottom"/>
          </w:tcPr>
          <w:p w:rsidR="00A543E9" w:rsidRDefault="00A543E9" w:rsidP="00E343A8">
            <w:pPr>
              <w:rPr>
                <w:sz w:val="13"/>
                <w:szCs w:val="13"/>
              </w:rPr>
            </w:pPr>
          </w:p>
        </w:tc>
        <w:tc>
          <w:tcPr>
            <w:tcW w:w="880" w:type="dxa"/>
            <w:tcBorders>
              <w:bottom w:val="single" w:sz="8" w:space="0" w:color="auto"/>
            </w:tcBorders>
            <w:shd w:val="clear" w:color="auto" w:fill="C0504D"/>
            <w:vAlign w:val="bottom"/>
          </w:tcPr>
          <w:p w:rsidR="00A543E9" w:rsidRDefault="00A543E9" w:rsidP="00E343A8">
            <w:pPr>
              <w:rPr>
                <w:sz w:val="13"/>
                <w:szCs w:val="13"/>
              </w:rPr>
            </w:pPr>
          </w:p>
        </w:tc>
        <w:tc>
          <w:tcPr>
            <w:tcW w:w="120" w:type="dxa"/>
            <w:tcBorders>
              <w:bottom w:val="single" w:sz="8" w:space="0" w:color="auto"/>
            </w:tcBorders>
            <w:shd w:val="clear" w:color="auto" w:fill="C0504D"/>
            <w:vAlign w:val="bottom"/>
          </w:tcPr>
          <w:p w:rsidR="00A543E9" w:rsidRDefault="00A543E9" w:rsidP="00E343A8">
            <w:pPr>
              <w:rPr>
                <w:sz w:val="13"/>
                <w:szCs w:val="13"/>
              </w:rPr>
            </w:pPr>
          </w:p>
        </w:tc>
        <w:tc>
          <w:tcPr>
            <w:tcW w:w="1040" w:type="dxa"/>
            <w:tcBorders>
              <w:bottom w:val="single" w:sz="8" w:space="0" w:color="auto"/>
            </w:tcBorders>
            <w:shd w:val="clear" w:color="auto" w:fill="C0504D"/>
            <w:vAlign w:val="bottom"/>
          </w:tcPr>
          <w:p w:rsidR="00A543E9" w:rsidRDefault="00A543E9" w:rsidP="00E343A8">
            <w:pPr>
              <w:rPr>
                <w:sz w:val="13"/>
                <w:szCs w:val="13"/>
              </w:rPr>
            </w:pPr>
          </w:p>
        </w:tc>
        <w:tc>
          <w:tcPr>
            <w:tcW w:w="20" w:type="dxa"/>
            <w:tcBorders>
              <w:bottom w:val="single" w:sz="8" w:space="0" w:color="auto"/>
            </w:tcBorders>
            <w:vAlign w:val="bottom"/>
          </w:tcPr>
          <w:p w:rsidR="00A543E9" w:rsidRDefault="00A543E9" w:rsidP="00E343A8">
            <w:pPr>
              <w:rPr>
                <w:sz w:val="13"/>
                <w:szCs w:val="13"/>
              </w:rPr>
            </w:pPr>
          </w:p>
        </w:tc>
        <w:tc>
          <w:tcPr>
            <w:tcW w:w="1140" w:type="dxa"/>
            <w:tcBorders>
              <w:bottom w:val="single" w:sz="8" w:space="0" w:color="auto"/>
            </w:tcBorders>
            <w:shd w:val="clear" w:color="auto" w:fill="C0504D"/>
            <w:vAlign w:val="bottom"/>
          </w:tcPr>
          <w:p w:rsidR="00A543E9" w:rsidRDefault="00A543E9" w:rsidP="00E343A8">
            <w:pPr>
              <w:rPr>
                <w:sz w:val="13"/>
                <w:szCs w:val="13"/>
              </w:rPr>
            </w:pPr>
          </w:p>
        </w:tc>
        <w:tc>
          <w:tcPr>
            <w:tcW w:w="20" w:type="dxa"/>
            <w:tcBorders>
              <w:bottom w:val="single" w:sz="8" w:space="0" w:color="auto"/>
            </w:tcBorders>
            <w:vAlign w:val="bottom"/>
          </w:tcPr>
          <w:p w:rsidR="00A543E9" w:rsidRDefault="00A543E9" w:rsidP="00E343A8">
            <w:pPr>
              <w:rPr>
                <w:sz w:val="13"/>
                <w:szCs w:val="13"/>
              </w:rPr>
            </w:pPr>
          </w:p>
        </w:tc>
        <w:tc>
          <w:tcPr>
            <w:tcW w:w="100" w:type="dxa"/>
            <w:tcBorders>
              <w:bottom w:val="single" w:sz="8" w:space="0" w:color="auto"/>
            </w:tcBorders>
            <w:shd w:val="clear" w:color="auto" w:fill="C0504D"/>
            <w:vAlign w:val="bottom"/>
          </w:tcPr>
          <w:p w:rsidR="00A543E9" w:rsidRDefault="00A543E9" w:rsidP="00E343A8">
            <w:pPr>
              <w:rPr>
                <w:sz w:val="13"/>
                <w:szCs w:val="13"/>
              </w:rPr>
            </w:pPr>
          </w:p>
        </w:tc>
        <w:tc>
          <w:tcPr>
            <w:tcW w:w="1200" w:type="dxa"/>
            <w:tcBorders>
              <w:bottom w:val="single" w:sz="8" w:space="0" w:color="auto"/>
            </w:tcBorders>
            <w:shd w:val="clear" w:color="auto" w:fill="C0504D"/>
            <w:vAlign w:val="bottom"/>
          </w:tcPr>
          <w:p w:rsidR="00A543E9" w:rsidRDefault="00A543E9" w:rsidP="00E343A8">
            <w:pPr>
              <w:rPr>
                <w:sz w:val="13"/>
                <w:szCs w:val="13"/>
              </w:rPr>
            </w:pPr>
          </w:p>
        </w:tc>
        <w:tc>
          <w:tcPr>
            <w:tcW w:w="0" w:type="dxa"/>
            <w:vAlign w:val="bottom"/>
          </w:tcPr>
          <w:p w:rsidR="00A543E9" w:rsidRDefault="00A543E9" w:rsidP="00E343A8">
            <w:pPr>
              <w:rPr>
                <w:sz w:val="1"/>
                <w:szCs w:val="1"/>
              </w:rPr>
            </w:pPr>
          </w:p>
        </w:tc>
      </w:tr>
      <w:tr w:rsidR="00A543E9" w:rsidTr="00E343A8">
        <w:trPr>
          <w:trHeight w:val="284"/>
        </w:trPr>
        <w:tc>
          <w:tcPr>
            <w:tcW w:w="540" w:type="dxa"/>
            <w:vAlign w:val="bottom"/>
          </w:tcPr>
          <w:p w:rsidR="00A543E9" w:rsidRDefault="00A543E9" w:rsidP="00E343A8">
            <w:pPr>
              <w:spacing w:line="283" w:lineRule="exact"/>
              <w:ind w:left="120"/>
              <w:rPr>
                <w:sz w:val="20"/>
                <w:szCs w:val="20"/>
              </w:rPr>
            </w:pPr>
            <w:r>
              <w:rPr>
                <w:rFonts w:eastAsia="Times New Roman"/>
                <w:sz w:val="26"/>
                <w:szCs w:val="26"/>
              </w:rPr>
              <w:t>2</w:t>
            </w:r>
          </w:p>
        </w:tc>
        <w:tc>
          <w:tcPr>
            <w:tcW w:w="2180" w:type="dxa"/>
            <w:gridSpan w:val="2"/>
            <w:vAlign w:val="bottom"/>
          </w:tcPr>
          <w:p w:rsidR="00A543E9" w:rsidRDefault="00A543E9" w:rsidP="00E343A8">
            <w:pPr>
              <w:spacing w:line="283" w:lineRule="exact"/>
              <w:ind w:left="100"/>
              <w:rPr>
                <w:sz w:val="20"/>
                <w:szCs w:val="20"/>
              </w:rPr>
            </w:pPr>
            <w:r>
              <w:rPr>
                <w:rFonts w:eastAsia="Times New Roman"/>
                <w:sz w:val="26"/>
                <w:szCs w:val="26"/>
              </w:rPr>
              <w:t>Тамила Б.</w:t>
            </w:r>
          </w:p>
        </w:tc>
        <w:tc>
          <w:tcPr>
            <w:tcW w:w="1100" w:type="dxa"/>
            <w:shd w:val="clear" w:color="auto" w:fill="4F81BD"/>
            <w:vAlign w:val="bottom"/>
          </w:tcPr>
          <w:p w:rsidR="00A543E9" w:rsidRDefault="00A543E9" w:rsidP="00E343A8">
            <w:pPr>
              <w:rPr>
                <w:sz w:val="24"/>
                <w:szCs w:val="24"/>
              </w:rPr>
            </w:pPr>
          </w:p>
        </w:tc>
        <w:tc>
          <w:tcPr>
            <w:tcW w:w="20" w:type="dxa"/>
            <w:vAlign w:val="bottom"/>
          </w:tcPr>
          <w:p w:rsidR="00A543E9" w:rsidRDefault="00A543E9" w:rsidP="00E343A8">
            <w:pPr>
              <w:rPr>
                <w:sz w:val="24"/>
                <w:szCs w:val="24"/>
              </w:rPr>
            </w:pPr>
          </w:p>
        </w:tc>
        <w:tc>
          <w:tcPr>
            <w:tcW w:w="100" w:type="dxa"/>
            <w:shd w:val="clear" w:color="auto" w:fill="4F81BD"/>
            <w:vAlign w:val="bottom"/>
          </w:tcPr>
          <w:p w:rsidR="00A543E9" w:rsidRDefault="00A543E9" w:rsidP="00E343A8">
            <w:pPr>
              <w:rPr>
                <w:sz w:val="24"/>
                <w:szCs w:val="24"/>
              </w:rPr>
            </w:pPr>
          </w:p>
        </w:tc>
        <w:tc>
          <w:tcPr>
            <w:tcW w:w="1200" w:type="dxa"/>
            <w:shd w:val="clear" w:color="auto" w:fill="4F81BD"/>
            <w:vAlign w:val="bottom"/>
          </w:tcPr>
          <w:p w:rsidR="00A543E9" w:rsidRDefault="00A543E9" w:rsidP="00E343A8">
            <w:pPr>
              <w:rPr>
                <w:sz w:val="24"/>
                <w:szCs w:val="24"/>
              </w:rPr>
            </w:pPr>
          </w:p>
        </w:tc>
        <w:tc>
          <w:tcPr>
            <w:tcW w:w="20" w:type="dxa"/>
            <w:vAlign w:val="bottom"/>
          </w:tcPr>
          <w:p w:rsidR="00A543E9" w:rsidRDefault="00A543E9" w:rsidP="00E343A8">
            <w:pPr>
              <w:rPr>
                <w:sz w:val="24"/>
                <w:szCs w:val="24"/>
              </w:rPr>
            </w:pPr>
          </w:p>
        </w:tc>
        <w:tc>
          <w:tcPr>
            <w:tcW w:w="100" w:type="dxa"/>
            <w:shd w:val="clear" w:color="auto" w:fill="8064A2"/>
            <w:vAlign w:val="bottom"/>
          </w:tcPr>
          <w:p w:rsidR="00A543E9" w:rsidRDefault="00A543E9" w:rsidP="00E343A8">
            <w:pPr>
              <w:rPr>
                <w:sz w:val="24"/>
                <w:szCs w:val="24"/>
              </w:rPr>
            </w:pPr>
          </w:p>
        </w:tc>
        <w:tc>
          <w:tcPr>
            <w:tcW w:w="920" w:type="dxa"/>
            <w:shd w:val="clear" w:color="auto" w:fill="8064A2"/>
            <w:vAlign w:val="bottom"/>
          </w:tcPr>
          <w:p w:rsidR="00A543E9" w:rsidRDefault="00A543E9" w:rsidP="00E343A8">
            <w:pPr>
              <w:rPr>
                <w:sz w:val="24"/>
                <w:szCs w:val="24"/>
              </w:rPr>
            </w:pPr>
          </w:p>
        </w:tc>
        <w:tc>
          <w:tcPr>
            <w:tcW w:w="880" w:type="dxa"/>
            <w:shd w:val="clear" w:color="auto" w:fill="4F81BD"/>
            <w:vAlign w:val="bottom"/>
          </w:tcPr>
          <w:p w:rsidR="00A543E9" w:rsidRDefault="00A543E9" w:rsidP="00E343A8">
            <w:pPr>
              <w:rPr>
                <w:sz w:val="24"/>
                <w:szCs w:val="24"/>
              </w:rPr>
            </w:pPr>
          </w:p>
        </w:tc>
        <w:tc>
          <w:tcPr>
            <w:tcW w:w="120" w:type="dxa"/>
            <w:shd w:val="clear" w:color="auto" w:fill="8064A2"/>
            <w:vAlign w:val="bottom"/>
          </w:tcPr>
          <w:p w:rsidR="00A543E9" w:rsidRDefault="00A543E9" w:rsidP="00E343A8">
            <w:pPr>
              <w:rPr>
                <w:sz w:val="24"/>
                <w:szCs w:val="24"/>
              </w:rPr>
            </w:pPr>
          </w:p>
        </w:tc>
        <w:tc>
          <w:tcPr>
            <w:tcW w:w="1040" w:type="dxa"/>
            <w:shd w:val="clear" w:color="auto" w:fill="8064A2"/>
            <w:vAlign w:val="bottom"/>
          </w:tcPr>
          <w:p w:rsidR="00A543E9" w:rsidRDefault="00A543E9" w:rsidP="00E343A8">
            <w:pPr>
              <w:rPr>
                <w:sz w:val="24"/>
                <w:szCs w:val="24"/>
              </w:rPr>
            </w:pPr>
          </w:p>
        </w:tc>
        <w:tc>
          <w:tcPr>
            <w:tcW w:w="20" w:type="dxa"/>
            <w:vAlign w:val="bottom"/>
          </w:tcPr>
          <w:p w:rsidR="00A543E9" w:rsidRDefault="00A543E9" w:rsidP="00E343A8">
            <w:pPr>
              <w:rPr>
                <w:sz w:val="24"/>
                <w:szCs w:val="24"/>
              </w:rPr>
            </w:pPr>
          </w:p>
        </w:tc>
        <w:tc>
          <w:tcPr>
            <w:tcW w:w="1140" w:type="dxa"/>
            <w:shd w:val="clear" w:color="auto" w:fill="4F81BD"/>
            <w:vAlign w:val="bottom"/>
          </w:tcPr>
          <w:p w:rsidR="00A543E9" w:rsidRDefault="00A543E9" w:rsidP="00E343A8">
            <w:pPr>
              <w:rPr>
                <w:sz w:val="24"/>
                <w:szCs w:val="24"/>
              </w:rPr>
            </w:pPr>
          </w:p>
        </w:tc>
        <w:tc>
          <w:tcPr>
            <w:tcW w:w="20" w:type="dxa"/>
            <w:vAlign w:val="bottom"/>
          </w:tcPr>
          <w:p w:rsidR="00A543E9" w:rsidRDefault="00A543E9" w:rsidP="00E343A8">
            <w:pPr>
              <w:rPr>
                <w:sz w:val="24"/>
                <w:szCs w:val="24"/>
              </w:rPr>
            </w:pPr>
          </w:p>
        </w:tc>
        <w:tc>
          <w:tcPr>
            <w:tcW w:w="100" w:type="dxa"/>
            <w:shd w:val="clear" w:color="auto" w:fill="C0504D"/>
            <w:vAlign w:val="bottom"/>
          </w:tcPr>
          <w:p w:rsidR="00A543E9" w:rsidRDefault="00A543E9" w:rsidP="00E343A8">
            <w:pPr>
              <w:rPr>
                <w:sz w:val="24"/>
                <w:szCs w:val="24"/>
              </w:rPr>
            </w:pPr>
          </w:p>
        </w:tc>
        <w:tc>
          <w:tcPr>
            <w:tcW w:w="1200" w:type="dxa"/>
            <w:shd w:val="clear" w:color="auto" w:fill="C0504D"/>
            <w:vAlign w:val="bottom"/>
          </w:tcPr>
          <w:p w:rsidR="00A543E9" w:rsidRDefault="00A543E9" w:rsidP="00E343A8">
            <w:pPr>
              <w:rPr>
                <w:sz w:val="24"/>
                <w:szCs w:val="24"/>
              </w:rPr>
            </w:pPr>
          </w:p>
        </w:tc>
        <w:tc>
          <w:tcPr>
            <w:tcW w:w="0" w:type="dxa"/>
            <w:vAlign w:val="bottom"/>
          </w:tcPr>
          <w:p w:rsidR="00A543E9" w:rsidRDefault="00A543E9" w:rsidP="00E343A8">
            <w:pPr>
              <w:rPr>
                <w:sz w:val="1"/>
                <w:szCs w:val="1"/>
              </w:rPr>
            </w:pPr>
          </w:p>
        </w:tc>
      </w:tr>
      <w:tr w:rsidR="00A543E9" w:rsidTr="00E343A8">
        <w:trPr>
          <w:trHeight w:val="157"/>
        </w:trPr>
        <w:tc>
          <w:tcPr>
            <w:tcW w:w="540" w:type="dxa"/>
            <w:tcBorders>
              <w:bottom w:val="single" w:sz="8" w:space="0" w:color="auto"/>
            </w:tcBorders>
            <w:vAlign w:val="bottom"/>
          </w:tcPr>
          <w:p w:rsidR="00A543E9" w:rsidRDefault="00A543E9" w:rsidP="00E343A8">
            <w:pPr>
              <w:rPr>
                <w:sz w:val="13"/>
                <w:szCs w:val="13"/>
              </w:rPr>
            </w:pPr>
          </w:p>
        </w:tc>
        <w:tc>
          <w:tcPr>
            <w:tcW w:w="2160" w:type="dxa"/>
            <w:tcBorders>
              <w:bottom w:val="single" w:sz="8" w:space="0" w:color="auto"/>
            </w:tcBorders>
            <w:vAlign w:val="bottom"/>
          </w:tcPr>
          <w:p w:rsidR="00A543E9" w:rsidRDefault="00A543E9" w:rsidP="00E343A8">
            <w:pPr>
              <w:rPr>
                <w:sz w:val="13"/>
                <w:szCs w:val="13"/>
              </w:rPr>
            </w:pPr>
          </w:p>
        </w:tc>
        <w:tc>
          <w:tcPr>
            <w:tcW w:w="20" w:type="dxa"/>
            <w:tcBorders>
              <w:bottom w:val="single" w:sz="8" w:space="0" w:color="auto"/>
            </w:tcBorders>
            <w:vAlign w:val="bottom"/>
          </w:tcPr>
          <w:p w:rsidR="00A543E9" w:rsidRDefault="00A543E9" w:rsidP="00E343A8">
            <w:pPr>
              <w:rPr>
                <w:sz w:val="13"/>
                <w:szCs w:val="13"/>
              </w:rPr>
            </w:pPr>
          </w:p>
        </w:tc>
        <w:tc>
          <w:tcPr>
            <w:tcW w:w="1100" w:type="dxa"/>
            <w:tcBorders>
              <w:bottom w:val="single" w:sz="8" w:space="0" w:color="auto"/>
            </w:tcBorders>
            <w:shd w:val="clear" w:color="auto" w:fill="4F81BD"/>
            <w:vAlign w:val="bottom"/>
          </w:tcPr>
          <w:p w:rsidR="00A543E9" w:rsidRDefault="00A543E9" w:rsidP="00E343A8">
            <w:pPr>
              <w:rPr>
                <w:sz w:val="13"/>
                <w:szCs w:val="13"/>
              </w:rPr>
            </w:pPr>
          </w:p>
        </w:tc>
        <w:tc>
          <w:tcPr>
            <w:tcW w:w="20" w:type="dxa"/>
            <w:tcBorders>
              <w:bottom w:val="single" w:sz="8" w:space="0" w:color="auto"/>
            </w:tcBorders>
            <w:vAlign w:val="bottom"/>
          </w:tcPr>
          <w:p w:rsidR="00A543E9" w:rsidRDefault="00A543E9" w:rsidP="00E343A8">
            <w:pPr>
              <w:rPr>
                <w:sz w:val="13"/>
                <w:szCs w:val="13"/>
              </w:rPr>
            </w:pPr>
          </w:p>
        </w:tc>
        <w:tc>
          <w:tcPr>
            <w:tcW w:w="100" w:type="dxa"/>
            <w:tcBorders>
              <w:bottom w:val="single" w:sz="8" w:space="0" w:color="auto"/>
            </w:tcBorders>
            <w:shd w:val="clear" w:color="auto" w:fill="4F81BD"/>
            <w:vAlign w:val="bottom"/>
          </w:tcPr>
          <w:p w:rsidR="00A543E9" w:rsidRDefault="00A543E9" w:rsidP="00E343A8">
            <w:pPr>
              <w:rPr>
                <w:sz w:val="13"/>
                <w:szCs w:val="13"/>
              </w:rPr>
            </w:pPr>
          </w:p>
        </w:tc>
        <w:tc>
          <w:tcPr>
            <w:tcW w:w="1200" w:type="dxa"/>
            <w:tcBorders>
              <w:bottom w:val="single" w:sz="8" w:space="0" w:color="auto"/>
            </w:tcBorders>
            <w:shd w:val="clear" w:color="auto" w:fill="4F81BD"/>
            <w:vAlign w:val="bottom"/>
          </w:tcPr>
          <w:p w:rsidR="00A543E9" w:rsidRDefault="00A543E9" w:rsidP="00E343A8">
            <w:pPr>
              <w:rPr>
                <w:sz w:val="13"/>
                <w:szCs w:val="13"/>
              </w:rPr>
            </w:pPr>
          </w:p>
        </w:tc>
        <w:tc>
          <w:tcPr>
            <w:tcW w:w="20" w:type="dxa"/>
            <w:tcBorders>
              <w:bottom w:val="single" w:sz="8" w:space="0" w:color="auto"/>
            </w:tcBorders>
            <w:vAlign w:val="bottom"/>
          </w:tcPr>
          <w:p w:rsidR="00A543E9" w:rsidRDefault="00A543E9" w:rsidP="00E343A8">
            <w:pPr>
              <w:rPr>
                <w:sz w:val="13"/>
                <w:szCs w:val="13"/>
              </w:rPr>
            </w:pPr>
          </w:p>
        </w:tc>
        <w:tc>
          <w:tcPr>
            <w:tcW w:w="100" w:type="dxa"/>
            <w:tcBorders>
              <w:bottom w:val="single" w:sz="8" w:space="0" w:color="auto"/>
            </w:tcBorders>
            <w:shd w:val="clear" w:color="auto" w:fill="8064A2"/>
            <w:vAlign w:val="bottom"/>
          </w:tcPr>
          <w:p w:rsidR="00A543E9" w:rsidRDefault="00A543E9" w:rsidP="00E343A8">
            <w:pPr>
              <w:rPr>
                <w:sz w:val="13"/>
                <w:szCs w:val="13"/>
              </w:rPr>
            </w:pPr>
          </w:p>
        </w:tc>
        <w:tc>
          <w:tcPr>
            <w:tcW w:w="920" w:type="dxa"/>
            <w:tcBorders>
              <w:bottom w:val="single" w:sz="8" w:space="0" w:color="auto"/>
            </w:tcBorders>
            <w:shd w:val="clear" w:color="auto" w:fill="8064A2"/>
            <w:vAlign w:val="bottom"/>
          </w:tcPr>
          <w:p w:rsidR="00A543E9" w:rsidRDefault="00A543E9" w:rsidP="00E343A8">
            <w:pPr>
              <w:rPr>
                <w:sz w:val="13"/>
                <w:szCs w:val="13"/>
              </w:rPr>
            </w:pPr>
          </w:p>
        </w:tc>
        <w:tc>
          <w:tcPr>
            <w:tcW w:w="880" w:type="dxa"/>
            <w:tcBorders>
              <w:bottom w:val="single" w:sz="8" w:space="0" w:color="auto"/>
            </w:tcBorders>
            <w:shd w:val="clear" w:color="auto" w:fill="4F81BD"/>
            <w:vAlign w:val="bottom"/>
          </w:tcPr>
          <w:p w:rsidR="00A543E9" w:rsidRDefault="00A543E9" w:rsidP="00E343A8">
            <w:pPr>
              <w:rPr>
                <w:sz w:val="13"/>
                <w:szCs w:val="13"/>
              </w:rPr>
            </w:pPr>
          </w:p>
        </w:tc>
        <w:tc>
          <w:tcPr>
            <w:tcW w:w="120" w:type="dxa"/>
            <w:tcBorders>
              <w:bottom w:val="single" w:sz="8" w:space="0" w:color="auto"/>
            </w:tcBorders>
            <w:shd w:val="clear" w:color="auto" w:fill="8064A2"/>
            <w:vAlign w:val="bottom"/>
          </w:tcPr>
          <w:p w:rsidR="00A543E9" w:rsidRDefault="00A543E9" w:rsidP="00E343A8">
            <w:pPr>
              <w:rPr>
                <w:sz w:val="13"/>
                <w:szCs w:val="13"/>
              </w:rPr>
            </w:pPr>
          </w:p>
        </w:tc>
        <w:tc>
          <w:tcPr>
            <w:tcW w:w="1040" w:type="dxa"/>
            <w:tcBorders>
              <w:bottom w:val="single" w:sz="8" w:space="0" w:color="auto"/>
            </w:tcBorders>
            <w:shd w:val="clear" w:color="auto" w:fill="8064A2"/>
            <w:vAlign w:val="bottom"/>
          </w:tcPr>
          <w:p w:rsidR="00A543E9" w:rsidRDefault="00A543E9" w:rsidP="00E343A8">
            <w:pPr>
              <w:rPr>
                <w:sz w:val="13"/>
                <w:szCs w:val="13"/>
              </w:rPr>
            </w:pPr>
          </w:p>
        </w:tc>
        <w:tc>
          <w:tcPr>
            <w:tcW w:w="20" w:type="dxa"/>
            <w:tcBorders>
              <w:bottom w:val="single" w:sz="8" w:space="0" w:color="auto"/>
            </w:tcBorders>
            <w:vAlign w:val="bottom"/>
          </w:tcPr>
          <w:p w:rsidR="00A543E9" w:rsidRDefault="00A543E9" w:rsidP="00E343A8">
            <w:pPr>
              <w:rPr>
                <w:sz w:val="13"/>
                <w:szCs w:val="13"/>
              </w:rPr>
            </w:pPr>
          </w:p>
        </w:tc>
        <w:tc>
          <w:tcPr>
            <w:tcW w:w="1140" w:type="dxa"/>
            <w:tcBorders>
              <w:bottom w:val="single" w:sz="8" w:space="0" w:color="auto"/>
            </w:tcBorders>
            <w:shd w:val="clear" w:color="auto" w:fill="4F81BD"/>
            <w:vAlign w:val="bottom"/>
          </w:tcPr>
          <w:p w:rsidR="00A543E9" w:rsidRDefault="00A543E9" w:rsidP="00E343A8">
            <w:pPr>
              <w:rPr>
                <w:sz w:val="13"/>
                <w:szCs w:val="13"/>
              </w:rPr>
            </w:pPr>
          </w:p>
        </w:tc>
        <w:tc>
          <w:tcPr>
            <w:tcW w:w="20" w:type="dxa"/>
            <w:tcBorders>
              <w:bottom w:val="single" w:sz="8" w:space="0" w:color="auto"/>
            </w:tcBorders>
            <w:vAlign w:val="bottom"/>
          </w:tcPr>
          <w:p w:rsidR="00A543E9" w:rsidRDefault="00A543E9" w:rsidP="00E343A8">
            <w:pPr>
              <w:rPr>
                <w:sz w:val="13"/>
                <w:szCs w:val="13"/>
              </w:rPr>
            </w:pPr>
          </w:p>
        </w:tc>
        <w:tc>
          <w:tcPr>
            <w:tcW w:w="100" w:type="dxa"/>
            <w:tcBorders>
              <w:bottom w:val="single" w:sz="8" w:space="0" w:color="auto"/>
            </w:tcBorders>
            <w:shd w:val="clear" w:color="auto" w:fill="C0504D"/>
            <w:vAlign w:val="bottom"/>
          </w:tcPr>
          <w:p w:rsidR="00A543E9" w:rsidRDefault="00A543E9" w:rsidP="00E343A8">
            <w:pPr>
              <w:rPr>
                <w:sz w:val="13"/>
                <w:szCs w:val="13"/>
              </w:rPr>
            </w:pPr>
          </w:p>
        </w:tc>
        <w:tc>
          <w:tcPr>
            <w:tcW w:w="1200" w:type="dxa"/>
            <w:tcBorders>
              <w:bottom w:val="single" w:sz="8" w:space="0" w:color="auto"/>
            </w:tcBorders>
            <w:shd w:val="clear" w:color="auto" w:fill="C0504D"/>
            <w:vAlign w:val="bottom"/>
          </w:tcPr>
          <w:p w:rsidR="00A543E9" w:rsidRDefault="00A543E9" w:rsidP="00E343A8">
            <w:pPr>
              <w:rPr>
                <w:sz w:val="13"/>
                <w:szCs w:val="13"/>
              </w:rPr>
            </w:pPr>
          </w:p>
        </w:tc>
        <w:tc>
          <w:tcPr>
            <w:tcW w:w="0" w:type="dxa"/>
            <w:vAlign w:val="bottom"/>
          </w:tcPr>
          <w:p w:rsidR="00A543E9" w:rsidRDefault="00A543E9" w:rsidP="00E343A8">
            <w:pPr>
              <w:rPr>
                <w:sz w:val="1"/>
                <w:szCs w:val="1"/>
              </w:rPr>
            </w:pPr>
          </w:p>
        </w:tc>
      </w:tr>
      <w:tr w:rsidR="00A543E9" w:rsidTr="00E343A8">
        <w:trPr>
          <w:trHeight w:val="284"/>
        </w:trPr>
        <w:tc>
          <w:tcPr>
            <w:tcW w:w="540" w:type="dxa"/>
            <w:vAlign w:val="bottom"/>
          </w:tcPr>
          <w:p w:rsidR="00A543E9" w:rsidRDefault="00A543E9" w:rsidP="00E343A8">
            <w:pPr>
              <w:spacing w:line="283" w:lineRule="exact"/>
              <w:ind w:left="120"/>
              <w:rPr>
                <w:sz w:val="20"/>
                <w:szCs w:val="20"/>
              </w:rPr>
            </w:pPr>
            <w:r>
              <w:rPr>
                <w:rFonts w:eastAsia="Times New Roman"/>
                <w:sz w:val="26"/>
                <w:szCs w:val="26"/>
              </w:rPr>
              <w:t>3</w:t>
            </w:r>
          </w:p>
        </w:tc>
        <w:tc>
          <w:tcPr>
            <w:tcW w:w="2180" w:type="dxa"/>
            <w:gridSpan w:val="2"/>
            <w:vAlign w:val="bottom"/>
          </w:tcPr>
          <w:p w:rsidR="00A543E9" w:rsidRDefault="00A543E9" w:rsidP="00E343A8">
            <w:pPr>
              <w:spacing w:line="283" w:lineRule="exact"/>
              <w:ind w:left="100"/>
              <w:rPr>
                <w:sz w:val="20"/>
                <w:szCs w:val="20"/>
              </w:rPr>
            </w:pPr>
            <w:proofErr w:type="spellStart"/>
            <w:r>
              <w:rPr>
                <w:rFonts w:eastAsia="Times New Roman"/>
                <w:sz w:val="26"/>
                <w:szCs w:val="26"/>
              </w:rPr>
              <w:t>Сальма</w:t>
            </w:r>
            <w:proofErr w:type="spellEnd"/>
            <w:r>
              <w:rPr>
                <w:rFonts w:eastAsia="Times New Roman"/>
                <w:sz w:val="26"/>
                <w:szCs w:val="26"/>
              </w:rPr>
              <w:t xml:space="preserve"> В.</w:t>
            </w:r>
          </w:p>
        </w:tc>
        <w:tc>
          <w:tcPr>
            <w:tcW w:w="1100" w:type="dxa"/>
            <w:shd w:val="clear" w:color="auto" w:fill="4F81BD"/>
            <w:vAlign w:val="bottom"/>
          </w:tcPr>
          <w:p w:rsidR="00A543E9" w:rsidRDefault="00A543E9" w:rsidP="00E343A8">
            <w:pPr>
              <w:rPr>
                <w:sz w:val="24"/>
                <w:szCs w:val="24"/>
              </w:rPr>
            </w:pPr>
          </w:p>
        </w:tc>
        <w:tc>
          <w:tcPr>
            <w:tcW w:w="20" w:type="dxa"/>
            <w:vAlign w:val="bottom"/>
          </w:tcPr>
          <w:p w:rsidR="00A543E9" w:rsidRDefault="00A543E9" w:rsidP="00E343A8">
            <w:pPr>
              <w:rPr>
                <w:sz w:val="24"/>
                <w:szCs w:val="24"/>
              </w:rPr>
            </w:pPr>
          </w:p>
        </w:tc>
        <w:tc>
          <w:tcPr>
            <w:tcW w:w="100" w:type="dxa"/>
            <w:shd w:val="clear" w:color="auto" w:fill="4F81BD"/>
            <w:vAlign w:val="bottom"/>
          </w:tcPr>
          <w:p w:rsidR="00A543E9" w:rsidRDefault="00A543E9" w:rsidP="00E343A8">
            <w:pPr>
              <w:rPr>
                <w:sz w:val="24"/>
                <w:szCs w:val="24"/>
              </w:rPr>
            </w:pPr>
          </w:p>
        </w:tc>
        <w:tc>
          <w:tcPr>
            <w:tcW w:w="1200" w:type="dxa"/>
            <w:shd w:val="clear" w:color="auto" w:fill="4F81BD"/>
            <w:vAlign w:val="bottom"/>
          </w:tcPr>
          <w:p w:rsidR="00A543E9" w:rsidRDefault="00A543E9" w:rsidP="00E343A8">
            <w:pPr>
              <w:rPr>
                <w:sz w:val="24"/>
                <w:szCs w:val="24"/>
              </w:rPr>
            </w:pPr>
          </w:p>
        </w:tc>
        <w:tc>
          <w:tcPr>
            <w:tcW w:w="20" w:type="dxa"/>
            <w:vAlign w:val="bottom"/>
          </w:tcPr>
          <w:p w:rsidR="00A543E9" w:rsidRDefault="00A543E9" w:rsidP="00E343A8">
            <w:pPr>
              <w:rPr>
                <w:sz w:val="24"/>
                <w:szCs w:val="24"/>
              </w:rPr>
            </w:pPr>
          </w:p>
        </w:tc>
        <w:tc>
          <w:tcPr>
            <w:tcW w:w="100" w:type="dxa"/>
            <w:shd w:val="clear" w:color="auto" w:fill="4F81BD"/>
            <w:vAlign w:val="bottom"/>
          </w:tcPr>
          <w:p w:rsidR="00A543E9" w:rsidRDefault="00A543E9" w:rsidP="00E343A8">
            <w:pPr>
              <w:rPr>
                <w:sz w:val="24"/>
                <w:szCs w:val="24"/>
              </w:rPr>
            </w:pPr>
          </w:p>
        </w:tc>
        <w:tc>
          <w:tcPr>
            <w:tcW w:w="920" w:type="dxa"/>
            <w:shd w:val="clear" w:color="auto" w:fill="4F81BD"/>
            <w:vAlign w:val="bottom"/>
          </w:tcPr>
          <w:p w:rsidR="00A543E9" w:rsidRDefault="00A543E9" w:rsidP="00E343A8">
            <w:pPr>
              <w:rPr>
                <w:sz w:val="24"/>
                <w:szCs w:val="24"/>
              </w:rPr>
            </w:pPr>
          </w:p>
        </w:tc>
        <w:tc>
          <w:tcPr>
            <w:tcW w:w="880" w:type="dxa"/>
            <w:shd w:val="clear" w:color="auto" w:fill="4F81BD"/>
            <w:vAlign w:val="bottom"/>
          </w:tcPr>
          <w:p w:rsidR="00A543E9" w:rsidRDefault="00A543E9" w:rsidP="00E343A8">
            <w:pPr>
              <w:rPr>
                <w:sz w:val="24"/>
                <w:szCs w:val="24"/>
              </w:rPr>
            </w:pPr>
          </w:p>
        </w:tc>
        <w:tc>
          <w:tcPr>
            <w:tcW w:w="120" w:type="dxa"/>
            <w:shd w:val="clear" w:color="auto" w:fill="4F81BD"/>
            <w:vAlign w:val="bottom"/>
          </w:tcPr>
          <w:p w:rsidR="00A543E9" w:rsidRDefault="00A543E9" w:rsidP="00E343A8">
            <w:pPr>
              <w:rPr>
                <w:sz w:val="24"/>
                <w:szCs w:val="24"/>
              </w:rPr>
            </w:pPr>
          </w:p>
        </w:tc>
        <w:tc>
          <w:tcPr>
            <w:tcW w:w="1040" w:type="dxa"/>
            <w:shd w:val="clear" w:color="auto" w:fill="4F81BD"/>
            <w:vAlign w:val="bottom"/>
          </w:tcPr>
          <w:p w:rsidR="00A543E9" w:rsidRDefault="00A543E9" w:rsidP="00E343A8">
            <w:pPr>
              <w:rPr>
                <w:sz w:val="24"/>
                <w:szCs w:val="24"/>
              </w:rPr>
            </w:pPr>
          </w:p>
        </w:tc>
        <w:tc>
          <w:tcPr>
            <w:tcW w:w="20" w:type="dxa"/>
            <w:vAlign w:val="bottom"/>
          </w:tcPr>
          <w:p w:rsidR="00A543E9" w:rsidRDefault="00A543E9" w:rsidP="00E343A8">
            <w:pPr>
              <w:rPr>
                <w:sz w:val="24"/>
                <w:szCs w:val="24"/>
              </w:rPr>
            </w:pPr>
          </w:p>
        </w:tc>
        <w:tc>
          <w:tcPr>
            <w:tcW w:w="1140" w:type="dxa"/>
            <w:shd w:val="clear" w:color="auto" w:fill="4F81BD"/>
            <w:vAlign w:val="bottom"/>
          </w:tcPr>
          <w:p w:rsidR="00A543E9" w:rsidRDefault="00A543E9" w:rsidP="00E343A8">
            <w:pPr>
              <w:rPr>
                <w:sz w:val="24"/>
                <w:szCs w:val="24"/>
              </w:rPr>
            </w:pPr>
          </w:p>
        </w:tc>
        <w:tc>
          <w:tcPr>
            <w:tcW w:w="20" w:type="dxa"/>
            <w:vAlign w:val="bottom"/>
          </w:tcPr>
          <w:p w:rsidR="00A543E9" w:rsidRDefault="00A543E9" w:rsidP="00E343A8">
            <w:pPr>
              <w:rPr>
                <w:sz w:val="24"/>
                <w:szCs w:val="24"/>
              </w:rPr>
            </w:pPr>
          </w:p>
        </w:tc>
        <w:tc>
          <w:tcPr>
            <w:tcW w:w="100" w:type="dxa"/>
            <w:shd w:val="clear" w:color="auto" w:fill="C0504D"/>
            <w:vAlign w:val="bottom"/>
          </w:tcPr>
          <w:p w:rsidR="00A543E9" w:rsidRDefault="00A543E9" w:rsidP="00E343A8">
            <w:pPr>
              <w:rPr>
                <w:sz w:val="24"/>
                <w:szCs w:val="24"/>
              </w:rPr>
            </w:pPr>
          </w:p>
        </w:tc>
        <w:tc>
          <w:tcPr>
            <w:tcW w:w="1200" w:type="dxa"/>
            <w:shd w:val="clear" w:color="auto" w:fill="C0504D"/>
            <w:vAlign w:val="bottom"/>
          </w:tcPr>
          <w:p w:rsidR="00A543E9" w:rsidRDefault="00A543E9" w:rsidP="00E343A8">
            <w:pPr>
              <w:rPr>
                <w:sz w:val="24"/>
                <w:szCs w:val="24"/>
              </w:rPr>
            </w:pPr>
          </w:p>
        </w:tc>
        <w:tc>
          <w:tcPr>
            <w:tcW w:w="0" w:type="dxa"/>
            <w:vAlign w:val="bottom"/>
          </w:tcPr>
          <w:p w:rsidR="00A543E9" w:rsidRDefault="00A543E9" w:rsidP="00E343A8">
            <w:pPr>
              <w:rPr>
                <w:sz w:val="1"/>
                <w:szCs w:val="1"/>
              </w:rPr>
            </w:pPr>
          </w:p>
        </w:tc>
      </w:tr>
      <w:tr w:rsidR="00A543E9" w:rsidTr="00E343A8">
        <w:trPr>
          <w:trHeight w:val="152"/>
        </w:trPr>
        <w:tc>
          <w:tcPr>
            <w:tcW w:w="540" w:type="dxa"/>
            <w:vAlign w:val="bottom"/>
          </w:tcPr>
          <w:p w:rsidR="00A543E9" w:rsidRDefault="00A543E9" w:rsidP="00E343A8">
            <w:pPr>
              <w:rPr>
                <w:sz w:val="13"/>
                <w:szCs w:val="13"/>
              </w:rPr>
            </w:pPr>
          </w:p>
        </w:tc>
        <w:tc>
          <w:tcPr>
            <w:tcW w:w="2160" w:type="dxa"/>
            <w:vAlign w:val="bottom"/>
          </w:tcPr>
          <w:p w:rsidR="00A543E9" w:rsidRDefault="00A543E9" w:rsidP="00E343A8">
            <w:pPr>
              <w:rPr>
                <w:sz w:val="13"/>
                <w:szCs w:val="13"/>
              </w:rPr>
            </w:pPr>
          </w:p>
        </w:tc>
        <w:tc>
          <w:tcPr>
            <w:tcW w:w="20" w:type="dxa"/>
            <w:vAlign w:val="bottom"/>
          </w:tcPr>
          <w:p w:rsidR="00A543E9" w:rsidRDefault="00A543E9" w:rsidP="00E343A8">
            <w:pPr>
              <w:rPr>
                <w:sz w:val="13"/>
                <w:szCs w:val="13"/>
              </w:rPr>
            </w:pPr>
          </w:p>
        </w:tc>
        <w:tc>
          <w:tcPr>
            <w:tcW w:w="1100" w:type="dxa"/>
            <w:shd w:val="clear" w:color="auto" w:fill="4F81BD"/>
            <w:vAlign w:val="bottom"/>
          </w:tcPr>
          <w:p w:rsidR="00A543E9" w:rsidRDefault="00A543E9" w:rsidP="00E343A8">
            <w:pPr>
              <w:rPr>
                <w:sz w:val="13"/>
                <w:szCs w:val="13"/>
              </w:rPr>
            </w:pPr>
          </w:p>
        </w:tc>
        <w:tc>
          <w:tcPr>
            <w:tcW w:w="20" w:type="dxa"/>
            <w:vAlign w:val="bottom"/>
          </w:tcPr>
          <w:p w:rsidR="00A543E9" w:rsidRDefault="00A543E9" w:rsidP="00E343A8">
            <w:pPr>
              <w:rPr>
                <w:sz w:val="13"/>
                <w:szCs w:val="13"/>
              </w:rPr>
            </w:pPr>
          </w:p>
        </w:tc>
        <w:tc>
          <w:tcPr>
            <w:tcW w:w="100" w:type="dxa"/>
            <w:shd w:val="clear" w:color="auto" w:fill="4F81BD"/>
            <w:vAlign w:val="bottom"/>
          </w:tcPr>
          <w:p w:rsidR="00A543E9" w:rsidRDefault="00A543E9" w:rsidP="00E343A8">
            <w:pPr>
              <w:rPr>
                <w:sz w:val="13"/>
                <w:szCs w:val="13"/>
              </w:rPr>
            </w:pPr>
          </w:p>
        </w:tc>
        <w:tc>
          <w:tcPr>
            <w:tcW w:w="1200" w:type="dxa"/>
            <w:shd w:val="clear" w:color="auto" w:fill="4F81BD"/>
            <w:vAlign w:val="bottom"/>
          </w:tcPr>
          <w:p w:rsidR="00A543E9" w:rsidRDefault="00A543E9" w:rsidP="00E343A8">
            <w:pPr>
              <w:rPr>
                <w:sz w:val="13"/>
                <w:szCs w:val="13"/>
              </w:rPr>
            </w:pPr>
          </w:p>
        </w:tc>
        <w:tc>
          <w:tcPr>
            <w:tcW w:w="20" w:type="dxa"/>
            <w:vAlign w:val="bottom"/>
          </w:tcPr>
          <w:p w:rsidR="00A543E9" w:rsidRDefault="00A543E9" w:rsidP="00E343A8">
            <w:pPr>
              <w:rPr>
                <w:sz w:val="13"/>
                <w:szCs w:val="13"/>
              </w:rPr>
            </w:pPr>
          </w:p>
        </w:tc>
        <w:tc>
          <w:tcPr>
            <w:tcW w:w="100" w:type="dxa"/>
            <w:shd w:val="clear" w:color="auto" w:fill="4F81BD"/>
            <w:vAlign w:val="bottom"/>
          </w:tcPr>
          <w:p w:rsidR="00A543E9" w:rsidRDefault="00A543E9" w:rsidP="00E343A8">
            <w:pPr>
              <w:rPr>
                <w:sz w:val="13"/>
                <w:szCs w:val="13"/>
              </w:rPr>
            </w:pPr>
          </w:p>
        </w:tc>
        <w:tc>
          <w:tcPr>
            <w:tcW w:w="920" w:type="dxa"/>
            <w:shd w:val="clear" w:color="auto" w:fill="4F81BD"/>
            <w:vAlign w:val="bottom"/>
          </w:tcPr>
          <w:p w:rsidR="00A543E9" w:rsidRDefault="00A543E9" w:rsidP="00E343A8">
            <w:pPr>
              <w:rPr>
                <w:sz w:val="13"/>
                <w:szCs w:val="13"/>
              </w:rPr>
            </w:pPr>
          </w:p>
        </w:tc>
        <w:tc>
          <w:tcPr>
            <w:tcW w:w="880" w:type="dxa"/>
            <w:shd w:val="clear" w:color="auto" w:fill="4F81BD"/>
            <w:vAlign w:val="bottom"/>
          </w:tcPr>
          <w:p w:rsidR="00A543E9" w:rsidRDefault="00A543E9" w:rsidP="00E343A8">
            <w:pPr>
              <w:rPr>
                <w:sz w:val="13"/>
                <w:szCs w:val="13"/>
              </w:rPr>
            </w:pPr>
          </w:p>
        </w:tc>
        <w:tc>
          <w:tcPr>
            <w:tcW w:w="120" w:type="dxa"/>
            <w:shd w:val="clear" w:color="auto" w:fill="4F81BD"/>
            <w:vAlign w:val="bottom"/>
          </w:tcPr>
          <w:p w:rsidR="00A543E9" w:rsidRDefault="00A543E9" w:rsidP="00E343A8">
            <w:pPr>
              <w:rPr>
                <w:sz w:val="13"/>
                <w:szCs w:val="13"/>
              </w:rPr>
            </w:pPr>
          </w:p>
        </w:tc>
        <w:tc>
          <w:tcPr>
            <w:tcW w:w="1040" w:type="dxa"/>
            <w:shd w:val="clear" w:color="auto" w:fill="4F81BD"/>
            <w:vAlign w:val="bottom"/>
          </w:tcPr>
          <w:p w:rsidR="00A543E9" w:rsidRDefault="00A543E9" w:rsidP="00E343A8">
            <w:pPr>
              <w:rPr>
                <w:sz w:val="13"/>
                <w:szCs w:val="13"/>
              </w:rPr>
            </w:pPr>
          </w:p>
        </w:tc>
        <w:tc>
          <w:tcPr>
            <w:tcW w:w="20" w:type="dxa"/>
            <w:vAlign w:val="bottom"/>
          </w:tcPr>
          <w:p w:rsidR="00A543E9" w:rsidRDefault="00A543E9" w:rsidP="00E343A8">
            <w:pPr>
              <w:rPr>
                <w:sz w:val="13"/>
                <w:szCs w:val="13"/>
              </w:rPr>
            </w:pPr>
          </w:p>
        </w:tc>
        <w:tc>
          <w:tcPr>
            <w:tcW w:w="1140" w:type="dxa"/>
            <w:shd w:val="clear" w:color="auto" w:fill="4F81BD"/>
            <w:vAlign w:val="bottom"/>
          </w:tcPr>
          <w:p w:rsidR="00A543E9" w:rsidRDefault="00A543E9" w:rsidP="00E343A8">
            <w:pPr>
              <w:rPr>
                <w:sz w:val="13"/>
                <w:szCs w:val="13"/>
              </w:rPr>
            </w:pPr>
          </w:p>
        </w:tc>
        <w:tc>
          <w:tcPr>
            <w:tcW w:w="20" w:type="dxa"/>
            <w:vAlign w:val="bottom"/>
          </w:tcPr>
          <w:p w:rsidR="00A543E9" w:rsidRDefault="00A543E9" w:rsidP="00E343A8">
            <w:pPr>
              <w:rPr>
                <w:sz w:val="13"/>
                <w:szCs w:val="13"/>
              </w:rPr>
            </w:pPr>
          </w:p>
        </w:tc>
        <w:tc>
          <w:tcPr>
            <w:tcW w:w="100" w:type="dxa"/>
            <w:shd w:val="clear" w:color="auto" w:fill="C0504D"/>
            <w:vAlign w:val="bottom"/>
          </w:tcPr>
          <w:p w:rsidR="00A543E9" w:rsidRDefault="00A543E9" w:rsidP="00E343A8">
            <w:pPr>
              <w:rPr>
                <w:sz w:val="13"/>
                <w:szCs w:val="13"/>
              </w:rPr>
            </w:pPr>
          </w:p>
        </w:tc>
        <w:tc>
          <w:tcPr>
            <w:tcW w:w="1200" w:type="dxa"/>
            <w:shd w:val="clear" w:color="auto" w:fill="C0504D"/>
            <w:vAlign w:val="bottom"/>
          </w:tcPr>
          <w:p w:rsidR="00A543E9" w:rsidRDefault="00A543E9" w:rsidP="00E343A8">
            <w:pPr>
              <w:rPr>
                <w:sz w:val="13"/>
                <w:szCs w:val="13"/>
              </w:rPr>
            </w:pPr>
          </w:p>
        </w:tc>
        <w:tc>
          <w:tcPr>
            <w:tcW w:w="0" w:type="dxa"/>
            <w:vAlign w:val="bottom"/>
          </w:tcPr>
          <w:p w:rsidR="00A543E9" w:rsidRDefault="00A543E9" w:rsidP="00E343A8">
            <w:pPr>
              <w:rPr>
                <w:sz w:val="1"/>
                <w:szCs w:val="1"/>
              </w:rPr>
            </w:pPr>
          </w:p>
        </w:tc>
      </w:tr>
    </w:tbl>
    <w:p w:rsidR="00A543E9" w:rsidRDefault="00A543E9" w:rsidP="00A543E9">
      <w:pPr>
        <w:spacing w:line="5" w:lineRule="exact"/>
        <w:rPr>
          <w:sz w:val="20"/>
          <w:szCs w:val="20"/>
        </w:rPr>
      </w:pPr>
    </w:p>
    <w:p w:rsidR="00A543E9" w:rsidRDefault="00A543E9" w:rsidP="00A543E9">
      <w:pPr>
        <w:tabs>
          <w:tab w:val="left" w:pos="620"/>
        </w:tabs>
        <w:ind w:left="120"/>
        <w:rPr>
          <w:sz w:val="20"/>
          <w:szCs w:val="20"/>
        </w:rPr>
      </w:pPr>
      <w:r>
        <w:rPr>
          <w:rFonts w:eastAsia="Times New Roman"/>
          <w:sz w:val="26"/>
          <w:szCs w:val="26"/>
        </w:rPr>
        <w:t>4</w:t>
      </w:r>
      <w:r>
        <w:rPr>
          <w:sz w:val="20"/>
          <w:szCs w:val="20"/>
        </w:rPr>
        <w:tab/>
      </w:r>
      <w:proofErr w:type="spellStart"/>
      <w:r>
        <w:rPr>
          <w:rFonts w:eastAsia="Times New Roman"/>
          <w:sz w:val="26"/>
          <w:szCs w:val="26"/>
        </w:rPr>
        <w:t>Аиша</w:t>
      </w:r>
      <w:proofErr w:type="spellEnd"/>
      <w:r>
        <w:rPr>
          <w:rFonts w:eastAsia="Times New Roman"/>
          <w:sz w:val="26"/>
          <w:szCs w:val="26"/>
        </w:rPr>
        <w:t xml:space="preserve"> Д.</w:t>
      </w:r>
    </w:p>
    <w:p w:rsidR="00A543E9" w:rsidRDefault="00A543E9" w:rsidP="00A543E9">
      <w:pPr>
        <w:spacing w:line="162" w:lineRule="exact"/>
        <w:rPr>
          <w:sz w:val="20"/>
          <w:szCs w:val="20"/>
        </w:rPr>
      </w:pPr>
    </w:p>
    <w:p w:rsidR="00A543E9" w:rsidRDefault="00A543E9" w:rsidP="00A543E9">
      <w:pPr>
        <w:tabs>
          <w:tab w:val="left" w:pos="620"/>
        </w:tabs>
        <w:ind w:left="120"/>
        <w:rPr>
          <w:sz w:val="20"/>
          <w:szCs w:val="20"/>
        </w:rPr>
      </w:pPr>
      <w:r>
        <w:rPr>
          <w:rFonts w:eastAsia="Times New Roman"/>
          <w:sz w:val="26"/>
          <w:szCs w:val="26"/>
        </w:rPr>
        <w:t>5</w:t>
      </w:r>
      <w:r>
        <w:rPr>
          <w:sz w:val="20"/>
          <w:szCs w:val="20"/>
        </w:rPr>
        <w:tab/>
      </w:r>
      <w:proofErr w:type="spellStart"/>
      <w:r>
        <w:rPr>
          <w:rFonts w:eastAsia="Times New Roman"/>
          <w:sz w:val="26"/>
          <w:szCs w:val="26"/>
        </w:rPr>
        <w:t>Асхаб</w:t>
      </w:r>
      <w:proofErr w:type="spellEnd"/>
      <w:r>
        <w:rPr>
          <w:rFonts w:eastAsia="Times New Roman"/>
          <w:sz w:val="26"/>
          <w:szCs w:val="26"/>
        </w:rPr>
        <w:t xml:space="preserve"> Д.</w:t>
      </w:r>
    </w:p>
    <w:p w:rsidR="00A543E9" w:rsidRDefault="00A543E9" w:rsidP="00A543E9">
      <w:pPr>
        <w:spacing w:line="162" w:lineRule="exact"/>
        <w:rPr>
          <w:sz w:val="20"/>
          <w:szCs w:val="20"/>
        </w:rPr>
      </w:pPr>
    </w:p>
    <w:p w:rsidR="00A543E9" w:rsidRDefault="00A543E9" w:rsidP="00A543E9">
      <w:pPr>
        <w:tabs>
          <w:tab w:val="left" w:pos="620"/>
        </w:tabs>
        <w:ind w:left="120"/>
        <w:rPr>
          <w:sz w:val="20"/>
          <w:szCs w:val="20"/>
        </w:rPr>
      </w:pPr>
      <w:r>
        <w:rPr>
          <w:rFonts w:eastAsia="Times New Roman"/>
          <w:sz w:val="26"/>
          <w:szCs w:val="26"/>
        </w:rPr>
        <w:t>6</w:t>
      </w:r>
      <w:r>
        <w:rPr>
          <w:sz w:val="20"/>
          <w:szCs w:val="20"/>
        </w:rPr>
        <w:tab/>
      </w:r>
      <w:proofErr w:type="spellStart"/>
      <w:r>
        <w:rPr>
          <w:rFonts w:eastAsia="Times New Roman"/>
          <w:sz w:val="26"/>
          <w:szCs w:val="26"/>
        </w:rPr>
        <w:t>Валид</w:t>
      </w:r>
      <w:proofErr w:type="spellEnd"/>
      <w:r>
        <w:rPr>
          <w:rFonts w:eastAsia="Times New Roman"/>
          <w:sz w:val="26"/>
          <w:szCs w:val="26"/>
        </w:rPr>
        <w:t xml:space="preserve"> З.</w:t>
      </w:r>
    </w:p>
    <w:p w:rsidR="00A543E9" w:rsidRDefault="00A543E9" w:rsidP="00A543E9">
      <w:pPr>
        <w:spacing w:line="157" w:lineRule="exact"/>
        <w:rPr>
          <w:sz w:val="20"/>
          <w:szCs w:val="20"/>
        </w:rPr>
      </w:pPr>
    </w:p>
    <w:p w:rsidR="00A543E9" w:rsidRDefault="00A543E9" w:rsidP="00A543E9">
      <w:pPr>
        <w:numPr>
          <w:ilvl w:val="0"/>
          <w:numId w:val="6"/>
        </w:numPr>
        <w:tabs>
          <w:tab w:val="left" w:pos="640"/>
        </w:tabs>
        <w:ind w:left="640" w:hanging="520"/>
        <w:rPr>
          <w:rFonts w:eastAsia="Times New Roman"/>
          <w:sz w:val="26"/>
          <w:szCs w:val="26"/>
        </w:rPr>
      </w:pPr>
      <w:proofErr w:type="spellStart"/>
      <w:r>
        <w:rPr>
          <w:rFonts w:eastAsia="Times New Roman"/>
          <w:sz w:val="26"/>
          <w:szCs w:val="26"/>
        </w:rPr>
        <w:t>Магомед-Эми</w:t>
      </w:r>
      <w:proofErr w:type="spellEnd"/>
      <w:r>
        <w:rPr>
          <w:rFonts w:eastAsia="Times New Roman"/>
          <w:sz w:val="26"/>
          <w:szCs w:val="26"/>
        </w:rPr>
        <w:t xml:space="preserve"> И.</w:t>
      </w:r>
    </w:p>
    <w:p w:rsidR="00A543E9" w:rsidRDefault="00A543E9" w:rsidP="00A543E9">
      <w:pPr>
        <w:spacing w:line="162" w:lineRule="exact"/>
        <w:rPr>
          <w:sz w:val="20"/>
          <w:szCs w:val="20"/>
        </w:rPr>
      </w:pPr>
    </w:p>
    <w:p w:rsidR="00A543E9" w:rsidRDefault="00A543E9" w:rsidP="00A543E9">
      <w:pPr>
        <w:tabs>
          <w:tab w:val="left" w:pos="620"/>
        </w:tabs>
        <w:ind w:left="120"/>
        <w:rPr>
          <w:sz w:val="20"/>
          <w:szCs w:val="20"/>
        </w:rPr>
      </w:pPr>
      <w:r>
        <w:rPr>
          <w:rFonts w:eastAsia="Times New Roman"/>
          <w:sz w:val="26"/>
          <w:szCs w:val="26"/>
        </w:rPr>
        <w:t>8</w:t>
      </w:r>
      <w:r>
        <w:rPr>
          <w:sz w:val="20"/>
          <w:szCs w:val="20"/>
        </w:rPr>
        <w:tab/>
      </w:r>
      <w:proofErr w:type="spellStart"/>
      <w:r>
        <w:rPr>
          <w:rFonts w:eastAsia="Times New Roman"/>
          <w:sz w:val="26"/>
          <w:szCs w:val="26"/>
        </w:rPr>
        <w:t>Сайфуллах</w:t>
      </w:r>
      <w:proofErr w:type="spellEnd"/>
      <w:r>
        <w:rPr>
          <w:rFonts w:eastAsia="Times New Roman"/>
          <w:sz w:val="26"/>
          <w:szCs w:val="26"/>
        </w:rPr>
        <w:t xml:space="preserve"> М.</w:t>
      </w:r>
    </w:p>
    <w:p w:rsidR="00A543E9" w:rsidRDefault="00A543E9" w:rsidP="00A543E9">
      <w:pPr>
        <w:sectPr w:rsidR="00A543E9">
          <w:pgSz w:w="11900" w:h="16838"/>
          <w:pgMar w:top="725" w:right="604" w:bottom="659" w:left="600" w:header="0" w:footer="0" w:gutter="0"/>
          <w:cols w:space="720" w:equalWidth="0">
            <w:col w:w="10700"/>
          </w:cols>
        </w:sectPr>
      </w:pPr>
    </w:p>
    <w:p w:rsidR="00A543E9" w:rsidRDefault="00A543E9" w:rsidP="00A543E9">
      <w:pPr>
        <w:tabs>
          <w:tab w:val="left" w:pos="500"/>
        </w:tabs>
        <w:rPr>
          <w:sz w:val="20"/>
          <w:szCs w:val="20"/>
        </w:rPr>
      </w:pPr>
      <w:r>
        <w:rPr>
          <w:rFonts w:eastAsia="Times New Roman"/>
          <w:noProof/>
          <w:sz w:val="26"/>
          <w:szCs w:val="26"/>
        </w:rPr>
        <w:lastRenderedPageBreak/>
        <w:drawing>
          <wp:anchor distT="0" distB="0" distL="114300" distR="114300" simplePos="0" relativeHeight="251666944" behindDoc="1" locked="0" layoutInCell="0" allowOverlap="1">
            <wp:simplePos x="0" y="0"/>
            <wp:positionH relativeFrom="page">
              <wp:posOffset>384175</wp:posOffset>
            </wp:positionH>
            <wp:positionV relativeFrom="page">
              <wp:posOffset>457200</wp:posOffset>
            </wp:positionV>
            <wp:extent cx="6793230" cy="26314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extLst>
                    </a:blip>
                    <a:srcRect/>
                    <a:stretch>
                      <a:fillRect/>
                    </a:stretch>
                  </pic:blipFill>
                  <pic:spPr bwMode="auto">
                    <a:xfrm>
                      <a:off x="0" y="0"/>
                      <a:ext cx="6793230" cy="2631440"/>
                    </a:xfrm>
                    <a:prstGeom prst="rect">
                      <a:avLst/>
                    </a:prstGeom>
                    <a:noFill/>
                  </pic:spPr>
                </pic:pic>
              </a:graphicData>
            </a:graphic>
          </wp:anchor>
        </w:drawing>
      </w:r>
      <w:r>
        <w:rPr>
          <w:rFonts w:eastAsia="Times New Roman"/>
          <w:sz w:val="26"/>
          <w:szCs w:val="26"/>
        </w:rPr>
        <w:t>9</w:t>
      </w:r>
      <w:r>
        <w:rPr>
          <w:sz w:val="20"/>
          <w:szCs w:val="20"/>
        </w:rPr>
        <w:tab/>
      </w:r>
      <w:proofErr w:type="spellStart"/>
      <w:r>
        <w:rPr>
          <w:rFonts w:eastAsia="Times New Roman"/>
          <w:sz w:val="26"/>
          <w:szCs w:val="26"/>
        </w:rPr>
        <w:t>Дени</w:t>
      </w:r>
      <w:proofErr w:type="spellEnd"/>
      <w:r>
        <w:rPr>
          <w:rFonts w:eastAsia="Times New Roman"/>
          <w:sz w:val="26"/>
          <w:szCs w:val="26"/>
        </w:rPr>
        <w:t xml:space="preserve"> М.</w:t>
      </w:r>
    </w:p>
    <w:p w:rsidR="00A543E9" w:rsidRDefault="00A543E9" w:rsidP="00A543E9">
      <w:pPr>
        <w:spacing w:line="162" w:lineRule="exact"/>
        <w:rPr>
          <w:sz w:val="20"/>
          <w:szCs w:val="20"/>
        </w:rPr>
      </w:pPr>
    </w:p>
    <w:p w:rsidR="00A543E9" w:rsidRDefault="00A543E9" w:rsidP="00A543E9">
      <w:pPr>
        <w:tabs>
          <w:tab w:val="left" w:pos="500"/>
        </w:tabs>
        <w:rPr>
          <w:sz w:val="20"/>
          <w:szCs w:val="20"/>
        </w:rPr>
      </w:pPr>
      <w:r>
        <w:rPr>
          <w:rFonts w:eastAsia="Times New Roman"/>
          <w:sz w:val="26"/>
          <w:szCs w:val="26"/>
        </w:rPr>
        <w:t>10</w:t>
      </w:r>
      <w:r>
        <w:rPr>
          <w:sz w:val="20"/>
          <w:szCs w:val="20"/>
        </w:rPr>
        <w:tab/>
      </w:r>
      <w:proofErr w:type="spellStart"/>
      <w:r>
        <w:rPr>
          <w:rFonts w:eastAsia="Times New Roman"/>
          <w:sz w:val="26"/>
          <w:szCs w:val="26"/>
        </w:rPr>
        <w:t>Раяна</w:t>
      </w:r>
      <w:proofErr w:type="spellEnd"/>
      <w:r>
        <w:rPr>
          <w:rFonts w:eastAsia="Times New Roman"/>
          <w:sz w:val="26"/>
          <w:szCs w:val="26"/>
        </w:rPr>
        <w:t xml:space="preserve"> П.</w:t>
      </w:r>
    </w:p>
    <w:p w:rsidR="00A543E9" w:rsidRDefault="00A543E9" w:rsidP="00A543E9">
      <w:pPr>
        <w:spacing w:line="157" w:lineRule="exact"/>
        <w:rPr>
          <w:sz w:val="20"/>
          <w:szCs w:val="20"/>
        </w:rPr>
      </w:pPr>
    </w:p>
    <w:p w:rsidR="00A543E9" w:rsidRDefault="00A543E9" w:rsidP="00A543E9">
      <w:pPr>
        <w:tabs>
          <w:tab w:val="left" w:pos="500"/>
        </w:tabs>
        <w:rPr>
          <w:sz w:val="20"/>
          <w:szCs w:val="20"/>
        </w:rPr>
      </w:pPr>
      <w:r>
        <w:rPr>
          <w:rFonts w:eastAsia="Times New Roman"/>
          <w:sz w:val="26"/>
          <w:szCs w:val="26"/>
        </w:rPr>
        <w:t>11</w:t>
      </w:r>
      <w:r>
        <w:rPr>
          <w:sz w:val="20"/>
          <w:szCs w:val="20"/>
        </w:rPr>
        <w:tab/>
      </w:r>
      <w:proofErr w:type="spellStart"/>
      <w:r>
        <w:rPr>
          <w:rFonts w:eastAsia="Times New Roman"/>
          <w:sz w:val="26"/>
          <w:szCs w:val="26"/>
        </w:rPr>
        <w:t>Мухаммад</w:t>
      </w:r>
      <w:proofErr w:type="spellEnd"/>
      <w:r>
        <w:rPr>
          <w:rFonts w:eastAsia="Times New Roman"/>
          <w:sz w:val="26"/>
          <w:szCs w:val="26"/>
        </w:rPr>
        <w:t xml:space="preserve"> Т.</w:t>
      </w:r>
    </w:p>
    <w:p w:rsidR="00A543E9" w:rsidRDefault="00A543E9" w:rsidP="00A543E9">
      <w:pPr>
        <w:spacing w:line="162" w:lineRule="exact"/>
        <w:rPr>
          <w:sz w:val="20"/>
          <w:szCs w:val="20"/>
        </w:rPr>
      </w:pPr>
    </w:p>
    <w:p w:rsidR="00A543E9" w:rsidRDefault="00A543E9" w:rsidP="00A543E9">
      <w:pPr>
        <w:numPr>
          <w:ilvl w:val="0"/>
          <w:numId w:val="7"/>
        </w:numPr>
        <w:tabs>
          <w:tab w:val="left" w:pos="520"/>
        </w:tabs>
        <w:ind w:left="520" w:hanging="520"/>
        <w:rPr>
          <w:rFonts w:eastAsia="Times New Roman"/>
          <w:sz w:val="26"/>
          <w:szCs w:val="26"/>
        </w:rPr>
      </w:pPr>
      <w:proofErr w:type="spellStart"/>
      <w:r>
        <w:rPr>
          <w:rFonts w:eastAsia="Times New Roman"/>
          <w:sz w:val="26"/>
          <w:szCs w:val="26"/>
        </w:rPr>
        <w:t>Магомед-Эми</w:t>
      </w:r>
      <w:proofErr w:type="spellEnd"/>
      <w:r>
        <w:rPr>
          <w:rFonts w:eastAsia="Times New Roman"/>
          <w:sz w:val="26"/>
          <w:szCs w:val="26"/>
        </w:rPr>
        <w:t xml:space="preserve"> Т.</w:t>
      </w:r>
    </w:p>
    <w:p w:rsidR="00A543E9" w:rsidRDefault="00A543E9" w:rsidP="00A543E9">
      <w:pPr>
        <w:spacing w:line="162" w:lineRule="exact"/>
        <w:rPr>
          <w:sz w:val="20"/>
          <w:szCs w:val="20"/>
        </w:rPr>
      </w:pPr>
    </w:p>
    <w:p w:rsidR="00A543E9" w:rsidRDefault="00A543E9" w:rsidP="00A543E9">
      <w:pPr>
        <w:tabs>
          <w:tab w:val="left" w:pos="500"/>
        </w:tabs>
        <w:rPr>
          <w:sz w:val="20"/>
          <w:szCs w:val="20"/>
        </w:rPr>
      </w:pPr>
      <w:r>
        <w:rPr>
          <w:rFonts w:eastAsia="Times New Roman"/>
          <w:sz w:val="26"/>
          <w:szCs w:val="26"/>
        </w:rPr>
        <w:t>13</w:t>
      </w:r>
      <w:r>
        <w:rPr>
          <w:sz w:val="20"/>
          <w:szCs w:val="20"/>
        </w:rPr>
        <w:tab/>
      </w:r>
      <w:proofErr w:type="spellStart"/>
      <w:r>
        <w:rPr>
          <w:rFonts w:eastAsia="Times New Roman"/>
          <w:sz w:val="26"/>
          <w:szCs w:val="26"/>
        </w:rPr>
        <w:t>Мадина</w:t>
      </w:r>
      <w:proofErr w:type="spellEnd"/>
      <w:r>
        <w:rPr>
          <w:rFonts w:eastAsia="Times New Roman"/>
          <w:sz w:val="26"/>
          <w:szCs w:val="26"/>
        </w:rPr>
        <w:t xml:space="preserve"> Т.</w:t>
      </w:r>
    </w:p>
    <w:p w:rsidR="00A543E9" w:rsidRDefault="00A543E9" w:rsidP="00A543E9">
      <w:pPr>
        <w:spacing w:line="157" w:lineRule="exact"/>
        <w:rPr>
          <w:sz w:val="20"/>
          <w:szCs w:val="20"/>
        </w:rPr>
      </w:pPr>
    </w:p>
    <w:p w:rsidR="00A543E9" w:rsidRDefault="00A543E9" w:rsidP="00A543E9">
      <w:pPr>
        <w:tabs>
          <w:tab w:val="left" w:pos="500"/>
        </w:tabs>
        <w:rPr>
          <w:sz w:val="20"/>
          <w:szCs w:val="20"/>
        </w:rPr>
      </w:pPr>
      <w:r>
        <w:rPr>
          <w:rFonts w:eastAsia="Times New Roman"/>
          <w:sz w:val="26"/>
          <w:szCs w:val="26"/>
        </w:rPr>
        <w:t>14</w:t>
      </w:r>
      <w:r>
        <w:rPr>
          <w:sz w:val="20"/>
          <w:szCs w:val="20"/>
        </w:rPr>
        <w:tab/>
      </w:r>
      <w:r>
        <w:rPr>
          <w:rFonts w:eastAsia="Times New Roman"/>
          <w:sz w:val="26"/>
          <w:szCs w:val="26"/>
        </w:rPr>
        <w:t>Эльвира Э.</w:t>
      </w:r>
    </w:p>
    <w:p w:rsidR="00A543E9" w:rsidRDefault="00A543E9" w:rsidP="00A543E9">
      <w:pPr>
        <w:spacing w:line="162" w:lineRule="exact"/>
        <w:rPr>
          <w:sz w:val="20"/>
          <w:szCs w:val="20"/>
        </w:rPr>
      </w:pPr>
    </w:p>
    <w:p w:rsidR="00A543E9" w:rsidRDefault="00A543E9" w:rsidP="00A543E9">
      <w:pPr>
        <w:tabs>
          <w:tab w:val="left" w:pos="500"/>
        </w:tabs>
        <w:rPr>
          <w:sz w:val="20"/>
          <w:szCs w:val="20"/>
        </w:rPr>
      </w:pPr>
      <w:r>
        <w:rPr>
          <w:rFonts w:eastAsia="Times New Roman"/>
          <w:sz w:val="26"/>
          <w:szCs w:val="26"/>
        </w:rPr>
        <w:t>15</w:t>
      </w:r>
      <w:r>
        <w:rPr>
          <w:sz w:val="20"/>
          <w:szCs w:val="20"/>
        </w:rPr>
        <w:tab/>
      </w:r>
      <w:proofErr w:type="spellStart"/>
      <w:r>
        <w:rPr>
          <w:rFonts w:eastAsia="Times New Roman"/>
          <w:sz w:val="26"/>
          <w:szCs w:val="26"/>
        </w:rPr>
        <w:t>Раяна</w:t>
      </w:r>
      <w:proofErr w:type="spellEnd"/>
      <w:r>
        <w:rPr>
          <w:rFonts w:eastAsia="Times New Roman"/>
          <w:sz w:val="26"/>
          <w:szCs w:val="26"/>
        </w:rPr>
        <w:t xml:space="preserve"> Э.</w:t>
      </w:r>
    </w:p>
    <w:p w:rsidR="00A543E9" w:rsidRDefault="00A543E9" w:rsidP="00A543E9">
      <w:pPr>
        <w:spacing w:line="157" w:lineRule="exact"/>
        <w:rPr>
          <w:sz w:val="20"/>
          <w:szCs w:val="20"/>
        </w:rPr>
      </w:pPr>
    </w:p>
    <w:p w:rsidR="00A543E9" w:rsidRDefault="00A543E9" w:rsidP="00A543E9">
      <w:pPr>
        <w:tabs>
          <w:tab w:val="left" w:pos="500"/>
        </w:tabs>
        <w:rPr>
          <w:sz w:val="20"/>
          <w:szCs w:val="20"/>
        </w:rPr>
      </w:pPr>
      <w:r>
        <w:rPr>
          <w:rFonts w:eastAsia="Times New Roman"/>
          <w:sz w:val="26"/>
          <w:szCs w:val="26"/>
        </w:rPr>
        <w:t>16</w:t>
      </w:r>
      <w:r>
        <w:rPr>
          <w:sz w:val="20"/>
          <w:szCs w:val="20"/>
        </w:rPr>
        <w:tab/>
      </w:r>
      <w:proofErr w:type="spellStart"/>
      <w:r>
        <w:rPr>
          <w:rFonts w:eastAsia="Times New Roman"/>
          <w:sz w:val="26"/>
          <w:szCs w:val="26"/>
        </w:rPr>
        <w:t>Зарета</w:t>
      </w:r>
      <w:proofErr w:type="spellEnd"/>
      <w:r>
        <w:rPr>
          <w:rFonts w:eastAsia="Times New Roman"/>
          <w:sz w:val="26"/>
          <w:szCs w:val="26"/>
        </w:rPr>
        <w:t xml:space="preserve"> Я.</w:t>
      </w:r>
    </w:p>
    <w:p w:rsidR="00A543E9" w:rsidRDefault="00A543E9" w:rsidP="00A543E9">
      <w:pPr>
        <w:spacing w:line="162" w:lineRule="exact"/>
        <w:rPr>
          <w:sz w:val="20"/>
          <w:szCs w:val="20"/>
        </w:rPr>
      </w:pPr>
    </w:p>
    <w:p w:rsidR="00A543E9" w:rsidRDefault="00A543E9" w:rsidP="00A543E9">
      <w:pPr>
        <w:tabs>
          <w:tab w:val="left" w:pos="500"/>
        </w:tabs>
        <w:rPr>
          <w:sz w:val="20"/>
          <w:szCs w:val="20"/>
        </w:rPr>
      </w:pPr>
      <w:r>
        <w:rPr>
          <w:rFonts w:eastAsia="Times New Roman"/>
          <w:sz w:val="26"/>
          <w:szCs w:val="26"/>
        </w:rPr>
        <w:t>17</w:t>
      </w:r>
      <w:proofErr w:type="gramStart"/>
      <w:r>
        <w:rPr>
          <w:sz w:val="20"/>
          <w:szCs w:val="20"/>
        </w:rPr>
        <w:tab/>
      </w:r>
      <w:r>
        <w:rPr>
          <w:rFonts w:eastAsia="Times New Roman"/>
          <w:sz w:val="26"/>
          <w:szCs w:val="26"/>
        </w:rPr>
        <w:t>С</w:t>
      </w:r>
      <w:proofErr w:type="gramEnd"/>
      <w:r>
        <w:rPr>
          <w:rFonts w:eastAsia="Times New Roman"/>
          <w:sz w:val="26"/>
          <w:szCs w:val="26"/>
        </w:rPr>
        <w:t>елим Я.</w:t>
      </w: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8" w:lineRule="exact"/>
        <w:rPr>
          <w:sz w:val="20"/>
          <w:szCs w:val="20"/>
        </w:rPr>
      </w:pPr>
    </w:p>
    <w:p w:rsidR="00A543E9" w:rsidRDefault="00A543E9" w:rsidP="00A543E9">
      <w:pPr>
        <w:rPr>
          <w:sz w:val="20"/>
          <w:szCs w:val="20"/>
        </w:rPr>
      </w:pPr>
      <w:r>
        <w:rPr>
          <w:rFonts w:eastAsia="Times New Roman"/>
          <w:sz w:val="26"/>
          <w:szCs w:val="26"/>
        </w:rPr>
        <w:t xml:space="preserve">А это результаты этого же класса через 2 месяца использования </w:t>
      </w:r>
      <w:proofErr w:type="spellStart"/>
      <w:r>
        <w:rPr>
          <w:rFonts w:eastAsia="Times New Roman"/>
          <w:sz w:val="26"/>
          <w:szCs w:val="26"/>
        </w:rPr>
        <w:t>Wordwall</w:t>
      </w:r>
      <w:proofErr w:type="spellEnd"/>
      <w:r>
        <w:rPr>
          <w:rFonts w:eastAsia="Times New Roman"/>
          <w:sz w:val="26"/>
          <w:szCs w:val="26"/>
        </w:rPr>
        <w:t>:</w:t>
      </w:r>
    </w:p>
    <w:p w:rsidR="00A543E9" w:rsidRDefault="00A543E9" w:rsidP="00A543E9">
      <w:pPr>
        <w:spacing w:line="20" w:lineRule="exact"/>
        <w:rPr>
          <w:sz w:val="20"/>
          <w:szCs w:val="20"/>
        </w:rPr>
      </w:pPr>
      <w:r>
        <w:rPr>
          <w:noProof/>
          <w:sz w:val="20"/>
          <w:szCs w:val="20"/>
        </w:rPr>
        <w:drawing>
          <wp:anchor distT="0" distB="0" distL="114300" distR="114300" simplePos="0" relativeHeight="251667968" behindDoc="1" locked="0" layoutInCell="0" allowOverlap="1">
            <wp:simplePos x="0" y="0"/>
            <wp:positionH relativeFrom="column">
              <wp:posOffset>-72390</wp:posOffset>
            </wp:positionH>
            <wp:positionV relativeFrom="paragraph">
              <wp:posOffset>99695</wp:posOffset>
            </wp:positionV>
            <wp:extent cx="6793230" cy="62014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extLst>
                    </a:blip>
                    <a:srcRect/>
                    <a:stretch>
                      <a:fillRect/>
                    </a:stretch>
                  </pic:blipFill>
                  <pic:spPr bwMode="auto">
                    <a:xfrm>
                      <a:off x="0" y="0"/>
                      <a:ext cx="6793230" cy="6201410"/>
                    </a:xfrm>
                    <a:prstGeom prst="rect">
                      <a:avLst/>
                    </a:prstGeom>
                    <a:noFill/>
                  </pic:spPr>
                </pic:pic>
              </a:graphicData>
            </a:graphic>
          </wp:anchor>
        </w:drawing>
      </w:r>
    </w:p>
    <w:p w:rsidR="00A543E9" w:rsidRDefault="00A543E9" w:rsidP="00A543E9">
      <w:pPr>
        <w:spacing w:line="147" w:lineRule="exact"/>
        <w:rPr>
          <w:sz w:val="20"/>
          <w:szCs w:val="20"/>
        </w:rPr>
      </w:pPr>
    </w:p>
    <w:tbl>
      <w:tblPr>
        <w:tblW w:w="0" w:type="auto"/>
        <w:tblLayout w:type="fixed"/>
        <w:tblCellMar>
          <w:left w:w="0" w:type="dxa"/>
          <w:right w:w="0" w:type="dxa"/>
        </w:tblCellMar>
        <w:tblLook w:val="04A0"/>
      </w:tblPr>
      <w:tblGrid>
        <w:gridCol w:w="2580"/>
        <w:gridCol w:w="1140"/>
        <w:gridCol w:w="1260"/>
        <w:gridCol w:w="1080"/>
        <w:gridCol w:w="880"/>
        <w:gridCol w:w="1180"/>
        <w:gridCol w:w="1080"/>
        <w:gridCol w:w="1380"/>
        <w:gridCol w:w="20"/>
      </w:tblGrid>
      <w:tr w:rsidR="00A543E9" w:rsidTr="00E343A8">
        <w:trPr>
          <w:trHeight w:val="276"/>
        </w:trPr>
        <w:tc>
          <w:tcPr>
            <w:tcW w:w="3720" w:type="dxa"/>
            <w:gridSpan w:val="2"/>
            <w:vAlign w:val="bottom"/>
          </w:tcPr>
          <w:p w:rsidR="00A543E9" w:rsidRDefault="00A543E9" w:rsidP="00E343A8">
            <w:pPr>
              <w:rPr>
                <w:sz w:val="20"/>
                <w:szCs w:val="20"/>
              </w:rPr>
            </w:pPr>
            <w:r>
              <w:rPr>
                <w:rFonts w:eastAsia="Times New Roman"/>
                <w:b/>
                <w:bCs/>
                <w:sz w:val="24"/>
                <w:szCs w:val="24"/>
              </w:rPr>
              <w:t>№   ФИО ученика</w:t>
            </w:r>
          </w:p>
        </w:tc>
        <w:tc>
          <w:tcPr>
            <w:tcW w:w="1260" w:type="dxa"/>
            <w:vAlign w:val="bottom"/>
          </w:tcPr>
          <w:p w:rsidR="00A543E9" w:rsidRDefault="00A543E9" w:rsidP="00E343A8">
            <w:pPr>
              <w:rPr>
                <w:sz w:val="23"/>
                <w:szCs w:val="23"/>
              </w:rPr>
            </w:pPr>
          </w:p>
        </w:tc>
        <w:tc>
          <w:tcPr>
            <w:tcW w:w="3140" w:type="dxa"/>
            <w:gridSpan w:val="3"/>
            <w:vAlign w:val="bottom"/>
          </w:tcPr>
          <w:p w:rsidR="00A543E9" w:rsidRDefault="00A543E9" w:rsidP="00E343A8">
            <w:pPr>
              <w:ind w:left="180"/>
              <w:rPr>
                <w:sz w:val="20"/>
                <w:szCs w:val="20"/>
              </w:rPr>
            </w:pPr>
            <w:r>
              <w:rPr>
                <w:rFonts w:eastAsia="Times New Roman"/>
                <w:b/>
                <w:bCs/>
                <w:sz w:val="24"/>
                <w:szCs w:val="24"/>
              </w:rPr>
              <w:t>Планируемые результаты</w:t>
            </w:r>
          </w:p>
        </w:tc>
        <w:tc>
          <w:tcPr>
            <w:tcW w:w="1080" w:type="dxa"/>
            <w:vAlign w:val="bottom"/>
          </w:tcPr>
          <w:p w:rsidR="00A543E9" w:rsidRDefault="00A543E9" w:rsidP="00E343A8">
            <w:pPr>
              <w:rPr>
                <w:sz w:val="23"/>
                <w:szCs w:val="23"/>
              </w:rPr>
            </w:pPr>
          </w:p>
        </w:tc>
        <w:tc>
          <w:tcPr>
            <w:tcW w:w="1380" w:type="dxa"/>
            <w:vAlign w:val="bottom"/>
          </w:tcPr>
          <w:p w:rsidR="00A543E9" w:rsidRDefault="00A543E9" w:rsidP="00E343A8">
            <w:pPr>
              <w:rPr>
                <w:sz w:val="23"/>
                <w:szCs w:val="23"/>
              </w:rPr>
            </w:pPr>
          </w:p>
        </w:tc>
        <w:tc>
          <w:tcPr>
            <w:tcW w:w="0" w:type="dxa"/>
            <w:vAlign w:val="bottom"/>
          </w:tcPr>
          <w:p w:rsidR="00A543E9" w:rsidRDefault="00A543E9" w:rsidP="00E343A8">
            <w:pPr>
              <w:rPr>
                <w:sz w:val="1"/>
                <w:szCs w:val="1"/>
              </w:rPr>
            </w:pPr>
          </w:p>
        </w:tc>
      </w:tr>
      <w:tr w:rsidR="00A543E9" w:rsidTr="00E343A8">
        <w:trPr>
          <w:trHeight w:val="152"/>
        </w:trPr>
        <w:tc>
          <w:tcPr>
            <w:tcW w:w="2580" w:type="dxa"/>
            <w:vAlign w:val="bottom"/>
          </w:tcPr>
          <w:p w:rsidR="00A543E9" w:rsidRDefault="00A543E9" w:rsidP="00E343A8">
            <w:pPr>
              <w:rPr>
                <w:sz w:val="13"/>
                <w:szCs w:val="13"/>
              </w:rPr>
            </w:pPr>
          </w:p>
        </w:tc>
        <w:tc>
          <w:tcPr>
            <w:tcW w:w="2400" w:type="dxa"/>
            <w:gridSpan w:val="2"/>
            <w:tcBorders>
              <w:bottom w:val="single" w:sz="8" w:space="0" w:color="auto"/>
            </w:tcBorders>
            <w:vAlign w:val="bottom"/>
          </w:tcPr>
          <w:p w:rsidR="00A543E9" w:rsidRDefault="00A543E9" w:rsidP="00E343A8">
            <w:pPr>
              <w:rPr>
                <w:sz w:val="13"/>
                <w:szCs w:val="13"/>
              </w:rPr>
            </w:pPr>
          </w:p>
        </w:tc>
        <w:tc>
          <w:tcPr>
            <w:tcW w:w="3140" w:type="dxa"/>
            <w:gridSpan w:val="3"/>
            <w:tcBorders>
              <w:bottom w:val="single" w:sz="8" w:space="0" w:color="auto"/>
            </w:tcBorders>
            <w:vAlign w:val="bottom"/>
          </w:tcPr>
          <w:p w:rsidR="00A543E9" w:rsidRDefault="00A543E9" w:rsidP="00E343A8">
            <w:pPr>
              <w:rPr>
                <w:sz w:val="13"/>
                <w:szCs w:val="13"/>
              </w:rPr>
            </w:pPr>
          </w:p>
        </w:tc>
        <w:tc>
          <w:tcPr>
            <w:tcW w:w="2460" w:type="dxa"/>
            <w:gridSpan w:val="2"/>
            <w:tcBorders>
              <w:bottom w:val="single" w:sz="8" w:space="0" w:color="auto"/>
            </w:tcBorders>
            <w:vAlign w:val="bottom"/>
          </w:tcPr>
          <w:p w:rsidR="00A543E9" w:rsidRDefault="00A543E9" w:rsidP="00E343A8">
            <w:pPr>
              <w:rPr>
                <w:sz w:val="13"/>
                <w:szCs w:val="13"/>
              </w:rPr>
            </w:pPr>
          </w:p>
        </w:tc>
        <w:tc>
          <w:tcPr>
            <w:tcW w:w="0" w:type="dxa"/>
            <w:vAlign w:val="bottom"/>
          </w:tcPr>
          <w:p w:rsidR="00A543E9" w:rsidRDefault="00A543E9" w:rsidP="00E343A8">
            <w:pPr>
              <w:rPr>
                <w:sz w:val="1"/>
                <w:szCs w:val="1"/>
              </w:rPr>
            </w:pPr>
          </w:p>
        </w:tc>
      </w:tr>
      <w:tr w:rsidR="00A543E9" w:rsidTr="00E343A8">
        <w:trPr>
          <w:trHeight w:val="265"/>
        </w:trPr>
        <w:tc>
          <w:tcPr>
            <w:tcW w:w="2580" w:type="dxa"/>
            <w:vAlign w:val="bottom"/>
          </w:tcPr>
          <w:p w:rsidR="00A543E9" w:rsidRDefault="00A543E9" w:rsidP="00E343A8">
            <w:pPr>
              <w:rPr>
                <w:sz w:val="23"/>
                <w:szCs w:val="23"/>
              </w:rPr>
            </w:pPr>
          </w:p>
        </w:tc>
        <w:tc>
          <w:tcPr>
            <w:tcW w:w="2400" w:type="dxa"/>
            <w:gridSpan w:val="2"/>
            <w:vAlign w:val="bottom"/>
          </w:tcPr>
          <w:p w:rsidR="00A543E9" w:rsidRDefault="00A543E9" w:rsidP="00E343A8">
            <w:pPr>
              <w:spacing w:line="265" w:lineRule="exact"/>
              <w:ind w:left="820"/>
              <w:rPr>
                <w:sz w:val="20"/>
                <w:szCs w:val="20"/>
              </w:rPr>
            </w:pPr>
            <w:r>
              <w:rPr>
                <w:rFonts w:eastAsia="Times New Roman"/>
                <w:b/>
                <w:bCs/>
                <w:sz w:val="24"/>
                <w:szCs w:val="24"/>
              </w:rPr>
              <w:t>Личностные</w:t>
            </w:r>
          </w:p>
        </w:tc>
        <w:tc>
          <w:tcPr>
            <w:tcW w:w="3140" w:type="dxa"/>
            <w:gridSpan w:val="3"/>
            <w:vAlign w:val="bottom"/>
          </w:tcPr>
          <w:p w:rsidR="00A543E9" w:rsidRDefault="00A543E9" w:rsidP="00E343A8">
            <w:pPr>
              <w:spacing w:line="265" w:lineRule="exact"/>
              <w:ind w:left="220"/>
              <w:rPr>
                <w:sz w:val="20"/>
                <w:szCs w:val="20"/>
              </w:rPr>
            </w:pPr>
            <w:proofErr w:type="spellStart"/>
            <w:r>
              <w:rPr>
                <w:rFonts w:eastAsia="Times New Roman"/>
                <w:b/>
                <w:bCs/>
                <w:sz w:val="24"/>
                <w:szCs w:val="24"/>
              </w:rPr>
              <w:t>Метапредметные</w:t>
            </w:r>
            <w:proofErr w:type="spellEnd"/>
          </w:p>
        </w:tc>
        <w:tc>
          <w:tcPr>
            <w:tcW w:w="2460" w:type="dxa"/>
            <w:gridSpan w:val="2"/>
            <w:vAlign w:val="bottom"/>
          </w:tcPr>
          <w:p w:rsidR="00A543E9" w:rsidRDefault="00A543E9" w:rsidP="00E343A8">
            <w:pPr>
              <w:spacing w:line="265" w:lineRule="exact"/>
              <w:ind w:left="160"/>
              <w:rPr>
                <w:sz w:val="20"/>
                <w:szCs w:val="20"/>
              </w:rPr>
            </w:pPr>
            <w:r>
              <w:rPr>
                <w:rFonts w:eastAsia="Times New Roman"/>
                <w:b/>
                <w:bCs/>
                <w:sz w:val="24"/>
                <w:szCs w:val="24"/>
              </w:rPr>
              <w:t>Предметные</w:t>
            </w:r>
          </w:p>
        </w:tc>
        <w:tc>
          <w:tcPr>
            <w:tcW w:w="0" w:type="dxa"/>
            <w:vAlign w:val="bottom"/>
          </w:tcPr>
          <w:p w:rsidR="00A543E9" w:rsidRDefault="00A543E9" w:rsidP="00E343A8">
            <w:pPr>
              <w:rPr>
                <w:sz w:val="1"/>
                <w:szCs w:val="1"/>
              </w:rPr>
            </w:pPr>
          </w:p>
        </w:tc>
      </w:tr>
      <w:tr w:rsidR="00A543E9" w:rsidTr="00E343A8">
        <w:trPr>
          <w:trHeight w:val="147"/>
        </w:trPr>
        <w:tc>
          <w:tcPr>
            <w:tcW w:w="2580" w:type="dxa"/>
            <w:vAlign w:val="bottom"/>
          </w:tcPr>
          <w:p w:rsidR="00A543E9" w:rsidRDefault="00A543E9" w:rsidP="00E343A8">
            <w:pPr>
              <w:rPr>
                <w:sz w:val="12"/>
                <w:szCs w:val="12"/>
              </w:rPr>
            </w:pPr>
          </w:p>
        </w:tc>
        <w:tc>
          <w:tcPr>
            <w:tcW w:w="2400" w:type="dxa"/>
            <w:gridSpan w:val="2"/>
            <w:tcBorders>
              <w:bottom w:val="single" w:sz="8" w:space="0" w:color="auto"/>
            </w:tcBorders>
            <w:vAlign w:val="bottom"/>
          </w:tcPr>
          <w:p w:rsidR="00A543E9" w:rsidRDefault="00A543E9" w:rsidP="00E343A8">
            <w:pPr>
              <w:rPr>
                <w:sz w:val="12"/>
                <w:szCs w:val="12"/>
              </w:rPr>
            </w:pPr>
          </w:p>
        </w:tc>
        <w:tc>
          <w:tcPr>
            <w:tcW w:w="1080" w:type="dxa"/>
            <w:tcBorders>
              <w:bottom w:val="single" w:sz="8" w:space="0" w:color="auto"/>
            </w:tcBorders>
            <w:vAlign w:val="bottom"/>
          </w:tcPr>
          <w:p w:rsidR="00A543E9" w:rsidRDefault="00A543E9" w:rsidP="00E343A8">
            <w:pPr>
              <w:rPr>
                <w:sz w:val="12"/>
                <w:szCs w:val="12"/>
              </w:rPr>
            </w:pPr>
          </w:p>
        </w:tc>
        <w:tc>
          <w:tcPr>
            <w:tcW w:w="880" w:type="dxa"/>
            <w:tcBorders>
              <w:bottom w:val="single" w:sz="8" w:space="0" w:color="auto"/>
            </w:tcBorders>
            <w:vAlign w:val="bottom"/>
          </w:tcPr>
          <w:p w:rsidR="00A543E9" w:rsidRDefault="00A543E9" w:rsidP="00E343A8">
            <w:pPr>
              <w:rPr>
                <w:sz w:val="12"/>
                <w:szCs w:val="12"/>
              </w:rPr>
            </w:pPr>
          </w:p>
        </w:tc>
        <w:tc>
          <w:tcPr>
            <w:tcW w:w="1180" w:type="dxa"/>
            <w:tcBorders>
              <w:bottom w:val="single" w:sz="8" w:space="0" w:color="auto"/>
            </w:tcBorders>
            <w:vAlign w:val="bottom"/>
          </w:tcPr>
          <w:p w:rsidR="00A543E9" w:rsidRDefault="00A543E9" w:rsidP="00E343A8">
            <w:pPr>
              <w:rPr>
                <w:sz w:val="12"/>
                <w:szCs w:val="12"/>
              </w:rPr>
            </w:pPr>
          </w:p>
        </w:tc>
        <w:tc>
          <w:tcPr>
            <w:tcW w:w="1080" w:type="dxa"/>
            <w:tcBorders>
              <w:bottom w:val="single" w:sz="8" w:space="0" w:color="auto"/>
            </w:tcBorders>
            <w:vAlign w:val="bottom"/>
          </w:tcPr>
          <w:p w:rsidR="00A543E9" w:rsidRDefault="00A543E9" w:rsidP="00E343A8">
            <w:pPr>
              <w:rPr>
                <w:sz w:val="12"/>
                <w:szCs w:val="12"/>
              </w:rPr>
            </w:pPr>
          </w:p>
        </w:tc>
        <w:tc>
          <w:tcPr>
            <w:tcW w:w="1380" w:type="dxa"/>
            <w:tcBorders>
              <w:bottom w:val="single" w:sz="8" w:space="0" w:color="auto"/>
            </w:tcBorders>
            <w:vAlign w:val="bottom"/>
          </w:tcPr>
          <w:p w:rsidR="00A543E9" w:rsidRDefault="00A543E9" w:rsidP="00E343A8">
            <w:pPr>
              <w:rPr>
                <w:sz w:val="12"/>
                <w:szCs w:val="12"/>
              </w:rPr>
            </w:pPr>
          </w:p>
        </w:tc>
        <w:tc>
          <w:tcPr>
            <w:tcW w:w="0" w:type="dxa"/>
            <w:vAlign w:val="bottom"/>
          </w:tcPr>
          <w:p w:rsidR="00A543E9" w:rsidRDefault="00A543E9" w:rsidP="00E343A8">
            <w:pPr>
              <w:rPr>
                <w:sz w:val="1"/>
                <w:szCs w:val="1"/>
              </w:rPr>
            </w:pPr>
          </w:p>
        </w:tc>
      </w:tr>
      <w:tr w:rsidR="00A543E9" w:rsidTr="00E343A8">
        <w:trPr>
          <w:trHeight w:val="214"/>
        </w:trPr>
        <w:tc>
          <w:tcPr>
            <w:tcW w:w="2580" w:type="dxa"/>
            <w:vAlign w:val="bottom"/>
          </w:tcPr>
          <w:p w:rsidR="00A543E9" w:rsidRDefault="00A543E9" w:rsidP="00E343A8">
            <w:pPr>
              <w:rPr>
                <w:sz w:val="18"/>
                <w:szCs w:val="18"/>
              </w:rPr>
            </w:pPr>
          </w:p>
        </w:tc>
        <w:tc>
          <w:tcPr>
            <w:tcW w:w="2400" w:type="dxa"/>
            <w:gridSpan w:val="2"/>
            <w:vAlign w:val="bottom"/>
          </w:tcPr>
          <w:p w:rsidR="00A543E9" w:rsidRDefault="00A543E9" w:rsidP="00E343A8">
            <w:pPr>
              <w:spacing w:line="214" w:lineRule="exact"/>
              <w:ind w:left="120"/>
              <w:rPr>
                <w:sz w:val="20"/>
                <w:szCs w:val="20"/>
              </w:rPr>
            </w:pPr>
            <w:proofErr w:type="spellStart"/>
            <w:r>
              <w:rPr>
                <w:rFonts w:eastAsia="Times New Roman"/>
                <w:sz w:val="20"/>
                <w:szCs w:val="20"/>
              </w:rPr>
              <w:t>УчебнаяСоциальная</w:t>
            </w:r>
            <w:proofErr w:type="spellEnd"/>
          </w:p>
        </w:tc>
        <w:tc>
          <w:tcPr>
            <w:tcW w:w="1080" w:type="dxa"/>
            <w:vAlign w:val="bottom"/>
          </w:tcPr>
          <w:p w:rsidR="00A543E9" w:rsidRDefault="00A543E9" w:rsidP="00E343A8">
            <w:pPr>
              <w:spacing w:line="214" w:lineRule="exact"/>
              <w:ind w:left="160"/>
              <w:rPr>
                <w:sz w:val="20"/>
                <w:szCs w:val="20"/>
              </w:rPr>
            </w:pPr>
            <w:proofErr w:type="spellStart"/>
            <w:r>
              <w:rPr>
                <w:rFonts w:eastAsia="Times New Roman"/>
                <w:sz w:val="20"/>
                <w:szCs w:val="20"/>
              </w:rPr>
              <w:t>Инициа</w:t>
            </w:r>
            <w:proofErr w:type="spellEnd"/>
            <w:r>
              <w:rPr>
                <w:rFonts w:eastAsia="Times New Roman"/>
                <w:sz w:val="20"/>
                <w:szCs w:val="20"/>
              </w:rPr>
              <w:t>-</w:t>
            </w:r>
          </w:p>
        </w:tc>
        <w:tc>
          <w:tcPr>
            <w:tcW w:w="880" w:type="dxa"/>
            <w:vAlign w:val="bottom"/>
          </w:tcPr>
          <w:p w:rsidR="00A543E9" w:rsidRDefault="00A543E9" w:rsidP="00E343A8">
            <w:pPr>
              <w:spacing w:line="214" w:lineRule="exact"/>
              <w:ind w:left="120"/>
              <w:rPr>
                <w:sz w:val="20"/>
                <w:szCs w:val="20"/>
              </w:rPr>
            </w:pPr>
            <w:r>
              <w:rPr>
                <w:rFonts w:eastAsia="Times New Roman"/>
                <w:sz w:val="20"/>
                <w:szCs w:val="20"/>
              </w:rPr>
              <w:t>Речевая</w:t>
            </w:r>
          </w:p>
        </w:tc>
        <w:tc>
          <w:tcPr>
            <w:tcW w:w="1180" w:type="dxa"/>
            <w:vAlign w:val="bottom"/>
          </w:tcPr>
          <w:p w:rsidR="00A543E9" w:rsidRDefault="00A543E9" w:rsidP="00E343A8">
            <w:pPr>
              <w:spacing w:line="214" w:lineRule="exact"/>
              <w:ind w:left="120"/>
              <w:rPr>
                <w:sz w:val="20"/>
                <w:szCs w:val="20"/>
              </w:rPr>
            </w:pPr>
            <w:proofErr w:type="spellStart"/>
            <w:r>
              <w:rPr>
                <w:rFonts w:eastAsia="Times New Roman"/>
                <w:sz w:val="20"/>
                <w:szCs w:val="20"/>
              </w:rPr>
              <w:t>Познава</w:t>
            </w:r>
            <w:proofErr w:type="spellEnd"/>
            <w:r>
              <w:rPr>
                <w:rFonts w:eastAsia="Times New Roman"/>
                <w:sz w:val="20"/>
                <w:szCs w:val="20"/>
              </w:rPr>
              <w:t>-</w:t>
            </w:r>
          </w:p>
        </w:tc>
        <w:tc>
          <w:tcPr>
            <w:tcW w:w="1080" w:type="dxa"/>
            <w:vAlign w:val="bottom"/>
          </w:tcPr>
          <w:p w:rsidR="00A543E9" w:rsidRDefault="00A543E9" w:rsidP="00E343A8">
            <w:pPr>
              <w:spacing w:line="214" w:lineRule="exact"/>
              <w:ind w:left="100"/>
              <w:rPr>
                <w:sz w:val="20"/>
                <w:szCs w:val="20"/>
              </w:rPr>
            </w:pPr>
            <w:r>
              <w:rPr>
                <w:rFonts w:eastAsia="Times New Roman"/>
                <w:sz w:val="20"/>
                <w:szCs w:val="20"/>
              </w:rPr>
              <w:t>Знание</w:t>
            </w:r>
          </w:p>
        </w:tc>
        <w:tc>
          <w:tcPr>
            <w:tcW w:w="1380" w:type="dxa"/>
            <w:vAlign w:val="bottom"/>
          </w:tcPr>
          <w:p w:rsidR="00A543E9" w:rsidRDefault="00A543E9" w:rsidP="00E343A8">
            <w:pPr>
              <w:spacing w:line="214" w:lineRule="exact"/>
              <w:ind w:left="180"/>
              <w:rPr>
                <w:sz w:val="20"/>
                <w:szCs w:val="20"/>
              </w:rPr>
            </w:pPr>
            <w:r>
              <w:rPr>
                <w:rFonts w:eastAsia="Times New Roman"/>
                <w:sz w:val="20"/>
                <w:szCs w:val="20"/>
              </w:rPr>
              <w:t>Применение</w:t>
            </w:r>
          </w:p>
        </w:tc>
        <w:tc>
          <w:tcPr>
            <w:tcW w:w="0" w:type="dxa"/>
            <w:vAlign w:val="bottom"/>
          </w:tcPr>
          <w:p w:rsidR="00A543E9" w:rsidRDefault="00A543E9" w:rsidP="00E343A8">
            <w:pPr>
              <w:rPr>
                <w:sz w:val="1"/>
                <w:szCs w:val="1"/>
              </w:rPr>
            </w:pPr>
          </w:p>
        </w:tc>
      </w:tr>
      <w:tr w:rsidR="00A543E9" w:rsidTr="00E343A8">
        <w:trPr>
          <w:trHeight w:val="230"/>
        </w:trPr>
        <w:tc>
          <w:tcPr>
            <w:tcW w:w="2580" w:type="dxa"/>
            <w:vAlign w:val="bottom"/>
          </w:tcPr>
          <w:p w:rsidR="00A543E9" w:rsidRDefault="00A543E9" w:rsidP="00E343A8">
            <w:pPr>
              <w:rPr>
                <w:sz w:val="20"/>
                <w:szCs w:val="20"/>
              </w:rPr>
            </w:pPr>
          </w:p>
        </w:tc>
        <w:tc>
          <w:tcPr>
            <w:tcW w:w="1140" w:type="dxa"/>
            <w:vAlign w:val="bottom"/>
          </w:tcPr>
          <w:p w:rsidR="00A543E9" w:rsidRDefault="00A543E9" w:rsidP="00E343A8">
            <w:pPr>
              <w:ind w:left="120"/>
              <w:rPr>
                <w:sz w:val="20"/>
                <w:szCs w:val="20"/>
              </w:rPr>
            </w:pPr>
            <w:r>
              <w:rPr>
                <w:rFonts w:eastAsia="Times New Roman"/>
                <w:sz w:val="20"/>
                <w:szCs w:val="20"/>
              </w:rPr>
              <w:t>мотивация</w:t>
            </w:r>
          </w:p>
        </w:tc>
        <w:tc>
          <w:tcPr>
            <w:tcW w:w="1260" w:type="dxa"/>
            <w:vMerge w:val="restart"/>
            <w:vAlign w:val="bottom"/>
          </w:tcPr>
          <w:p w:rsidR="00A543E9" w:rsidRDefault="00A543E9" w:rsidP="00E343A8">
            <w:pPr>
              <w:ind w:left="100"/>
              <w:rPr>
                <w:sz w:val="20"/>
                <w:szCs w:val="20"/>
              </w:rPr>
            </w:pPr>
            <w:r>
              <w:rPr>
                <w:rFonts w:eastAsia="Times New Roman"/>
                <w:sz w:val="20"/>
                <w:szCs w:val="20"/>
              </w:rPr>
              <w:t>мотивация</w:t>
            </w:r>
          </w:p>
        </w:tc>
        <w:tc>
          <w:tcPr>
            <w:tcW w:w="1080" w:type="dxa"/>
            <w:vAlign w:val="bottom"/>
          </w:tcPr>
          <w:p w:rsidR="00A543E9" w:rsidRDefault="00A543E9" w:rsidP="00E343A8">
            <w:pPr>
              <w:ind w:left="160"/>
              <w:rPr>
                <w:sz w:val="20"/>
                <w:szCs w:val="20"/>
              </w:rPr>
            </w:pPr>
            <w:proofErr w:type="spellStart"/>
            <w:r>
              <w:rPr>
                <w:rFonts w:eastAsia="Times New Roman"/>
                <w:sz w:val="20"/>
                <w:szCs w:val="20"/>
              </w:rPr>
              <w:t>тивность</w:t>
            </w:r>
            <w:proofErr w:type="spellEnd"/>
            <w:r>
              <w:rPr>
                <w:rFonts w:eastAsia="Times New Roman"/>
                <w:sz w:val="20"/>
                <w:szCs w:val="20"/>
              </w:rPr>
              <w:t>,</w:t>
            </w:r>
          </w:p>
        </w:tc>
        <w:tc>
          <w:tcPr>
            <w:tcW w:w="880" w:type="dxa"/>
            <w:vAlign w:val="bottom"/>
          </w:tcPr>
          <w:p w:rsidR="00A543E9" w:rsidRDefault="00A543E9" w:rsidP="00E343A8">
            <w:pPr>
              <w:ind w:left="120"/>
              <w:rPr>
                <w:sz w:val="20"/>
                <w:szCs w:val="20"/>
              </w:rPr>
            </w:pPr>
            <w:proofErr w:type="spellStart"/>
            <w:r>
              <w:rPr>
                <w:rFonts w:eastAsia="Times New Roman"/>
                <w:sz w:val="20"/>
                <w:szCs w:val="20"/>
              </w:rPr>
              <w:t>деят-ть</w:t>
            </w:r>
            <w:proofErr w:type="spellEnd"/>
          </w:p>
        </w:tc>
        <w:tc>
          <w:tcPr>
            <w:tcW w:w="1180" w:type="dxa"/>
            <w:vAlign w:val="bottom"/>
          </w:tcPr>
          <w:p w:rsidR="00A543E9" w:rsidRDefault="00A543E9" w:rsidP="00E343A8">
            <w:pPr>
              <w:ind w:left="120"/>
              <w:rPr>
                <w:sz w:val="20"/>
                <w:szCs w:val="20"/>
              </w:rPr>
            </w:pPr>
            <w:r>
              <w:rPr>
                <w:rFonts w:eastAsia="Times New Roman"/>
                <w:sz w:val="20"/>
                <w:szCs w:val="20"/>
              </w:rPr>
              <w:t>тельная</w:t>
            </w:r>
          </w:p>
        </w:tc>
        <w:tc>
          <w:tcPr>
            <w:tcW w:w="1080" w:type="dxa"/>
            <w:vAlign w:val="bottom"/>
          </w:tcPr>
          <w:p w:rsidR="00A543E9" w:rsidRDefault="00A543E9" w:rsidP="00E343A8">
            <w:pPr>
              <w:ind w:left="100"/>
              <w:rPr>
                <w:sz w:val="20"/>
                <w:szCs w:val="20"/>
              </w:rPr>
            </w:pPr>
            <w:r>
              <w:rPr>
                <w:rFonts w:eastAsia="Times New Roman"/>
                <w:sz w:val="20"/>
                <w:szCs w:val="20"/>
              </w:rPr>
              <w:t>предмета</w:t>
            </w:r>
          </w:p>
        </w:tc>
        <w:tc>
          <w:tcPr>
            <w:tcW w:w="1380" w:type="dxa"/>
            <w:vAlign w:val="bottom"/>
          </w:tcPr>
          <w:p w:rsidR="00A543E9" w:rsidRDefault="00A543E9" w:rsidP="00E343A8">
            <w:pPr>
              <w:ind w:left="180"/>
              <w:rPr>
                <w:sz w:val="20"/>
                <w:szCs w:val="20"/>
              </w:rPr>
            </w:pPr>
            <w:r>
              <w:rPr>
                <w:rFonts w:eastAsia="Times New Roman"/>
                <w:sz w:val="20"/>
                <w:szCs w:val="20"/>
              </w:rPr>
              <w:t xml:space="preserve">знания </w:t>
            </w:r>
            <w:proofErr w:type="gramStart"/>
            <w:r>
              <w:rPr>
                <w:rFonts w:eastAsia="Times New Roman"/>
                <w:sz w:val="20"/>
                <w:szCs w:val="20"/>
              </w:rPr>
              <w:t>на</w:t>
            </w:r>
            <w:proofErr w:type="gramEnd"/>
          </w:p>
        </w:tc>
        <w:tc>
          <w:tcPr>
            <w:tcW w:w="0" w:type="dxa"/>
            <w:vAlign w:val="bottom"/>
          </w:tcPr>
          <w:p w:rsidR="00A543E9" w:rsidRDefault="00A543E9" w:rsidP="00E343A8">
            <w:pPr>
              <w:rPr>
                <w:sz w:val="1"/>
                <w:szCs w:val="1"/>
              </w:rPr>
            </w:pPr>
          </w:p>
        </w:tc>
      </w:tr>
      <w:tr w:rsidR="00A543E9" w:rsidTr="00E343A8">
        <w:trPr>
          <w:trHeight w:val="154"/>
        </w:trPr>
        <w:tc>
          <w:tcPr>
            <w:tcW w:w="2580" w:type="dxa"/>
            <w:vAlign w:val="bottom"/>
          </w:tcPr>
          <w:p w:rsidR="00A543E9" w:rsidRDefault="00A543E9" w:rsidP="00E343A8">
            <w:pPr>
              <w:rPr>
                <w:sz w:val="13"/>
                <w:szCs w:val="13"/>
              </w:rPr>
            </w:pPr>
          </w:p>
        </w:tc>
        <w:tc>
          <w:tcPr>
            <w:tcW w:w="1140" w:type="dxa"/>
            <w:vAlign w:val="bottom"/>
          </w:tcPr>
          <w:p w:rsidR="00A543E9" w:rsidRDefault="00A543E9" w:rsidP="00E343A8">
            <w:pPr>
              <w:rPr>
                <w:sz w:val="13"/>
                <w:szCs w:val="13"/>
              </w:rPr>
            </w:pPr>
          </w:p>
        </w:tc>
        <w:tc>
          <w:tcPr>
            <w:tcW w:w="1260" w:type="dxa"/>
            <w:vMerge/>
            <w:vAlign w:val="bottom"/>
          </w:tcPr>
          <w:p w:rsidR="00A543E9" w:rsidRDefault="00A543E9" w:rsidP="00E343A8">
            <w:pPr>
              <w:rPr>
                <w:sz w:val="13"/>
                <w:szCs w:val="13"/>
              </w:rPr>
            </w:pPr>
          </w:p>
        </w:tc>
        <w:tc>
          <w:tcPr>
            <w:tcW w:w="1080" w:type="dxa"/>
            <w:vMerge w:val="restart"/>
            <w:vAlign w:val="bottom"/>
          </w:tcPr>
          <w:p w:rsidR="00A543E9" w:rsidRDefault="00A543E9" w:rsidP="00E343A8">
            <w:pPr>
              <w:ind w:left="160"/>
              <w:rPr>
                <w:sz w:val="20"/>
                <w:szCs w:val="20"/>
              </w:rPr>
            </w:pPr>
            <w:proofErr w:type="spellStart"/>
            <w:r>
              <w:rPr>
                <w:rFonts w:eastAsia="Times New Roman"/>
                <w:sz w:val="20"/>
                <w:szCs w:val="20"/>
              </w:rPr>
              <w:t>самост</w:t>
            </w:r>
            <w:proofErr w:type="spellEnd"/>
            <w:r>
              <w:rPr>
                <w:rFonts w:eastAsia="Times New Roman"/>
                <w:sz w:val="20"/>
                <w:szCs w:val="20"/>
              </w:rPr>
              <w:t>-</w:t>
            </w:r>
          </w:p>
        </w:tc>
        <w:tc>
          <w:tcPr>
            <w:tcW w:w="880" w:type="dxa"/>
            <w:vAlign w:val="bottom"/>
          </w:tcPr>
          <w:p w:rsidR="00A543E9" w:rsidRDefault="00A543E9" w:rsidP="00E343A8">
            <w:pPr>
              <w:rPr>
                <w:sz w:val="13"/>
                <w:szCs w:val="13"/>
              </w:rPr>
            </w:pPr>
          </w:p>
        </w:tc>
        <w:tc>
          <w:tcPr>
            <w:tcW w:w="1180" w:type="dxa"/>
            <w:vMerge w:val="restart"/>
            <w:vAlign w:val="bottom"/>
          </w:tcPr>
          <w:p w:rsidR="00A543E9" w:rsidRDefault="00A543E9" w:rsidP="00E343A8">
            <w:pPr>
              <w:ind w:left="120"/>
              <w:rPr>
                <w:sz w:val="20"/>
                <w:szCs w:val="20"/>
              </w:rPr>
            </w:pPr>
            <w:r>
              <w:rPr>
                <w:rFonts w:eastAsia="Times New Roman"/>
                <w:sz w:val="20"/>
                <w:szCs w:val="20"/>
              </w:rPr>
              <w:t>активность</w:t>
            </w:r>
          </w:p>
        </w:tc>
        <w:tc>
          <w:tcPr>
            <w:tcW w:w="1080" w:type="dxa"/>
            <w:vAlign w:val="bottom"/>
          </w:tcPr>
          <w:p w:rsidR="00A543E9" w:rsidRDefault="00A543E9" w:rsidP="00E343A8">
            <w:pPr>
              <w:rPr>
                <w:sz w:val="13"/>
                <w:szCs w:val="13"/>
              </w:rPr>
            </w:pPr>
          </w:p>
        </w:tc>
        <w:tc>
          <w:tcPr>
            <w:tcW w:w="1380" w:type="dxa"/>
            <w:vMerge w:val="restart"/>
            <w:vAlign w:val="bottom"/>
          </w:tcPr>
          <w:p w:rsidR="00A543E9" w:rsidRDefault="00A543E9" w:rsidP="00E343A8">
            <w:pPr>
              <w:ind w:left="180"/>
              <w:rPr>
                <w:sz w:val="20"/>
                <w:szCs w:val="20"/>
              </w:rPr>
            </w:pPr>
            <w:r>
              <w:rPr>
                <w:rFonts w:eastAsia="Times New Roman"/>
                <w:sz w:val="20"/>
                <w:szCs w:val="20"/>
              </w:rPr>
              <w:t>практике</w:t>
            </w:r>
          </w:p>
        </w:tc>
        <w:tc>
          <w:tcPr>
            <w:tcW w:w="0" w:type="dxa"/>
            <w:vAlign w:val="bottom"/>
          </w:tcPr>
          <w:p w:rsidR="00A543E9" w:rsidRDefault="00A543E9" w:rsidP="00E343A8">
            <w:pPr>
              <w:rPr>
                <w:sz w:val="1"/>
                <w:szCs w:val="1"/>
              </w:rPr>
            </w:pPr>
          </w:p>
        </w:tc>
      </w:tr>
      <w:tr w:rsidR="00A543E9" w:rsidTr="00E343A8">
        <w:trPr>
          <w:trHeight w:val="77"/>
        </w:trPr>
        <w:tc>
          <w:tcPr>
            <w:tcW w:w="2580" w:type="dxa"/>
            <w:vAlign w:val="bottom"/>
          </w:tcPr>
          <w:p w:rsidR="00A543E9" w:rsidRDefault="00A543E9" w:rsidP="00E343A8">
            <w:pPr>
              <w:rPr>
                <w:sz w:val="6"/>
                <w:szCs w:val="6"/>
              </w:rPr>
            </w:pPr>
          </w:p>
        </w:tc>
        <w:tc>
          <w:tcPr>
            <w:tcW w:w="1140" w:type="dxa"/>
            <w:vAlign w:val="bottom"/>
          </w:tcPr>
          <w:p w:rsidR="00A543E9" w:rsidRDefault="00A543E9" w:rsidP="00E343A8">
            <w:pPr>
              <w:rPr>
                <w:sz w:val="6"/>
                <w:szCs w:val="6"/>
              </w:rPr>
            </w:pPr>
          </w:p>
        </w:tc>
        <w:tc>
          <w:tcPr>
            <w:tcW w:w="1260" w:type="dxa"/>
            <w:vAlign w:val="bottom"/>
          </w:tcPr>
          <w:p w:rsidR="00A543E9" w:rsidRDefault="00A543E9" w:rsidP="00E343A8">
            <w:pPr>
              <w:rPr>
                <w:sz w:val="6"/>
                <w:szCs w:val="6"/>
              </w:rPr>
            </w:pPr>
          </w:p>
        </w:tc>
        <w:tc>
          <w:tcPr>
            <w:tcW w:w="1080" w:type="dxa"/>
            <w:vMerge/>
            <w:vAlign w:val="bottom"/>
          </w:tcPr>
          <w:p w:rsidR="00A543E9" w:rsidRDefault="00A543E9" w:rsidP="00E343A8">
            <w:pPr>
              <w:rPr>
                <w:sz w:val="6"/>
                <w:szCs w:val="6"/>
              </w:rPr>
            </w:pPr>
          </w:p>
        </w:tc>
        <w:tc>
          <w:tcPr>
            <w:tcW w:w="880" w:type="dxa"/>
            <w:vAlign w:val="bottom"/>
          </w:tcPr>
          <w:p w:rsidR="00A543E9" w:rsidRDefault="00A543E9" w:rsidP="00E343A8">
            <w:pPr>
              <w:rPr>
                <w:sz w:val="6"/>
                <w:szCs w:val="6"/>
              </w:rPr>
            </w:pPr>
          </w:p>
        </w:tc>
        <w:tc>
          <w:tcPr>
            <w:tcW w:w="1180" w:type="dxa"/>
            <w:vMerge/>
            <w:vAlign w:val="bottom"/>
          </w:tcPr>
          <w:p w:rsidR="00A543E9" w:rsidRDefault="00A543E9" w:rsidP="00E343A8">
            <w:pPr>
              <w:rPr>
                <w:sz w:val="6"/>
                <w:szCs w:val="6"/>
              </w:rPr>
            </w:pPr>
          </w:p>
        </w:tc>
        <w:tc>
          <w:tcPr>
            <w:tcW w:w="1080" w:type="dxa"/>
            <w:vAlign w:val="bottom"/>
          </w:tcPr>
          <w:p w:rsidR="00A543E9" w:rsidRDefault="00A543E9" w:rsidP="00E343A8">
            <w:pPr>
              <w:rPr>
                <w:sz w:val="6"/>
                <w:szCs w:val="6"/>
              </w:rPr>
            </w:pPr>
          </w:p>
        </w:tc>
        <w:tc>
          <w:tcPr>
            <w:tcW w:w="1380" w:type="dxa"/>
            <w:vMerge/>
            <w:vAlign w:val="bottom"/>
          </w:tcPr>
          <w:p w:rsidR="00A543E9" w:rsidRDefault="00A543E9" w:rsidP="00E343A8">
            <w:pPr>
              <w:rPr>
                <w:sz w:val="6"/>
                <w:szCs w:val="6"/>
              </w:rPr>
            </w:pPr>
          </w:p>
        </w:tc>
        <w:tc>
          <w:tcPr>
            <w:tcW w:w="0" w:type="dxa"/>
            <w:vAlign w:val="bottom"/>
          </w:tcPr>
          <w:p w:rsidR="00A543E9" w:rsidRDefault="00A543E9" w:rsidP="00E343A8">
            <w:pPr>
              <w:rPr>
                <w:sz w:val="1"/>
                <w:szCs w:val="1"/>
              </w:rPr>
            </w:pPr>
          </w:p>
        </w:tc>
      </w:tr>
      <w:tr w:rsidR="00A543E9" w:rsidTr="00E343A8">
        <w:trPr>
          <w:trHeight w:val="230"/>
        </w:trPr>
        <w:tc>
          <w:tcPr>
            <w:tcW w:w="2580" w:type="dxa"/>
            <w:vAlign w:val="bottom"/>
          </w:tcPr>
          <w:p w:rsidR="00A543E9" w:rsidRDefault="00A543E9" w:rsidP="00E343A8">
            <w:pPr>
              <w:rPr>
                <w:sz w:val="20"/>
                <w:szCs w:val="20"/>
              </w:rPr>
            </w:pPr>
          </w:p>
        </w:tc>
        <w:tc>
          <w:tcPr>
            <w:tcW w:w="1140" w:type="dxa"/>
            <w:vAlign w:val="bottom"/>
          </w:tcPr>
          <w:p w:rsidR="00A543E9" w:rsidRDefault="00A543E9" w:rsidP="00E343A8">
            <w:pPr>
              <w:rPr>
                <w:sz w:val="20"/>
                <w:szCs w:val="20"/>
              </w:rPr>
            </w:pPr>
          </w:p>
        </w:tc>
        <w:tc>
          <w:tcPr>
            <w:tcW w:w="1260" w:type="dxa"/>
            <w:vAlign w:val="bottom"/>
          </w:tcPr>
          <w:p w:rsidR="00A543E9" w:rsidRDefault="00A543E9" w:rsidP="00E343A8">
            <w:pPr>
              <w:rPr>
                <w:sz w:val="20"/>
                <w:szCs w:val="20"/>
              </w:rPr>
            </w:pPr>
          </w:p>
        </w:tc>
        <w:tc>
          <w:tcPr>
            <w:tcW w:w="1080" w:type="dxa"/>
            <w:vAlign w:val="bottom"/>
          </w:tcPr>
          <w:p w:rsidR="00A543E9" w:rsidRDefault="00A543E9" w:rsidP="00E343A8">
            <w:pPr>
              <w:ind w:left="160"/>
              <w:rPr>
                <w:sz w:val="20"/>
                <w:szCs w:val="20"/>
              </w:rPr>
            </w:pPr>
            <w:proofErr w:type="spellStart"/>
            <w:r>
              <w:rPr>
                <w:rFonts w:eastAsia="Times New Roman"/>
                <w:sz w:val="20"/>
                <w:szCs w:val="20"/>
              </w:rPr>
              <w:t>ть</w:t>
            </w:r>
            <w:proofErr w:type="spellEnd"/>
          </w:p>
        </w:tc>
        <w:tc>
          <w:tcPr>
            <w:tcW w:w="880" w:type="dxa"/>
            <w:vAlign w:val="bottom"/>
          </w:tcPr>
          <w:p w:rsidR="00A543E9" w:rsidRDefault="00A543E9" w:rsidP="00E343A8">
            <w:pPr>
              <w:rPr>
                <w:sz w:val="20"/>
                <w:szCs w:val="20"/>
              </w:rPr>
            </w:pPr>
          </w:p>
        </w:tc>
        <w:tc>
          <w:tcPr>
            <w:tcW w:w="1180" w:type="dxa"/>
            <w:vAlign w:val="bottom"/>
          </w:tcPr>
          <w:p w:rsidR="00A543E9" w:rsidRDefault="00A543E9" w:rsidP="00E343A8">
            <w:pPr>
              <w:rPr>
                <w:sz w:val="20"/>
                <w:szCs w:val="20"/>
              </w:rPr>
            </w:pPr>
          </w:p>
        </w:tc>
        <w:tc>
          <w:tcPr>
            <w:tcW w:w="1080" w:type="dxa"/>
            <w:vAlign w:val="bottom"/>
          </w:tcPr>
          <w:p w:rsidR="00A543E9" w:rsidRDefault="00A543E9" w:rsidP="00E343A8">
            <w:pPr>
              <w:rPr>
                <w:sz w:val="20"/>
                <w:szCs w:val="20"/>
              </w:rPr>
            </w:pPr>
          </w:p>
        </w:tc>
        <w:tc>
          <w:tcPr>
            <w:tcW w:w="1380" w:type="dxa"/>
            <w:vAlign w:val="bottom"/>
          </w:tcPr>
          <w:p w:rsidR="00A543E9" w:rsidRDefault="00A543E9" w:rsidP="00E343A8">
            <w:pPr>
              <w:rPr>
                <w:sz w:val="20"/>
                <w:szCs w:val="20"/>
              </w:rPr>
            </w:pPr>
          </w:p>
        </w:tc>
        <w:tc>
          <w:tcPr>
            <w:tcW w:w="0" w:type="dxa"/>
            <w:vAlign w:val="bottom"/>
          </w:tcPr>
          <w:p w:rsidR="00A543E9" w:rsidRDefault="00A543E9" w:rsidP="00E343A8">
            <w:pPr>
              <w:rPr>
                <w:sz w:val="1"/>
                <w:szCs w:val="1"/>
              </w:rPr>
            </w:pPr>
          </w:p>
        </w:tc>
      </w:tr>
    </w:tbl>
    <w:p w:rsidR="00A543E9" w:rsidRDefault="00A543E9" w:rsidP="00A543E9">
      <w:pPr>
        <w:spacing w:line="160" w:lineRule="exact"/>
        <w:rPr>
          <w:sz w:val="20"/>
          <w:szCs w:val="20"/>
        </w:rPr>
      </w:pPr>
    </w:p>
    <w:p w:rsidR="00A543E9" w:rsidRDefault="00A543E9" w:rsidP="00A543E9">
      <w:pPr>
        <w:tabs>
          <w:tab w:val="left" w:pos="500"/>
        </w:tabs>
        <w:rPr>
          <w:sz w:val="20"/>
          <w:szCs w:val="20"/>
        </w:rPr>
      </w:pPr>
      <w:r>
        <w:rPr>
          <w:rFonts w:eastAsia="Times New Roman"/>
          <w:sz w:val="26"/>
          <w:szCs w:val="26"/>
        </w:rPr>
        <w:t>1</w:t>
      </w:r>
      <w:r>
        <w:rPr>
          <w:sz w:val="20"/>
          <w:szCs w:val="20"/>
        </w:rPr>
        <w:tab/>
      </w:r>
      <w:r>
        <w:rPr>
          <w:rFonts w:eastAsia="Times New Roman"/>
          <w:sz w:val="26"/>
          <w:szCs w:val="26"/>
        </w:rPr>
        <w:t>Селима А.</w:t>
      </w:r>
    </w:p>
    <w:p w:rsidR="00A543E9" w:rsidRDefault="00A543E9" w:rsidP="00A543E9">
      <w:pPr>
        <w:spacing w:line="162" w:lineRule="exact"/>
        <w:rPr>
          <w:sz w:val="20"/>
          <w:szCs w:val="20"/>
        </w:rPr>
      </w:pPr>
    </w:p>
    <w:p w:rsidR="00A543E9" w:rsidRDefault="00A543E9" w:rsidP="00A543E9">
      <w:pPr>
        <w:tabs>
          <w:tab w:val="left" w:pos="500"/>
        </w:tabs>
        <w:rPr>
          <w:sz w:val="20"/>
          <w:szCs w:val="20"/>
        </w:rPr>
      </w:pPr>
      <w:r>
        <w:rPr>
          <w:rFonts w:eastAsia="Times New Roman"/>
          <w:sz w:val="26"/>
          <w:szCs w:val="26"/>
        </w:rPr>
        <w:t>2</w:t>
      </w:r>
      <w:r>
        <w:rPr>
          <w:sz w:val="20"/>
          <w:szCs w:val="20"/>
        </w:rPr>
        <w:tab/>
      </w:r>
      <w:r>
        <w:rPr>
          <w:rFonts w:eastAsia="Times New Roman"/>
          <w:sz w:val="26"/>
          <w:szCs w:val="26"/>
        </w:rPr>
        <w:t>Тамила Б.</w:t>
      </w:r>
    </w:p>
    <w:p w:rsidR="00A543E9" w:rsidRDefault="00A543E9" w:rsidP="00A543E9">
      <w:pPr>
        <w:spacing w:line="162" w:lineRule="exact"/>
        <w:rPr>
          <w:sz w:val="20"/>
          <w:szCs w:val="20"/>
        </w:rPr>
      </w:pPr>
    </w:p>
    <w:p w:rsidR="00A543E9" w:rsidRDefault="00A543E9" w:rsidP="00A543E9">
      <w:pPr>
        <w:tabs>
          <w:tab w:val="left" w:pos="500"/>
        </w:tabs>
        <w:rPr>
          <w:sz w:val="20"/>
          <w:szCs w:val="20"/>
        </w:rPr>
      </w:pPr>
      <w:r>
        <w:rPr>
          <w:rFonts w:eastAsia="Times New Roman"/>
          <w:sz w:val="26"/>
          <w:szCs w:val="26"/>
        </w:rPr>
        <w:t>3</w:t>
      </w:r>
      <w:r>
        <w:rPr>
          <w:sz w:val="20"/>
          <w:szCs w:val="20"/>
        </w:rPr>
        <w:tab/>
      </w:r>
      <w:proofErr w:type="spellStart"/>
      <w:r>
        <w:rPr>
          <w:rFonts w:eastAsia="Times New Roman"/>
          <w:sz w:val="26"/>
          <w:szCs w:val="26"/>
        </w:rPr>
        <w:t>Сальма</w:t>
      </w:r>
      <w:proofErr w:type="spellEnd"/>
      <w:r>
        <w:rPr>
          <w:rFonts w:eastAsia="Times New Roman"/>
          <w:sz w:val="26"/>
          <w:szCs w:val="26"/>
        </w:rPr>
        <w:t xml:space="preserve"> В.</w:t>
      </w:r>
    </w:p>
    <w:p w:rsidR="00A543E9" w:rsidRDefault="00A543E9" w:rsidP="00A543E9">
      <w:pPr>
        <w:spacing w:line="157" w:lineRule="exact"/>
        <w:rPr>
          <w:sz w:val="20"/>
          <w:szCs w:val="20"/>
        </w:rPr>
      </w:pPr>
    </w:p>
    <w:p w:rsidR="00A543E9" w:rsidRDefault="00A543E9" w:rsidP="00A543E9">
      <w:pPr>
        <w:tabs>
          <w:tab w:val="left" w:pos="500"/>
        </w:tabs>
        <w:rPr>
          <w:sz w:val="20"/>
          <w:szCs w:val="20"/>
        </w:rPr>
      </w:pPr>
      <w:r>
        <w:rPr>
          <w:rFonts w:eastAsia="Times New Roman"/>
          <w:sz w:val="26"/>
          <w:szCs w:val="26"/>
        </w:rPr>
        <w:t>4</w:t>
      </w:r>
      <w:r>
        <w:rPr>
          <w:sz w:val="20"/>
          <w:szCs w:val="20"/>
        </w:rPr>
        <w:tab/>
      </w:r>
      <w:proofErr w:type="spellStart"/>
      <w:r>
        <w:rPr>
          <w:rFonts w:eastAsia="Times New Roman"/>
          <w:sz w:val="26"/>
          <w:szCs w:val="26"/>
        </w:rPr>
        <w:t>Аиша</w:t>
      </w:r>
      <w:proofErr w:type="spellEnd"/>
      <w:r>
        <w:rPr>
          <w:rFonts w:eastAsia="Times New Roman"/>
          <w:sz w:val="26"/>
          <w:szCs w:val="26"/>
        </w:rPr>
        <w:t xml:space="preserve"> Д.</w:t>
      </w:r>
    </w:p>
    <w:p w:rsidR="00A543E9" w:rsidRDefault="00A543E9" w:rsidP="00A543E9">
      <w:pPr>
        <w:spacing w:line="162" w:lineRule="exact"/>
        <w:rPr>
          <w:sz w:val="20"/>
          <w:szCs w:val="20"/>
        </w:rPr>
      </w:pPr>
    </w:p>
    <w:p w:rsidR="00A543E9" w:rsidRDefault="00A543E9" w:rsidP="00A543E9">
      <w:pPr>
        <w:tabs>
          <w:tab w:val="left" w:pos="500"/>
        </w:tabs>
        <w:rPr>
          <w:sz w:val="20"/>
          <w:szCs w:val="20"/>
        </w:rPr>
      </w:pPr>
      <w:r>
        <w:rPr>
          <w:rFonts w:eastAsia="Times New Roman"/>
          <w:sz w:val="26"/>
          <w:szCs w:val="26"/>
        </w:rPr>
        <w:t>5</w:t>
      </w:r>
      <w:r>
        <w:rPr>
          <w:sz w:val="20"/>
          <w:szCs w:val="20"/>
        </w:rPr>
        <w:tab/>
      </w:r>
      <w:proofErr w:type="spellStart"/>
      <w:r>
        <w:rPr>
          <w:rFonts w:eastAsia="Times New Roman"/>
          <w:sz w:val="26"/>
          <w:szCs w:val="26"/>
        </w:rPr>
        <w:t>Асхаб</w:t>
      </w:r>
      <w:proofErr w:type="spellEnd"/>
      <w:r>
        <w:rPr>
          <w:rFonts w:eastAsia="Times New Roman"/>
          <w:sz w:val="26"/>
          <w:szCs w:val="26"/>
        </w:rPr>
        <w:t xml:space="preserve"> Д.</w:t>
      </w:r>
    </w:p>
    <w:p w:rsidR="00A543E9" w:rsidRDefault="00A543E9" w:rsidP="00A543E9">
      <w:pPr>
        <w:spacing w:line="162" w:lineRule="exact"/>
        <w:rPr>
          <w:sz w:val="20"/>
          <w:szCs w:val="20"/>
        </w:rPr>
      </w:pPr>
    </w:p>
    <w:p w:rsidR="00A543E9" w:rsidRDefault="00A543E9" w:rsidP="00A543E9">
      <w:pPr>
        <w:tabs>
          <w:tab w:val="left" w:pos="500"/>
        </w:tabs>
        <w:rPr>
          <w:sz w:val="20"/>
          <w:szCs w:val="20"/>
        </w:rPr>
      </w:pPr>
      <w:r>
        <w:rPr>
          <w:rFonts w:eastAsia="Times New Roman"/>
          <w:sz w:val="26"/>
          <w:szCs w:val="26"/>
        </w:rPr>
        <w:t>6</w:t>
      </w:r>
      <w:r>
        <w:rPr>
          <w:sz w:val="20"/>
          <w:szCs w:val="20"/>
        </w:rPr>
        <w:tab/>
      </w:r>
      <w:proofErr w:type="spellStart"/>
      <w:r>
        <w:rPr>
          <w:rFonts w:eastAsia="Times New Roman"/>
          <w:sz w:val="26"/>
          <w:szCs w:val="26"/>
        </w:rPr>
        <w:t>Валид</w:t>
      </w:r>
      <w:proofErr w:type="spellEnd"/>
      <w:r>
        <w:rPr>
          <w:rFonts w:eastAsia="Times New Roman"/>
          <w:sz w:val="26"/>
          <w:szCs w:val="26"/>
        </w:rPr>
        <w:t xml:space="preserve"> З.</w:t>
      </w:r>
    </w:p>
    <w:p w:rsidR="00A543E9" w:rsidRDefault="00A543E9" w:rsidP="00A543E9">
      <w:pPr>
        <w:spacing w:line="157" w:lineRule="exact"/>
        <w:rPr>
          <w:sz w:val="20"/>
          <w:szCs w:val="20"/>
        </w:rPr>
      </w:pPr>
    </w:p>
    <w:p w:rsidR="00A543E9" w:rsidRDefault="00A543E9" w:rsidP="00A543E9">
      <w:pPr>
        <w:numPr>
          <w:ilvl w:val="0"/>
          <w:numId w:val="8"/>
        </w:numPr>
        <w:tabs>
          <w:tab w:val="left" w:pos="520"/>
        </w:tabs>
        <w:ind w:left="520" w:hanging="520"/>
        <w:rPr>
          <w:rFonts w:eastAsia="Times New Roman"/>
          <w:sz w:val="26"/>
          <w:szCs w:val="26"/>
        </w:rPr>
      </w:pPr>
      <w:proofErr w:type="spellStart"/>
      <w:r>
        <w:rPr>
          <w:rFonts w:eastAsia="Times New Roman"/>
          <w:sz w:val="26"/>
          <w:szCs w:val="26"/>
        </w:rPr>
        <w:t>Магомед-Эми</w:t>
      </w:r>
      <w:proofErr w:type="spellEnd"/>
      <w:r>
        <w:rPr>
          <w:rFonts w:eastAsia="Times New Roman"/>
          <w:sz w:val="26"/>
          <w:szCs w:val="26"/>
        </w:rPr>
        <w:t xml:space="preserve"> И.</w:t>
      </w:r>
    </w:p>
    <w:p w:rsidR="00A543E9" w:rsidRDefault="00A543E9" w:rsidP="00A543E9">
      <w:pPr>
        <w:spacing w:line="162" w:lineRule="exact"/>
        <w:rPr>
          <w:sz w:val="20"/>
          <w:szCs w:val="20"/>
        </w:rPr>
      </w:pPr>
    </w:p>
    <w:p w:rsidR="00A543E9" w:rsidRDefault="00A543E9" w:rsidP="00A543E9">
      <w:pPr>
        <w:tabs>
          <w:tab w:val="left" w:pos="500"/>
        </w:tabs>
        <w:rPr>
          <w:sz w:val="20"/>
          <w:szCs w:val="20"/>
        </w:rPr>
      </w:pPr>
      <w:r>
        <w:rPr>
          <w:rFonts w:eastAsia="Times New Roman"/>
          <w:sz w:val="26"/>
          <w:szCs w:val="26"/>
        </w:rPr>
        <w:t>8</w:t>
      </w:r>
      <w:r>
        <w:rPr>
          <w:sz w:val="20"/>
          <w:szCs w:val="20"/>
        </w:rPr>
        <w:tab/>
      </w:r>
      <w:proofErr w:type="spellStart"/>
      <w:r>
        <w:rPr>
          <w:rFonts w:eastAsia="Times New Roman"/>
          <w:sz w:val="26"/>
          <w:szCs w:val="26"/>
        </w:rPr>
        <w:t>Сайфуллах</w:t>
      </w:r>
      <w:proofErr w:type="spellEnd"/>
      <w:r>
        <w:rPr>
          <w:rFonts w:eastAsia="Times New Roman"/>
          <w:sz w:val="26"/>
          <w:szCs w:val="26"/>
        </w:rPr>
        <w:t xml:space="preserve"> М.</w:t>
      </w:r>
    </w:p>
    <w:p w:rsidR="00A543E9" w:rsidRDefault="00A543E9" w:rsidP="00A543E9">
      <w:pPr>
        <w:spacing w:line="157" w:lineRule="exact"/>
        <w:rPr>
          <w:sz w:val="20"/>
          <w:szCs w:val="20"/>
        </w:rPr>
      </w:pPr>
    </w:p>
    <w:p w:rsidR="00A543E9" w:rsidRDefault="00A543E9" w:rsidP="00A543E9">
      <w:pPr>
        <w:tabs>
          <w:tab w:val="left" w:pos="500"/>
        </w:tabs>
        <w:rPr>
          <w:sz w:val="20"/>
          <w:szCs w:val="20"/>
        </w:rPr>
      </w:pPr>
      <w:r>
        <w:rPr>
          <w:rFonts w:eastAsia="Times New Roman"/>
          <w:sz w:val="26"/>
          <w:szCs w:val="26"/>
        </w:rPr>
        <w:t>9</w:t>
      </w:r>
      <w:r>
        <w:rPr>
          <w:sz w:val="20"/>
          <w:szCs w:val="20"/>
        </w:rPr>
        <w:tab/>
      </w:r>
      <w:proofErr w:type="spellStart"/>
      <w:r>
        <w:rPr>
          <w:rFonts w:eastAsia="Times New Roman"/>
          <w:sz w:val="26"/>
          <w:szCs w:val="26"/>
        </w:rPr>
        <w:t>Дени</w:t>
      </w:r>
      <w:proofErr w:type="spellEnd"/>
      <w:r>
        <w:rPr>
          <w:rFonts w:eastAsia="Times New Roman"/>
          <w:sz w:val="26"/>
          <w:szCs w:val="26"/>
        </w:rPr>
        <w:t xml:space="preserve"> М.</w:t>
      </w:r>
    </w:p>
    <w:p w:rsidR="00A543E9" w:rsidRDefault="00A543E9" w:rsidP="00A543E9">
      <w:pPr>
        <w:spacing w:line="162" w:lineRule="exact"/>
        <w:rPr>
          <w:sz w:val="20"/>
          <w:szCs w:val="20"/>
        </w:rPr>
      </w:pPr>
    </w:p>
    <w:p w:rsidR="00A543E9" w:rsidRDefault="00A543E9" w:rsidP="00A543E9">
      <w:pPr>
        <w:tabs>
          <w:tab w:val="left" w:pos="500"/>
        </w:tabs>
        <w:rPr>
          <w:sz w:val="20"/>
          <w:szCs w:val="20"/>
        </w:rPr>
      </w:pPr>
      <w:r>
        <w:rPr>
          <w:rFonts w:eastAsia="Times New Roman"/>
          <w:sz w:val="26"/>
          <w:szCs w:val="26"/>
        </w:rPr>
        <w:t>10</w:t>
      </w:r>
      <w:r>
        <w:rPr>
          <w:sz w:val="20"/>
          <w:szCs w:val="20"/>
        </w:rPr>
        <w:tab/>
      </w:r>
      <w:proofErr w:type="spellStart"/>
      <w:r>
        <w:rPr>
          <w:rFonts w:eastAsia="Times New Roman"/>
          <w:sz w:val="26"/>
          <w:szCs w:val="26"/>
        </w:rPr>
        <w:t>Раяна</w:t>
      </w:r>
      <w:proofErr w:type="spellEnd"/>
      <w:r>
        <w:rPr>
          <w:rFonts w:eastAsia="Times New Roman"/>
          <w:sz w:val="26"/>
          <w:szCs w:val="26"/>
        </w:rPr>
        <w:t xml:space="preserve"> П.</w:t>
      </w:r>
    </w:p>
    <w:p w:rsidR="00A543E9" w:rsidRDefault="00A543E9" w:rsidP="00A543E9">
      <w:pPr>
        <w:spacing w:line="162" w:lineRule="exact"/>
        <w:rPr>
          <w:sz w:val="20"/>
          <w:szCs w:val="20"/>
        </w:rPr>
      </w:pPr>
    </w:p>
    <w:p w:rsidR="00A543E9" w:rsidRDefault="00A543E9" w:rsidP="00A543E9">
      <w:pPr>
        <w:tabs>
          <w:tab w:val="left" w:pos="500"/>
        </w:tabs>
        <w:rPr>
          <w:sz w:val="20"/>
          <w:szCs w:val="20"/>
        </w:rPr>
      </w:pPr>
      <w:r>
        <w:rPr>
          <w:rFonts w:eastAsia="Times New Roman"/>
          <w:sz w:val="26"/>
          <w:szCs w:val="26"/>
        </w:rPr>
        <w:t>11</w:t>
      </w:r>
      <w:r>
        <w:rPr>
          <w:sz w:val="20"/>
          <w:szCs w:val="20"/>
        </w:rPr>
        <w:tab/>
      </w:r>
      <w:proofErr w:type="spellStart"/>
      <w:r>
        <w:rPr>
          <w:rFonts w:eastAsia="Times New Roman"/>
          <w:sz w:val="26"/>
          <w:szCs w:val="26"/>
        </w:rPr>
        <w:t>Мухаммад</w:t>
      </w:r>
      <w:proofErr w:type="spellEnd"/>
      <w:r>
        <w:rPr>
          <w:rFonts w:eastAsia="Times New Roman"/>
          <w:sz w:val="26"/>
          <w:szCs w:val="26"/>
        </w:rPr>
        <w:t xml:space="preserve"> Т.</w:t>
      </w:r>
    </w:p>
    <w:p w:rsidR="00A543E9" w:rsidRDefault="00A543E9" w:rsidP="00A543E9">
      <w:pPr>
        <w:spacing w:line="157" w:lineRule="exact"/>
        <w:rPr>
          <w:sz w:val="20"/>
          <w:szCs w:val="20"/>
        </w:rPr>
      </w:pPr>
    </w:p>
    <w:p w:rsidR="00A543E9" w:rsidRDefault="00A543E9" w:rsidP="00A543E9">
      <w:pPr>
        <w:numPr>
          <w:ilvl w:val="0"/>
          <w:numId w:val="9"/>
        </w:numPr>
        <w:tabs>
          <w:tab w:val="left" w:pos="520"/>
        </w:tabs>
        <w:ind w:left="520" w:hanging="520"/>
        <w:rPr>
          <w:rFonts w:eastAsia="Times New Roman"/>
          <w:sz w:val="26"/>
          <w:szCs w:val="26"/>
        </w:rPr>
      </w:pPr>
      <w:proofErr w:type="spellStart"/>
      <w:r>
        <w:rPr>
          <w:rFonts w:eastAsia="Times New Roman"/>
          <w:sz w:val="26"/>
          <w:szCs w:val="26"/>
        </w:rPr>
        <w:t>Магомед-Эми</w:t>
      </w:r>
      <w:proofErr w:type="spellEnd"/>
      <w:r>
        <w:rPr>
          <w:rFonts w:eastAsia="Times New Roman"/>
          <w:sz w:val="26"/>
          <w:szCs w:val="26"/>
        </w:rPr>
        <w:t xml:space="preserve"> Т.</w:t>
      </w:r>
    </w:p>
    <w:p w:rsidR="00A543E9" w:rsidRDefault="00A543E9" w:rsidP="00A543E9">
      <w:pPr>
        <w:spacing w:line="162" w:lineRule="exact"/>
        <w:rPr>
          <w:sz w:val="20"/>
          <w:szCs w:val="20"/>
        </w:rPr>
      </w:pPr>
    </w:p>
    <w:p w:rsidR="00A543E9" w:rsidRDefault="00A543E9" w:rsidP="00A543E9">
      <w:pPr>
        <w:tabs>
          <w:tab w:val="left" w:pos="500"/>
        </w:tabs>
        <w:rPr>
          <w:sz w:val="20"/>
          <w:szCs w:val="20"/>
        </w:rPr>
      </w:pPr>
      <w:r>
        <w:rPr>
          <w:rFonts w:eastAsia="Times New Roman"/>
          <w:sz w:val="26"/>
          <w:szCs w:val="26"/>
        </w:rPr>
        <w:t>13</w:t>
      </w:r>
      <w:r>
        <w:rPr>
          <w:sz w:val="20"/>
          <w:szCs w:val="20"/>
        </w:rPr>
        <w:tab/>
      </w:r>
      <w:proofErr w:type="spellStart"/>
      <w:r>
        <w:rPr>
          <w:rFonts w:eastAsia="Times New Roman"/>
          <w:sz w:val="26"/>
          <w:szCs w:val="26"/>
        </w:rPr>
        <w:t>Мадина</w:t>
      </w:r>
      <w:proofErr w:type="spellEnd"/>
      <w:r>
        <w:rPr>
          <w:rFonts w:eastAsia="Times New Roman"/>
          <w:sz w:val="26"/>
          <w:szCs w:val="26"/>
        </w:rPr>
        <w:t xml:space="preserve"> Т.</w:t>
      </w:r>
    </w:p>
    <w:p w:rsidR="00A543E9" w:rsidRDefault="00A543E9" w:rsidP="00A543E9">
      <w:pPr>
        <w:spacing w:line="162" w:lineRule="exact"/>
        <w:rPr>
          <w:sz w:val="20"/>
          <w:szCs w:val="20"/>
        </w:rPr>
      </w:pPr>
    </w:p>
    <w:p w:rsidR="00A543E9" w:rsidRDefault="00A543E9" w:rsidP="00A543E9">
      <w:pPr>
        <w:tabs>
          <w:tab w:val="left" w:pos="500"/>
        </w:tabs>
        <w:rPr>
          <w:sz w:val="20"/>
          <w:szCs w:val="20"/>
        </w:rPr>
      </w:pPr>
      <w:r>
        <w:rPr>
          <w:rFonts w:eastAsia="Times New Roman"/>
          <w:sz w:val="26"/>
          <w:szCs w:val="26"/>
        </w:rPr>
        <w:t>14</w:t>
      </w:r>
      <w:r>
        <w:rPr>
          <w:sz w:val="20"/>
          <w:szCs w:val="20"/>
        </w:rPr>
        <w:tab/>
      </w:r>
      <w:r>
        <w:rPr>
          <w:rFonts w:eastAsia="Times New Roman"/>
          <w:sz w:val="26"/>
          <w:szCs w:val="26"/>
        </w:rPr>
        <w:t>Эльвира Э.</w:t>
      </w:r>
    </w:p>
    <w:p w:rsidR="00A543E9" w:rsidRDefault="00A543E9" w:rsidP="00A543E9">
      <w:pPr>
        <w:spacing w:line="158" w:lineRule="exact"/>
        <w:rPr>
          <w:sz w:val="20"/>
          <w:szCs w:val="20"/>
        </w:rPr>
      </w:pPr>
    </w:p>
    <w:p w:rsidR="00A543E9" w:rsidRDefault="00A543E9" w:rsidP="00A543E9">
      <w:pPr>
        <w:tabs>
          <w:tab w:val="left" w:pos="500"/>
        </w:tabs>
        <w:rPr>
          <w:sz w:val="20"/>
          <w:szCs w:val="20"/>
        </w:rPr>
      </w:pPr>
      <w:r>
        <w:rPr>
          <w:rFonts w:eastAsia="Times New Roman"/>
          <w:sz w:val="26"/>
          <w:szCs w:val="26"/>
        </w:rPr>
        <w:t>15</w:t>
      </w:r>
      <w:r>
        <w:rPr>
          <w:sz w:val="20"/>
          <w:szCs w:val="20"/>
        </w:rPr>
        <w:tab/>
      </w:r>
      <w:proofErr w:type="spellStart"/>
      <w:r>
        <w:rPr>
          <w:rFonts w:eastAsia="Times New Roman"/>
          <w:sz w:val="26"/>
          <w:szCs w:val="26"/>
        </w:rPr>
        <w:t>Раяна</w:t>
      </w:r>
      <w:proofErr w:type="spellEnd"/>
      <w:r>
        <w:rPr>
          <w:rFonts w:eastAsia="Times New Roman"/>
          <w:sz w:val="26"/>
          <w:szCs w:val="26"/>
        </w:rPr>
        <w:t xml:space="preserve"> Э.</w:t>
      </w:r>
    </w:p>
    <w:p w:rsidR="00A543E9" w:rsidRDefault="00A543E9" w:rsidP="00A543E9">
      <w:pPr>
        <w:spacing w:line="162" w:lineRule="exact"/>
        <w:rPr>
          <w:sz w:val="20"/>
          <w:szCs w:val="20"/>
        </w:rPr>
      </w:pPr>
    </w:p>
    <w:p w:rsidR="00A543E9" w:rsidRDefault="00A543E9" w:rsidP="00A543E9">
      <w:pPr>
        <w:tabs>
          <w:tab w:val="left" w:pos="500"/>
        </w:tabs>
        <w:rPr>
          <w:sz w:val="20"/>
          <w:szCs w:val="20"/>
        </w:rPr>
      </w:pPr>
      <w:r>
        <w:rPr>
          <w:rFonts w:eastAsia="Times New Roman"/>
          <w:sz w:val="26"/>
          <w:szCs w:val="26"/>
        </w:rPr>
        <w:t>16</w:t>
      </w:r>
      <w:r>
        <w:rPr>
          <w:sz w:val="20"/>
          <w:szCs w:val="20"/>
        </w:rPr>
        <w:tab/>
      </w:r>
      <w:proofErr w:type="spellStart"/>
      <w:r>
        <w:rPr>
          <w:rFonts w:eastAsia="Times New Roman"/>
          <w:sz w:val="26"/>
          <w:szCs w:val="26"/>
        </w:rPr>
        <w:t>Зарета</w:t>
      </w:r>
      <w:proofErr w:type="spellEnd"/>
      <w:r>
        <w:rPr>
          <w:rFonts w:eastAsia="Times New Roman"/>
          <w:sz w:val="26"/>
          <w:szCs w:val="26"/>
        </w:rPr>
        <w:t xml:space="preserve"> Я.</w:t>
      </w:r>
    </w:p>
    <w:p w:rsidR="00A543E9" w:rsidRDefault="00A543E9" w:rsidP="00A543E9">
      <w:pPr>
        <w:spacing w:line="157" w:lineRule="exact"/>
        <w:rPr>
          <w:sz w:val="20"/>
          <w:szCs w:val="20"/>
        </w:rPr>
      </w:pPr>
    </w:p>
    <w:p w:rsidR="00A543E9" w:rsidRDefault="00A543E9" w:rsidP="00A543E9">
      <w:pPr>
        <w:tabs>
          <w:tab w:val="left" w:pos="500"/>
        </w:tabs>
        <w:rPr>
          <w:sz w:val="20"/>
          <w:szCs w:val="20"/>
        </w:rPr>
      </w:pPr>
      <w:r>
        <w:rPr>
          <w:rFonts w:eastAsia="Times New Roman"/>
          <w:sz w:val="26"/>
          <w:szCs w:val="26"/>
        </w:rPr>
        <w:t>17</w:t>
      </w:r>
      <w:proofErr w:type="gramStart"/>
      <w:r>
        <w:rPr>
          <w:sz w:val="20"/>
          <w:szCs w:val="20"/>
        </w:rPr>
        <w:tab/>
      </w:r>
      <w:r>
        <w:rPr>
          <w:rFonts w:eastAsia="Times New Roman"/>
          <w:sz w:val="26"/>
          <w:szCs w:val="26"/>
        </w:rPr>
        <w:t>С</w:t>
      </w:r>
      <w:proofErr w:type="gramEnd"/>
      <w:r>
        <w:rPr>
          <w:rFonts w:eastAsia="Times New Roman"/>
          <w:sz w:val="26"/>
          <w:szCs w:val="26"/>
        </w:rPr>
        <w:t>елим Я.</w:t>
      </w:r>
    </w:p>
    <w:p w:rsidR="00A543E9" w:rsidRDefault="00A543E9" w:rsidP="00A543E9">
      <w:pPr>
        <w:sectPr w:rsidR="00A543E9">
          <w:pgSz w:w="11900" w:h="16838"/>
          <w:pgMar w:top="725" w:right="604" w:bottom="913" w:left="720" w:header="0" w:footer="0" w:gutter="0"/>
          <w:cols w:space="720" w:equalWidth="0">
            <w:col w:w="10580"/>
          </w:cols>
        </w:sectPr>
      </w:pPr>
    </w:p>
    <w:p w:rsidR="00A543E9" w:rsidRDefault="00A543E9" w:rsidP="00A543E9">
      <w:pPr>
        <w:numPr>
          <w:ilvl w:val="0"/>
          <w:numId w:val="10"/>
        </w:numPr>
        <w:tabs>
          <w:tab w:val="left" w:pos="672"/>
        </w:tabs>
        <w:spacing w:line="236" w:lineRule="auto"/>
        <w:ind w:right="20" w:firstLine="432"/>
        <w:rPr>
          <w:rFonts w:eastAsia="Times New Roman"/>
          <w:sz w:val="26"/>
          <w:szCs w:val="26"/>
        </w:rPr>
      </w:pPr>
      <w:r>
        <w:rPr>
          <w:rFonts w:eastAsia="Times New Roman"/>
          <w:sz w:val="26"/>
          <w:szCs w:val="26"/>
        </w:rPr>
        <w:lastRenderedPageBreak/>
        <w:t xml:space="preserve">поняла важность применения качественных (!) цифровых ресурсов на уроках английского языка, так как увидела результат: ребята с нетерпением ждали </w:t>
      </w:r>
      <w:proofErr w:type="gramStart"/>
      <w:r>
        <w:rPr>
          <w:rFonts w:eastAsia="Times New Roman"/>
          <w:sz w:val="26"/>
          <w:szCs w:val="26"/>
        </w:rPr>
        <w:t>уроков</w:t>
      </w:r>
      <w:proofErr w:type="gramEnd"/>
      <w:r>
        <w:rPr>
          <w:rFonts w:eastAsia="Times New Roman"/>
          <w:sz w:val="26"/>
          <w:szCs w:val="26"/>
        </w:rPr>
        <w:t xml:space="preserve"> и никто не уходил с таких занятий с чувством разочарования. Положительные стороны:</w:t>
      </w:r>
    </w:p>
    <w:p w:rsidR="00A543E9" w:rsidRDefault="00A543E9" w:rsidP="00A543E9">
      <w:pPr>
        <w:spacing w:line="2" w:lineRule="exact"/>
        <w:rPr>
          <w:rFonts w:eastAsia="Times New Roman"/>
          <w:sz w:val="26"/>
          <w:szCs w:val="26"/>
        </w:rPr>
      </w:pPr>
    </w:p>
    <w:p w:rsidR="00A543E9" w:rsidRDefault="00A543E9" w:rsidP="00A543E9">
      <w:pPr>
        <w:numPr>
          <w:ilvl w:val="1"/>
          <w:numId w:val="10"/>
        </w:numPr>
        <w:tabs>
          <w:tab w:val="left" w:pos="1420"/>
        </w:tabs>
        <w:spacing w:line="183" w:lineRule="auto"/>
        <w:ind w:left="1420" w:hanging="354"/>
        <w:rPr>
          <w:rFonts w:ascii="Wingdings" w:eastAsia="Wingdings" w:hAnsi="Wingdings" w:cs="Wingdings"/>
          <w:sz w:val="35"/>
          <w:szCs w:val="35"/>
          <w:vertAlign w:val="superscript"/>
        </w:rPr>
      </w:pPr>
      <w:r>
        <w:rPr>
          <w:rFonts w:eastAsia="Times New Roman"/>
          <w:sz w:val="20"/>
          <w:szCs w:val="20"/>
        </w:rPr>
        <w:t>повышение интереса к обучению;</w:t>
      </w:r>
    </w:p>
    <w:p w:rsidR="00A543E9" w:rsidRDefault="00A543E9" w:rsidP="00A543E9">
      <w:pPr>
        <w:spacing w:line="24" w:lineRule="exact"/>
        <w:rPr>
          <w:rFonts w:ascii="Wingdings" w:eastAsia="Wingdings" w:hAnsi="Wingdings" w:cs="Wingdings"/>
          <w:sz w:val="35"/>
          <w:szCs w:val="35"/>
          <w:vertAlign w:val="superscript"/>
        </w:rPr>
      </w:pPr>
    </w:p>
    <w:p w:rsidR="00A543E9" w:rsidRDefault="00A543E9" w:rsidP="00A543E9">
      <w:pPr>
        <w:numPr>
          <w:ilvl w:val="1"/>
          <w:numId w:val="10"/>
        </w:numPr>
        <w:tabs>
          <w:tab w:val="left" w:pos="1420"/>
        </w:tabs>
        <w:spacing w:line="185" w:lineRule="auto"/>
        <w:ind w:left="1420" w:hanging="354"/>
        <w:rPr>
          <w:rFonts w:ascii="Wingdings" w:eastAsia="Wingdings" w:hAnsi="Wingdings" w:cs="Wingdings"/>
          <w:sz w:val="32"/>
          <w:szCs w:val="32"/>
          <w:vertAlign w:val="superscript"/>
        </w:rPr>
      </w:pPr>
      <w:r>
        <w:rPr>
          <w:rFonts w:eastAsia="Times New Roman"/>
          <w:sz w:val="19"/>
          <w:szCs w:val="19"/>
        </w:rPr>
        <w:t>устранение причины отрицательного отношения к учебе - неуспеха;</w:t>
      </w:r>
    </w:p>
    <w:p w:rsidR="00A543E9" w:rsidRDefault="00A543E9" w:rsidP="00A543E9">
      <w:pPr>
        <w:spacing w:line="23" w:lineRule="exact"/>
        <w:rPr>
          <w:rFonts w:ascii="Wingdings" w:eastAsia="Wingdings" w:hAnsi="Wingdings" w:cs="Wingdings"/>
          <w:sz w:val="32"/>
          <w:szCs w:val="32"/>
          <w:vertAlign w:val="superscript"/>
        </w:rPr>
      </w:pPr>
    </w:p>
    <w:p w:rsidR="00A543E9" w:rsidRDefault="00A543E9" w:rsidP="00A543E9">
      <w:pPr>
        <w:numPr>
          <w:ilvl w:val="1"/>
          <w:numId w:val="10"/>
        </w:numPr>
        <w:tabs>
          <w:tab w:val="left" w:pos="1420"/>
        </w:tabs>
        <w:spacing w:line="185" w:lineRule="auto"/>
        <w:ind w:left="1420" w:hanging="354"/>
        <w:rPr>
          <w:rFonts w:ascii="Wingdings" w:eastAsia="Wingdings" w:hAnsi="Wingdings" w:cs="Wingdings"/>
          <w:sz w:val="32"/>
          <w:szCs w:val="32"/>
          <w:vertAlign w:val="superscript"/>
        </w:rPr>
      </w:pPr>
      <w:r>
        <w:rPr>
          <w:rFonts w:eastAsia="Times New Roman"/>
          <w:sz w:val="19"/>
          <w:szCs w:val="19"/>
        </w:rPr>
        <w:t>достижение высокой мотивации;</w:t>
      </w:r>
    </w:p>
    <w:p w:rsidR="00A543E9" w:rsidRDefault="00A543E9" w:rsidP="00A543E9">
      <w:pPr>
        <w:spacing w:line="29" w:lineRule="exact"/>
        <w:rPr>
          <w:rFonts w:ascii="Wingdings" w:eastAsia="Wingdings" w:hAnsi="Wingdings" w:cs="Wingdings"/>
          <w:sz w:val="32"/>
          <w:szCs w:val="32"/>
          <w:vertAlign w:val="superscript"/>
        </w:rPr>
      </w:pPr>
    </w:p>
    <w:p w:rsidR="00A543E9" w:rsidRDefault="00A543E9" w:rsidP="00A543E9">
      <w:pPr>
        <w:numPr>
          <w:ilvl w:val="1"/>
          <w:numId w:val="10"/>
        </w:numPr>
        <w:tabs>
          <w:tab w:val="left" w:pos="1420"/>
        </w:tabs>
        <w:spacing w:line="185" w:lineRule="auto"/>
        <w:ind w:left="1420" w:hanging="354"/>
        <w:rPr>
          <w:rFonts w:ascii="Wingdings" w:eastAsia="Wingdings" w:hAnsi="Wingdings" w:cs="Wingdings"/>
          <w:sz w:val="32"/>
          <w:szCs w:val="32"/>
          <w:vertAlign w:val="superscript"/>
        </w:rPr>
      </w:pPr>
      <w:r>
        <w:rPr>
          <w:rFonts w:eastAsia="Times New Roman"/>
          <w:sz w:val="19"/>
          <w:szCs w:val="19"/>
        </w:rPr>
        <w:t>дифференциация и индивидуализация обучения;</w:t>
      </w:r>
    </w:p>
    <w:p w:rsidR="00A543E9" w:rsidRDefault="00A543E9" w:rsidP="00A543E9">
      <w:pPr>
        <w:spacing w:line="23" w:lineRule="exact"/>
        <w:rPr>
          <w:rFonts w:ascii="Wingdings" w:eastAsia="Wingdings" w:hAnsi="Wingdings" w:cs="Wingdings"/>
          <w:sz w:val="32"/>
          <w:szCs w:val="32"/>
          <w:vertAlign w:val="superscript"/>
        </w:rPr>
      </w:pPr>
    </w:p>
    <w:p w:rsidR="00A543E9" w:rsidRDefault="00A543E9" w:rsidP="00A543E9">
      <w:pPr>
        <w:numPr>
          <w:ilvl w:val="1"/>
          <w:numId w:val="10"/>
        </w:numPr>
        <w:tabs>
          <w:tab w:val="left" w:pos="1420"/>
        </w:tabs>
        <w:spacing w:line="185" w:lineRule="auto"/>
        <w:ind w:left="1420" w:hanging="354"/>
        <w:rPr>
          <w:rFonts w:ascii="Wingdings" w:eastAsia="Wingdings" w:hAnsi="Wingdings" w:cs="Wingdings"/>
          <w:sz w:val="32"/>
          <w:szCs w:val="32"/>
          <w:vertAlign w:val="superscript"/>
        </w:rPr>
      </w:pPr>
      <w:r>
        <w:rPr>
          <w:rFonts w:eastAsia="Times New Roman"/>
          <w:sz w:val="19"/>
          <w:szCs w:val="19"/>
        </w:rPr>
        <w:t>глубокое и прочное усвоение языкового материала;</w:t>
      </w:r>
    </w:p>
    <w:p w:rsidR="00A543E9" w:rsidRDefault="00A543E9" w:rsidP="00A543E9">
      <w:pPr>
        <w:spacing w:line="23" w:lineRule="exact"/>
        <w:rPr>
          <w:rFonts w:ascii="Wingdings" w:eastAsia="Wingdings" w:hAnsi="Wingdings" w:cs="Wingdings"/>
          <w:sz w:val="32"/>
          <w:szCs w:val="32"/>
          <w:vertAlign w:val="superscript"/>
        </w:rPr>
      </w:pPr>
    </w:p>
    <w:p w:rsidR="00A543E9" w:rsidRDefault="00A543E9" w:rsidP="00A543E9">
      <w:pPr>
        <w:numPr>
          <w:ilvl w:val="1"/>
          <w:numId w:val="10"/>
        </w:numPr>
        <w:tabs>
          <w:tab w:val="left" w:pos="1420"/>
        </w:tabs>
        <w:spacing w:line="181" w:lineRule="auto"/>
        <w:ind w:left="1420" w:right="400" w:hanging="354"/>
        <w:rPr>
          <w:rFonts w:ascii="Wingdings" w:eastAsia="Wingdings" w:hAnsi="Wingdings" w:cs="Wingdings"/>
          <w:sz w:val="45"/>
          <w:szCs w:val="45"/>
          <w:vertAlign w:val="superscript"/>
        </w:rPr>
      </w:pPr>
      <w:r>
        <w:rPr>
          <w:rFonts w:eastAsia="Times New Roman"/>
          <w:sz w:val="23"/>
          <w:szCs w:val="23"/>
        </w:rPr>
        <w:t>положительный эмоциональный настрой, способствующий непроизвольному запоминанию;</w:t>
      </w:r>
    </w:p>
    <w:p w:rsidR="00A543E9" w:rsidRDefault="00A543E9" w:rsidP="00A543E9">
      <w:pPr>
        <w:numPr>
          <w:ilvl w:val="1"/>
          <w:numId w:val="10"/>
        </w:numPr>
        <w:tabs>
          <w:tab w:val="left" w:pos="1420"/>
        </w:tabs>
        <w:spacing w:line="183" w:lineRule="auto"/>
        <w:ind w:left="1420" w:hanging="354"/>
        <w:rPr>
          <w:rFonts w:ascii="Wingdings" w:eastAsia="Wingdings" w:hAnsi="Wingdings" w:cs="Wingdings"/>
          <w:sz w:val="35"/>
          <w:szCs w:val="35"/>
          <w:vertAlign w:val="superscript"/>
        </w:rPr>
      </w:pPr>
      <w:r>
        <w:rPr>
          <w:rFonts w:eastAsia="Times New Roman"/>
          <w:sz w:val="20"/>
          <w:szCs w:val="20"/>
        </w:rPr>
        <w:t>познавательная активность и расширение кругозора;</w:t>
      </w:r>
    </w:p>
    <w:p w:rsidR="00A543E9" w:rsidRDefault="00A543E9" w:rsidP="00A543E9">
      <w:pPr>
        <w:spacing w:line="25" w:lineRule="exact"/>
        <w:rPr>
          <w:rFonts w:ascii="Wingdings" w:eastAsia="Wingdings" w:hAnsi="Wingdings" w:cs="Wingdings"/>
          <w:sz w:val="35"/>
          <w:szCs w:val="35"/>
          <w:vertAlign w:val="superscript"/>
        </w:rPr>
      </w:pPr>
    </w:p>
    <w:p w:rsidR="00A543E9" w:rsidRDefault="00A543E9" w:rsidP="00A543E9">
      <w:pPr>
        <w:numPr>
          <w:ilvl w:val="1"/>
          <w:numId w:val="10"/>
        </w:numPr>
        <w:tabs>
          <w:tab w:val="left" w:pos="1420"/>
        </w:tabs>
        <w:spacing w:line="185" w:lineRule="auto"/>
        <w:ind w:left="1420" w:hanging="354"/>
        <w:rPr>
          <w:rFonts w:ascii="Wingdings" w:eastAsia="Wingdings" w:hAnsi="Wingdings" w:cs="Wingdings"/>
          <w:sz w:val="32"/>
          <w:szCs w:val="32"/>
          <w:vertAlign w:val="superscript"/>
        </w:rPr>
      </w:pPr>
      <w:r>
        <w:rPr>
          <w:rFonts w:eastAsia="Times New Roman"/>
          <w:sz w:val="19"/>
          <w:szCs w:val="19"/>
        </w:rPr>
        <w:t>повышение качества знаний учащихся;</w:t>
      </w:r>
    </w:p>
    <w:p w:rsidR="00A543E9" w:rsidRDefault="00A543E9" w:rsidP="00A543E9">
      <w:pPr>
        <w:spacing w:line="24" w:lineRule="exact"/>
        <w:rPr>
          <w:sz w:val="20"/>
          <w:szCs w:val="20"/>
        </w:rPr>
      </w:pPr>
    </w:p>
    <w:p w:rsidR="00A543E9" w:rsidRDefault="00A543E9" w:rsidP="00A543E9">
      <w:pPr>
        <w:spacing w:line="233" w:lineRule="auto"/>
        <w:ind w:right="240" w:firstLine="461"/>
        <w:rPr>
          <w:sz w:val="20"/>
          <w:szCs w:val="20"/>
        </w:rPr>
      </w:pPr>
      <w:r>
        <w:rPr>
          <w:rFonts w:eastAsia="Times New Roman"/>
          <w:sz w:val="26"/>
          <w:szCs w:val="26"/>
        </w:rPr>
        <w:t>Таким образом, данный проект обеспечивает положительную динамику и стабильность образовательных результатов.</w:t>
      </w:r>
    </w:p>
    <w:p w:rsidR="00A543E9" w:rsidRDefault="00A543E9" w:rsidP="00A543E9">
      <w:pPr>
        <w:spacing w:line="288" w:lineRule="exact"/>
        <w:rPr>
          <w:sz w:val="20"/>
          <w:szCs w:val="20"/>
        </w:rPr>
      </w:pPr>
    </w:p>
    <w:p w:rsidR="00A543E9" w:rsidRDefault="00A543E9" w:rsidP="00A543E9">
      <w:pPr>
        <w:spacing w:line="239" w:lineRule="auto"/>
        <w:ind w:firstLine="461"/>
        <w:jc w:val="both"/>
        <w:rPr>
          <w:sz w:val="20"/>
          <w:szCs w:val="20"/>
        </w:rPr>
      </w:pPr>
      <w:r>
        <w:rPr>
          <w:rFonts w:eastAsia="Times New Roman"/>
          <w:sz w:val="26"/>
          <w:szCs w:val="26"/>
        </w:rPr>
        <w:t xml:space="preserve">Опыт </w:t>
      </w:r>
      <w:r>
        <w:rPr>
          <w:rFonts w:eastAsia="Times New Roman"/>
          <w:b/>
          <w:bCs/>
          <w:sz w:val="26"/>
          <w:szCs w:val="26"/>
        </w:rPr>
        <w:t>диссеминации</w:t>
      </w:r>
      <w:r>
        <w:rPr>
          <w:rFonts w:eastAsia="Times New Roman"/>
          <w:sz w:val="26"/>
          <w:szCs w:val="26"/>
        </w:rPr>
        <w:t xml:space="preserve"> практики пока есть на уровне только нашей школы. Некоторые учителя одобрили данный опыт, высоко его оценили и стабильно используют его на своих уроках. Однако стоит отметить, что прежде я печаталась в научно-практическом сборнике. Моя статья «Игровые формы работы на уроках английского языка» получили положительный отклик у многих людей. Тогда, еще в начале своей учительской карьеры, я искала приемы и методы разнообразить свою педагогическую деятельность, сделать ее более разнообразной, долго и упорно перебирала способы повышения мотивации учащихся.</w:t>
      </w:r>
    </w:p>
    <w:p w:rsidR="00A543E9" w:rsidRDefault="00A543E9" w:rsidP="00A543E9">
      <w:pPr>
        <w:spacing w:line="20" w:lineRule="exact"/>
        <w:rPr>
          <w:sz w:val="20"/>
          <w:szCs w:val="20"/>
        </w:rPr>
      </w:pPr>
      <w:r>
        <w:rPr>
          <w:noProof/>
          <w:sz w:val="20"/>
          <w:szCs w:val="20"/>
        </w:rPr>
        <w:drawing>
          <wp:anchor distT="0" distB="0" distL="114300" distR="114300" simplePos="0" relativeHeight="251668992" behindDoc="1" locked="0" layoutInCell="0" allowOverlap="1">
            <wp:simplePos x="0" y="0"/>
            <wp:positionH relativeFrom="column">
              <wp:posOffset>19050</wp:posOffset>
            </wp:positionH>
            <wp:positionV relativeFrom="paragraph">
              <wp:posOffset>180975</wp:posOffset>
            </wp:positionV>
            <wp:extent cx="6645910" cy="48336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extLst>
                    </a:blip>
                    <a:srcRect/>
                    <a:stretch>
                      <a:fillRect/>
                    </a:stretch>
                  </pic:blipFill>
                  <pic:spPr bwMode="auto">
                    <a:xfrm>
                      <a:off x="0" y="0"/>
                      <a:ext cx="6645910" cy="4833620"/>
                    </a:xfrm>
                    <a:prstGeom prst="rect">
                      <a:avLst/>
                    </a:prstGeom>
                    <a:noFill/>
                  </pic:spPr>
                </pic:pic>
              </a:graphicData>
            </a:graphic>
          </wp:anchor>
        </w:drawing>
      </w:r>
    </w:p>
    <w:p w:rsidR="00A543E9" w:rsidRDefault="00A543E9" w:rsidP="00A543E9">
      <w:pPr>
        <w:sectPr w:rsidR="00A543E9">
          <w:pgSz w:w="11900" w:h="16838"/>
          <w:pgMar w:top="725" w:right="724" w:bottom="1440" w:left="720" w:header="0" w:footer="0" w:gutter="0"/>
          <w:cols w:space="720" w:equalWidth="0">
            <w:col w:w="10460"/>
          </w:cols>
        </w:sectPr>
      </w:pPr>
    </w:p>
    <w:p w:rsidR="00A543E9" w:rsidRDefault="00A543E9" w:rsidP="00A543E9">
      <w:pPr>
        <w:spacing w:line="200" w:lineRule="exact"/>
        <w:rPr>
          <w:sz w:val="20"/>
          <w:szCs w:val="20"/>
        </w:rPr>
      </w:pPr>
      <w:r>
        <w:rPr>
          <w:noProof/>
          <w:sz w:val="20"/>
          <w:szCs w:val="20"/>
        </w:rPr>
        <w:lastRenderedPageBreak/>
        <w:drawing>
          <wp:anchor distT="0" distB="0" distL="114300" distR="114300" simplePos="0" relativeHeight="251670016" behindDoc="1" locked="0" layoutInCell="0" allowOverlap="1">
            <wp:simplePos x="0" y="0"/>
            <wp:positionH relativeFrom="page">
              <wp:posOffset>476250</wp:posOffset>
            </wp:positionH>
            <wp:positionV relativeFrom="page">
              <wp:posOffset>457200</wp:posOffset>
            </wp:positionV>
            <wp:extent cx="6467475" cy="43599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467475" cy="4359910"/>
                    </a:xfrm>
                    <a:prstGeom prst="rect">
                      <a:avLst/>
                    </a:prstGeom>
                    <a:noFill/>
                  </pic:spPr>
                </pic:pic>
              </a:graphicData>
            </a:graphic>
          </wp:anchor>
        </w:drawing>
      </w: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40" w:lineRule="exact"/>
        <w:rPr>
          <w:sz w:val="20"/>
          <w:szCs w:val="20"/>
        </w:rPr>
      </w:pPr>
    </w:p>
    <w:p w:rsidR="00A543E9" w:rsidRDefault="00A543E9" w:rsidP="00A543E9">
      <w:pPr>
        <w:numPr>
          <w:ilvl w:val="0"/>
          <w:numId w:val="11"/>
        </w:numPr>
        <w:tabs>
          <w:tab w:val="left" w:pos="566"/>
        </w:tabs>
        <w:spacing w:line="277" w:lineRule="auto"/>
        <w:ind w:right="240" w:firstLine="332"/>
        <w:jc w:val="both"/>
        <w:rPr>
          <w:rFonts w:eastAsia="Times New Roman"/>
          <w:sz w:val="25"/>
          <w:szCs w:val="25"/>
        </w:rPr>
      </w:pPr>
      <w:r>
        <w:rPr>
          <w:rFonts w:eastAsia="Times New Roman"/>
          <w:sz w:val="25"/>
          <w:szCs w:val="25"/>
        </w:rPr>
        <w:t xml:space="preserve">попросила председателя методического объединения социально-гуманитарного цикла </w:t>
      </w:r>
      <w:proofErr w:type="spellStart"/>
      <w:r>
        <w:rPr>
          <w:rFonts w:eastAsia="Times New Roman"/>
          <w:sz w:val="25"/>
          <w:szCs w:val="25"/>
        </w:rPr>
        <w:t>М.Х.Алисултанову</w:t>
      </w:r>
      <w:proofErr w:type="spellEnd"/>
      <w:r>
        <w:rPr>
          <w:rFonts w:eastAsia="Times New Roman"/>
          <w:sz w:val="25"/>
          <w:szCs w:val="25"/>
        </w:rPr>
        <w:t xml:space="preserve"> дать независимую </w:t>
      </w:r>
      <w:r>
        <w:rPr>
          <w:rFonts w:eastAsia="Times New Roman"/>
          <w:b/>
          <w:bCs/>
          <w:sz w:val="25"/>
          <w:szCs w:val="25"/>
        </w:rPr>
        <w:t>оценку</w:t>
      </w:r>
      <w:r>
        <w:rPr>
          <w:rFonts w:eastAsia="Times New Roman"/>
          <w:sz w:val="25"/>
          <w:szCs w:val="25"/>
        </w:rPr>
        <w:t xml:space="preserve"> данному проекту. Она любезно согласилась:</w:t>
      </w:r>
    </w:p>
    <w:p w:rsidR="00A543E9" w:rsidRDefault="00A543E9" w:rsidP="00A543E9">
      <w:pPr>
        <w:spacing w:line="220" w:lineRule="exact"/>
        <w:rPr>
          <w:sz w:val="20"/>
          <w:szCs w:val="20"/>
        </w:rPr>
      </w:pPr>
    </w:p>
    <w:p w:rsidR="00A543E9" w:rsidRDefault="00A543E9" w:rsidP="00A543E9">
      <w:pPr>
        <w:spacing w:line="237" w:lineRule="auto"/>
        <w:ind w:right="20" w:firstLine="394"/>
        <w:rPr>
          <w:sz w:val="20"/>
          <w:szCs w:val="20"/>
        </w:rPr>
      </w:pPr>
      <w:r>
        <w:rPr>
          <w:rFonts w:eastAsia="Times New Roman"/>
          <w:sz w:val="26"/>
          <w:szCs w:val="26"/>
        </w:rPr>
        <w:t>«</w:t>
      </w:r>
      <w:r>
        <w:rPr>
          <w:rFonts w:eastAsia="Times New Roman"/>
          <w:i/>
          <w:iCs/>
          <w:sz w:val="26"/>
          <w:szCs w:val="26"/>
        </w:rPr>
        <w:t>Использование образовательного ресурса</w:t>
      </w:r>
      <w:r>
        <w:rPr>
          <w:rFonts w:eastAsia="Times New Roman"/>
          <w:sz w:val="26"/>
          <w:szCs w:val="26"/>
        </w:rPr>
        <w:t xml:space="preserve"> </w:t>
      </w:r>
      <w:proofErr w:type="spellStart"/>
      <w:r>
        <w:rPr>
          <w:rFonts w:eastAsia="Times New Roman"/>
          <w:i/>
          <w:iCs/>
          <w:sz w:val="26"/>
          <w:szCs w:val="26"/>
        </w:rPr>
        <w:t>Wordwall</w:t>
      </w:r>
      <w:proofErr w:type="spellEnd"/>
      <w:r>
        <w:rPr>
          <w:rFonts w:eastAsia="Times New Roman"/>
          <w:sz w:val="26"/>
          <w:szCs w:val="26"/>
        </w:rPr>
        <w:t xml:space="preserve"> </w:t>
      </w:r>
      <w:r>
        <w:rPr>
          <w:rFonts w:eastAsia="Times New Roman"/>
          <w:i/>
          <w:iCs/>
          <w:sz w:val="26"/>
          <w:szCs w:val="26"/>
        </w:rPr>
        <w:t>на уроках технологии способствует</w:t>
      </w:r>
      <w:r>
        <w:rPr>
          <w:rFonts w:eastAsia="Times New Roman"/>
          <w:sz w:val="26"/>
          <w:szCs w:val="26"/>
        </w:rPr>
        <w:t xml:space="preserve"> </w:t>
      </w:r>
      <w:r>
        <w:rPr>
          <w:rFonts w:eastAsia="Times New Roman"/>
          <w:i/>
          <w:iCs/>
          <w:sz w:val="26"/>
          <w:szCs w:val="26"/>
        </w:rPr>
        <w:t>лучшему пониманию и усвоению знаний, а также эффективному закреплению материала. Способствует также оперативному контролю знаний учащихся и, как следствие, повышает результативность обучения.</w:t>
      </w:r>
    </w:p>
    <w:p w:rsidR="00A543E9" w:rsidRDefault="00A543E9" w:rsidP="00A543E9">
      <w:pPr>
        <w:ind w:left="340"/>
        <w:rPr>
          <w:sz w:val="20"/>
          <w:szCs w:val="20"/>
        </w:rPr>
      </w:pPr>
      <w:r>
        <w:rPr>
          <w:rFonts w:eastAsia="Times New Roman"/>
          <w:i/>
          <w:iCs/>
          <w:sz w:val="26"/>
          <w:szCs w:val="26"/>
        </w:rPr>
        <w:t xml:space="preserve">Основной целью использования </w:t>
      </w:r>
      <w:proofErr w:type="spellStart"/>
      <w:r>
        <w:rPr>
          <w:rFonts w:eastAsia="Times New Roman"/>
          <w:i/>
          <w:iCs/>
          <w:sz w:val="26"/>
          <w:szCs w:val="26"/>
        </w:rPr>
        <w:t>Wordwall</w:t>
      </w:r>
      <w:proofErr w:type="spellEnd"/>
      <w:r>
        <w:rPr>
          <w:rFonts w:eastAsia="Times New Roman"/>
          <w:i/>
          <w:iCs/>
          <w:sz w:val="26"/>
          <w:szCs w:val="26"/>
        </w:rPr>
        <w:t xml:space="preserve"> является повышение эффективности обучения:</w:t>
      </w:r>
    </w:p>
    <w:p w:rsidR="00A543E9" w:rsidRDefault="00A543E9" w:rsidP="00A543E9">
      <w:pPr>
        <w:spacing w:line="238" w:lineRule="auto"/>
        <w:ind w:left="140"/>
        <w:rPr>
          <w:sz w:val="20"/>
          <w:szCs w:val="20"/>
        </w:rPr>
      </w:pPr>
      <w:r>
        <w:rPr>
          <w:rFonts w:eastAsia="Times New Roman"/>
          <w:i/>
          <w:iCs/>
          <w:sz w:val="26"/>
          <w:szCs w:val="26"/>
        </w:rPr>
        <w:t>-повышение мотивации обучения;</w:t>
      </w:r>
    </w:p>
    <w:p w:rsidR="00A543E9" w:rsidRDefault="00A543E9" w:rsidP="00A543E9">
      <w:pPr>
        <w:ind w:left="140"/>
        <w:rPr>
          <w:sz w:val="20"/>
          <w:szCs w:val="20"/>
        </w:rPr>
      </w:pPr>
      <w:r>
        <w:rPr>
          <w:rFonts w:eastAsia="Times New Roman"/>
          <w:i/>
          <w:iCs/>
          <w:sz w:val="26"/>
          <w:szCs w:val="26"/>
        </w:rPr>
        <w:t>-развитие познавательной активности учащихся;</w:t>
      </w:r>
    </w:p>
    <w:p w:rsidR="00A543E9" w:rsidRDefault="00A543E9" w:rsidP="00A543E9">
      <w:pPr>
        <w:spacing w:line="4" w:lineRule="exact"/>
        <w:rPr>
          <w:sz w:val="20"/>
          <w:szCs w:val="20"/>
        </w:rPr>
      </w:pPr>
    </w:p>
    <w:p w:rsidR="00A543E9" w:rsidRDefault="00A543E9" w:rsidP="00A543E9">
      <w:pPr>
        <w:ind w:left="140"/>
        <w:rPr>
          <w:sz w:val="20"/>
          <w:szCs w:val="20"/>
        </w:rPr>
      </w:pPr>
      <w:r>
        <w:rPr>
          <w:rFonts w:eastAsia="Times New Roman"/>
          <w:i/>
          <w:iCs/>
          <w:sz w:val="26"/>
          <w:szCs w:val="26"/>
        </w:rPr>
        <w:t>-стимулирование самостоятельности учащихся при подготовке к урокам;</w:t>
      </w:r>
    </w:p>
    <w:p w:rsidR="00A543E9" w:rsidRDefault="00A543E9" w:rsidP="00A543E9">
      <w:pPr>
        <w:spacing w:line="238" w:lineRule="auto"/>
        <w:ind w:left="140"/>
        <w:rPr>
          <w:sz w:val="20"/>
          <w:szCs w:val="20"/>
        </w:rPr>
      </w:pPr>
      <w:r>
        <w:rPr>
          <w:rFonts w:eastAsia="Times New Roman"/>
          <w:i/>
          <w:iCs/>
          <w:sz w:val="26"/>
          <w:szCs w:val="26"/>
        </w:rPr>
        <w:t>-повышение качества образования;</w:t>
      </w:r>
    </w:p>
    <w:p w:rsidR="00A543E9" w:rsidRDefault="00A543E9" w:rsidP="00A543E9">
      <w:pPr>
        <w:ind w:left="200"/>
        <w:rPr>
          <w:sz w:val="20"/>
          <w:szCs w:val="20"/>
        </w:rPr>
      </w:pPr>
      <w:r>
        <w:rPr>
          <w:rFonts w:eastAsia="Times New Roman"/>
          <w:i/>
          <w:iCs/>
          <w:sz w:val="26"/>
          <w:szCs w:val="26"/>
        </w:rPr>
        <w:t>-совершенствование форм и методов организации учебного процесса.</w:t>
      </w:r>
    </w:p>
    <w:p w:rsidR="00A543E9" w:rsidRDefault="00A543E9" w:rsidP="00A543E9">
      <w:pPr>
        <w:spacing w:line="18" w:lineRule="exact"/>
        <w:rPr>
          <w:sz w:val="20"/>
          <w:szCs w:val="20"/>
        </w:rPr>
      </w:pPr>
    </w:p>
    <w:p w:rsidR="00A543E9" w:rsidRDefault="00A543E9" w:rsidP="00A543E9">
      <w:pPr>
        <w:spacing w:line="236" w:lineRule="auto"/>
        <w:ind w:firstLine="331"/>
        <w:rPr>
          <w:sz w:val="20"/>
          <w:szCs w:val="20"/>
        </w:rPr>
      </w:pPr>
      <w:r>
        <w:rPr>
          <w:rFonts w:eastAsia="Times New Roman"/>
          <w:i/>
          <w:iCs/>
          <w:sz w:val="26"/>
          <w:szCs w:val="26"/>
        </w:rPr>
        <w:t>Доступность обращения, широкие возможности портала, качественный подбор учебных заданий и викторин позволяет использовать его на уроках, активизируя учебный процесс, помогая учащимся реализовать в той или иной мере свой скрытый интеллект и творческий потенциал».</w:t>
      </w:r>
    </w:p>
    <w:p w:rsidR="00A543E9" w:rsidRDefault="00A543E9">
      <w:pPr>
        <w:ind w:left="580"/>
        <w:rPr>
          <w:sz w:val="20"/>
          <w:szCs w:val="20"/>
        </w:rPr>
      </w:pPr>
    </w:p>
    <w:p w:rsidR="00A543E9" w:rsidRDefault="00A543E9">
      <w:pPr>
        <w:ind w:left="580"/>
        <w:rPr>
          <w:sz w:val="20"/>
          <w:szCs w:val="20"/>
        </w:rPr>
      </w:pPr>
    </w:p>
    <w:p w:rsidR="00A543E9" w:rsidRDefault="00A543E9">
      <w:pPr>
        <w:ind w:left="580"/>
        <w:rPr>
          <w:sz w:val="20"/>
          <w:szCs w:val="20"/>
        </w:rPr>
      </w:pPr>
    </w:p>
    <w:p w:rsidR="00A543E9" w:rsidRDefault="00A543E9">
      <w:pPr>
        <w:ind w:left="580"/>
        <w:rPr>
          <w:sz w:val="20"/>
          <w:szCs w:val="20"/>
        </w:rPr>
      </w:pPr>
    </w:p>
    <w:p w:rsidR="00A543E9" w:rsidRDefault="00A543E9">
      <w:pPr>
        <w:ind w:left="580"/>
        <w:rPr>
          <w:sz w:val="20"/>
          <w:szCs w:val="20"/>
        </w:rPr>
      </w:pPr>
    </w:p>
    <w:p w:rsidR="00A543E9" w:rsidRDefault="00A543E9">
      <w:pPr>
        <w:ind w:left="580"/>
        <w:rPr>
          <w:sz w:val="20"/>
          <w:szCs w:val="20"/>
        </w:rPr>
      </w:pPr>
    </w:p>
    <w:p w:rsidR="00A543E9" w:rsidRDefault="00A543E9">
      <w:pPr>
        <w:ind w:left="580"/>
        <w:rPr>
          <w:sz w:val="20"/>
          <w:szCs w:val="20"/>
        </w:rPr>
      </w:pPr>
    </w:p>
    <w:p w:rsidR="00A543E9" w:rsidRDefault="00A543E9">
      <w:pPr>
        <w:ind w:left="580"/>
        <w:rPr>
          <w:sz w:val="20"/>
          <w:szCs w:val="20"/>
        </w:rPr>
      </w:pPr>
    </w:p>
    <w:p w:rsidR="00A543E9" w:rsidRDefault="00A543E9">
      <w:pPr>
        <w:ind w:left="580"/>
        <w:rPr>
          <w:sz w:val="20"/>
          <w:szCs w:val="20"/>
        </w:rPr>
      </w:pPr>
    </w:p>
    <w:p w:rsidR="00A543E9" w:rsidRDefault="00A543E9" w:rsidP="00A543E9">
      <w:pPr>
        <w:ind w:left="7940"/>
        <w:rPr>
          <w:sz w:val="20"/>
          <w:szCs w:val="20"/>
        </w:rPr>
      </w:pPr>
      <w:r>
        <w:rPr>
          <w:rFonts w:eastAsia="Times New Roman"/>
          <w:b/>
          <w:bCs/>
          <w:sz w:val="25"/>
          <w:szCs w:val="25"/>
        </w:rPr>
        <w:t>Приложение 2</w:t>
      </w:r>
    </w:p>
    <w:p w:rsidR="00A543E9" w:rsidRDefault="00A543E9" w:rsidP="00A543E9">
      <w:pPr>
        <w:spacing w:line="249" w:lineRule="exact"/>
        <w:rPr>
          <w:sz w:val="24"/>
          <w:szCs w:val="24"/>
        </w:rPr>
      </w:pPr>
    </w:p>
    <w:p w:rsidR="00A543E9" w:rsidRDefault="00A543E9" w:rsidP="00A543E9">
      <w:pPr>
        <w:ind w:right="-239"/>
        <w:jc w:val="center"/>
        <w:rPr>
          <w:sz w:val="20"/>
          <w:szCs w:val="20"/>
        </w:rPr>
      </w:pPr>
      <w:r>
        <w:rPr>
          <w:rFonts w:eastAsia="Times New Roman"/>
          <w:b/>
          <w:bCs/>
          <w:sz w:val="26"/>
          <w:szCs w:val="26"/>
        </w:rPr>
        <w:t>Практическое руководство</w:t>
      </w:r>
    </w:p>
    <w:p w:rsidR="00A543E9" w:rsidRDefault="00A543E9" w:rsidP="00A543E9">
      <w:pPr>
        <w:spacing w:line="248" w:lineRule="exact"/>
        <w:rPr>
          <w:sz w:val="24"/>
          <w:szCs w:val="24"/>
        </w:rPr>
      </w:pPr>
    </w:p>
    <w:p w:rsidR="00A543E9" w:rsidRDefault="00A543E9" w:rsidP="00A543E9">
      <w:pPr>
        <w:ind w:right="-239"/>
        <w:jc w:val="center"/>
        <w:rPr>
          <w:sz w:val="20"/>
          <w:szCs w:val="20"/>
        </w:rPr>
      </w:pPr>
      <w:proofErr w:type="spellStart"/>
      <w:r>
        <w:rPr>
          <w:rFonts w:eastAsia="Times New Roman"/>
          <w:b/>
          <w:bCs/>
          <w:sz w:val="26"/>
          <w:szCs w:val="26"/>
        </w:rPr>
        <w:t>Wordwall</w:t>
      </w:r>
      <w:proofErr w:type="spellEnd"/>
      <w:r>
        <w:rPr>
          <w:rFonts w:eastAsia="Times New Roman"/>
          <w:b/>
          <w:bCs/>
          <w:sz w:val="26"/>
          <w:szCs w:val="26"/>
        </w:rPr>
        <w:t xml:space="preserve"> – замечательная коллекция шаблонов дидактических игр</w:t>
      </w:r>
    </w:p>
    <w:p w:rsidR="00A543E9" w:rsidRDefault="00A543E9" w:rsidP="00A543E9">
      <w:pPr>
        <w:spacing w:line="328" w:lineRule="exact"/>
        <w:rPr>
          <w:sz w:val="24"/>
          <w:szCs w:val="24"/>
        </w:rPr>
      </w:pPr>
    </w:p>
    <w:p w:rsidR="00A543E9" w:rsidRDefault="00A543E9" w:rsidP="00A543E9">
      <w:pPr>
        <w:spacing w:line="238" w:lineRule="auto"/>
        <w:ind w:left="260" w:firstLine="519"/>
        <w:jc w:val="both"/>
        <w:rPr>
          <w:sz w:val="20"/>
          <w:szCs w:val="20"/>
        </w:rPr>
      </w:pPr>
      <w:r>
        <w:rPr>
          <w:rFonts w:eastAsia="Times New Roman"/>
          <w:sz w:val="26"/>
          <w:szCs w:val="26"/>
        </w:rPr>
        <w:t xml:space="preserve">Программа </w:t>
      </w:r>
      <w:proofErr w:type="spellStart"/>
      <w:r>
        <w:rPr>
          <w:rFonts w:eastAsia="Times New Roman"/>
          <w:sz w:val="26"/>
          <w:szCs w:val="26"/>
        </w:rPr>
        <w:t>WordWall</w:t>
      </w:r>
      <w:proofErr w:type="spellEnd"/>
      <w:r>
        <w:rPr>
          <w:rFonts w:eastAsia="Times New Roman"/>
          <w:sz w:val="26"/>
          <w:szCs w:val="26"/>
        </w:rPr>
        <w:t xml:space="preserve"> проста в использовании и помогает создавать упражнения, оптимально подходящие как для интерактивной доски, так и для индивидуальной работы на компьютерах, не требует специальных знаний и умений от преподавателя, позволяет создавать интерактивные упражнения с использованием изображений и тестов. Встроенный искатель изображений автоматически находит и предлагает изображения. Кроме того, редактор, работающий </w:t>
      </w:r>
      <w:proofErr w:type="spellStart"/>
      <w:r>
        <w:rPr>
          <w:rFonts w:eastAsia="Times New Roman"/>
          <w:sz w:val="26"/>
          <w:szCs w:val="26"/>
        </w:rPr>
        <w:t>онлайн</w:t>
      </w:r>
      <w:proofErr w:type="spellEnd"/>
      <w:r>
        <w:rPr>
          <w:rFonts w:eastAsia="Times New Roman"/>
          <w:sz w:val="26"/>
          <w:szCs w:val="26"/>
        </w:rPr>
        <w:t xml:space="preserve">, позволяет выполнять упражнения дистанционно и собирать статистику выполнения заданий учащимися. Среди младших школьников живой интерес вызывает </w:t>
      </w:r>
      <w:r>
        <w:rPr>
          <w:rFonts w:eastAsia="Times New Roman"/>
          <w:b/>
          <w:bCs/>
          <w:sz w:val="26"/>
          <w:szCs w:val="26"/>
        </w:rPr>
        <w:t>игра</w:t>
      </w:r>
      <w:r>
        <w:rPr>
          <w:rFonts w:eastAsia="Times New Roman"/>
          <w:sz w:val="26"/>
          <w:szCs w:val="26"/>
        </w:rPr>
        <w:t xml:space="preserve"> </w:t>
      </w:r>
      <w:r>
        <w:rPr>
          <w:rFonts w:eastAsia="Times New Roman"/>
          <w:b/>
          <w:bCs/>
          <w:sz w:val="26"/>
          <w:szCs w:val="26"/>
        </w:rPr>
        <w:t>«самолетик»,</w:t>
      </w:r>
      <w:r>
        <w:rPr>
          <w:rFonts w:eastAsia="Times New Roman"/>
          <w:sz w:val="26"/>
          <w:szCs w:val="26"/>
        </w:rPr>
        <w:t xml:space="preserve"> который собирает облака согласно заданию, прописанному внизу. </w:t>
      </w:r>
      <w:proofErr w:type="gramStart"/>
      <w:r>
        <w:rPr>
          <w:rFonts w:eastAsia="Times New Roman"/>
          <w:sz w:val="26"/>
          <w:szCs w:val="26"/>
        </w:rPr>
        <w:t>Содержимое</w:t>
      </w:r>
      <w:proofErr w:type="gramEnd"/>
      <w:r>
        <w:rPr>
          <w:rFonts w:eastAsia="Times New Roman"/>
          <w:sz w:val="26"/>
          <w:szCs w:val="26"/>
        </w:rPr>
        <w:t xml:space="preserve"> как облаков, так и задание создается на усмотрение преподавателя.</w:t>
      </w:r>
    </w:p>
    <w:p w:rsidR="00A543E9" w:rsidRDefault="00A543E9" w:rsidP="00A543E9">
      <w:pPr>
        <w:spacing w:line="23" w:lineRule="exact"/>
        <w:rPr>
          <w:sz w:val="24"/>
          <w:szCs w:val="24"/>
        </w:rPr>
      </w:pPr>
    </w:p>
    <w:p w:rsidR="00A543E9" w:rsidRDefault="00A543E9" w:rsidP="00A543E9">
      <w:pPr>
        <w:spacing w:line="239" w:lineRule="auto"/>
        <w:ind w:left="260" w:right="20" w:firstLine="389"/>
        <w:jc w:val="both"/>
        <w:rPr>
          <w:sz w:val="20"/>
          <w:szCs w:val="20"/>
        </w:rPr>
      </w:pPr>
      <w:r>
        <w:rPr>
          <w:rFonts w:eastAsia="Times New Roman"/>
          <w:sz w:val="26"/>
          <w:szCs w:val="26"/>
        </w:rPr>
        <w:t xml:space="preserve">Достаточно нестандартный шаблон </w:t>
      </w:r>
      <w:r>
        <w:rPr>
          <w:rFonts w:eastAsia="Times New Roman"/>
          <w:b/>
          <w:bCs/>
          <w:sz w:val="26"/>
          <w:szCs w:val="26"/>
        </w:rPr>
        <w:t>«</w:t>
      </w:r>
      <w:proofErr w:type="spellStart"/>
      <w:r>
        <w:rPr>
          <w:rFonts w:eastAsia="Times New Roman"/>
          <w:b/>
          <w:bCs/>
          <w:sz w:val="26"/>
          <w:szCs w:val="26"/>
        </w:rPr>
        <w:t>whack-a-mole</w:t>
      </w:r>
      <w:proofErr w:type="spellEnd"/>
      <w:r>
        <w:rPr>
          <w:rFonts w:eastAsia="Times New Roman"/>
          <w:b/>
          <w:bCs/>
          <w:sz w:val="26"/>
          <w:szCs w:val="26"/>
        </w:rPr>
        <w:t>».</w:t>
      </w:r>
      <w:r>
        <w:rPr>
          <w:rFonts w:eastAsia="Times New Roman"/>
          <w:sz w:val="26"/>
          <w:szCs w:val="26"/>
        </w:rPr>
        <w:t xml:space="preserve"> Здесь надо выбрать слова определенной категории. Параметров только два: </w:t>
      </w:r>
      <w:proofErr w:type="gramStart"/>
      <w:r>
        <w:rPr>
          <w:rFonts w:eastAsia="Times New Roman"/>
          <w:sz w:val="26"/>
          <w:szCs w:val="26"/>
        </w:rPr>
        <w:t>правильный</w:t>
      </w:r>
      <w:proofErr w:type="gramEnd"/>
      <w:r>
        <w:rPr>
          <w:rFonts w:eastAsia="Times New Roman"/>
          <w:sz w:val="26"/>
          <w:szCs w:val="26"/>
        </w:rPr>
        <w:t xml:space="preserve"> и неправильный. Например, найдите, где используется время </w:t>
      </w:r>
      <w:proofErr w:type="spellStart"/>
      <w:r>
        <w:rPr>
          <w:rFonts w:eastAsia="Times New Roman"/>
          <w:sz w:val="26"/>
          <w:szCs w:val="26"/>
        </w:rPr>
        <w:t>Present</w:t>
      </w:r>
      <w:proofErr w:type="spellEnd"/>
      <w:r>
        <w:rPr>
          <w:rFonts w:eastAsia="Times New Roman"/>
          <w:sz w:val="26"/>
          <w:szCs w:val="26"/>
        </w:rPr>
        <w:t xml:space="preserve"> </w:t>
      </w:r>
      <w:proofErr w:type="spellStart"/>
      <w:r>
        <w:rPr>
          <w:rFonts w:eastAsia="Times New Roman"/>
          <w:sz w:val="26"/>
          <w:szCs w:val="26"/>
        </w:rPr>
        <w:t>Perfect</w:t>
      </w:r>
      <w:proofErr w:type="spellEnd"/>
      <w:r>
        <w:rPr>
          <w:rFonts w:eastAsia="Times New Roman"/>
          <w:sz w:val="26"/>
          <w:szCs w:val="26"/>
        </w:rPr>
        <w:t xml:space="preserve">. Такой тип упражнений используется для </w:t>
      </w:r>
      <w:r>
        <w:rPr>
          <w:rFonts w:eastAsia="Times New Roman"/>
          <w:b/>
          <w:bCs/>
          <w:sz w:val="26"/>
          <w:szCs w:val="26"/>
        </w:rPr>
        <w:t>формирования автоматизации узнавания лексических</w:t>
      </w:r>
      <w:r>
        <w:rPr>
          <w:rFonts w:eastAsia="Times New Roman"/>
          <w:sz w:val="26"/>
          <w:szCs w:val="26"/>
        </w:rPr>
        <w:t xml:space="preserve"> </w:t>
      </w:r>
      <w:r>
        <w:rPr>
          <w:rFonts w:eastAsia="Times New Roman"/>
          <w:b/>
          <w:bCs/>
          <w:sz w:val="26"/>
          <w:szCs w:val="26"/>
        </w:rPr>
        <w:t>единиц или грамматических явлений.</w:t>
      </w:r>
    </w:p>
    <w:p w:rsidR="00A543E9" w:rsidRDefault="00A543E9" w:rsidP="00A543E9">
      <w:pPr>
        <w:spacing w:line="10" w:lineRule="exact"/>
        <w:rPr>
          <w:sz w:val="24"/>
          <w:szCs w:val="24"/>
        </w:rPr>
      </w:pPr>
    </w:p>
    <w:p w:rsidR="00A543E9" w:rsidRDefault="00A543E9" w:rsidP="00A543E9">
      <w:pPr>
        <w:spacing w:line="236" w:lineRule="auto"/>
        <w:ind w:left="260" w:firstLine="454"/>
        <w:jc w:val="both"/>
        <w:rPr>
          <w:sz w:val="20"/>
          <w:szCs w:val="20"/>
        </w:rPr>
      </w:pPr>
      <w:proofErr w:type="spellStart"/>
      <w:r>
        <w:rPr>
          <w:rFonts w:eastAsia="Times New Roman"/>
          <w:sz w:val="26"/>
          <w:szCs w:val="26"/>
        </w:rPr>
        <w:t>Онлайн</w:t>
      </w:r>
      <w:proofErr w:type="spellEnd"/>
      <w:r>
        <w:rPr>
          <w:rFonts w:eastAsia="Times New Roman"/>
          <w:sz w:val="26"/>
          <w:szCs w:val="26"/>
        </w:rPr>
        <w:t xml:space="preserve"> упражнения представляют собой простые, но полноценные компьютерные игры, условием прохождения которых будет </w:t>
      </w:r>
      <w:r>
        <w:rPr>
          <w:rFonts w:eastAsia="Times New Roman"/>
          <w:b/>
          <w:bCs/>
          <w:sz w:val="26"/>
          <w:szCs w:val="26"/>
        </w:rPr>
        <w:t>решение задач,</w:t>
      </w:r>
      <w:r>
        <w:rPr>
          <w:rFonts w:eastAsia="Times New Roman"/>
          <w:sz w:val="26"/>
          <w:szCs w:val="26"/>
        </w:rPr>
        <w:t xml:space="preserve"> </w:t>
      </w:r>
      <w:r>
        <w:rPr>
          <w:rFonts w:eastAsia="Times New Roman"/>
          <w:b/>
          <w:bCs/>
          <w:sz w:val="26"/>
          <w:szCs w:val="26"/>
        </w:rPr>
        <w:t xml:space="preserve">поставленных учителем, исходя из требований конкретного урока. </w:t>
      </w:r>
      <w:r>
        <w:rPr>
          <w:rFonts w:eastAsia="Times New Roman"/>
          <w:sz w:val="26"/>
          <w:szCs w:val="26"/>
        </w:rPr>
        <w:t>Содержание</w:t>
      </w:r>
    </w:p>
    <w:p w:rsidR="00A543E9" w:rsidRDefault="00A543E9" w:rsidP="00A543E9">
      <w:pPr>
        <w:spacing w:line="18" w:lineRule="exact"/>
        <w:rPr>
          <w:sz w:val="24"/>
          <w:szCs w:val="24"/>
        </w:rPr>
      </w:pPr>
    </w:p>
    <w:p w:rsidR="00A543E9" w:rsidRDefault="00A543E9" w:rsidP="00A543E9">
      <w:pPr>
        <w:numPr>
          <w:ilvl w:val="0"/>
          <w:numId w:val="12"/>
        </w:numPr>
        <w:tabs>
          <w:tab w:val="left" w:pos="569"/>
        </w:tabs>
        <w:spacing w:line="237" w:lineRule="auto"/>
        <w:ind w:left="260"/>
        <w:jc w:val="both"/>
        <w:rPr>
          <w:rFonts w:eastAsia="Times New Roman"/>
          <w:sz w:val="26"/>
          <w:szCs w:val="26"/>
        </w:rPr>
      </w:pPr>
      <w:r>
        <w:rPr>
          <w:rFonts w:eastAsia="Times New Roman"/>
          <w:sz w:val="26"/>
          <w:szCs w:val="26"/>
        </w:rPr>
        <w:t xml:space="preserve">наполнение каждой игры можно менять, дополнять по мере продвижения учащихся по программе изучения английского языка. Кроме того, всегда есть возможность воспользоваться готовыми наработками коллег всего земного шара. </w:t>
      </w:r>
      <w:r>
        <w:rPr>
          <w:rFonts w:eastAsia="Times New Roman"/>
          <w:b/>
          <w:bCs/>
          <w:sz w:val="26"/>
          <w:szCs w:val="26"/>
        </w:rPr>
        <w:t xml:space="preserve">Просьба озвучить игровые моменты </w:t>
      </w:r>
      <w:r>
        <w:rPr>
          <w:rFonts w:eastAsia="Times New Roman"/>
          <w:sz w:val="26"/>
          <w:szCs w:val="26"/>
        </w:rPr>
        <w:t>предназначается для формирования</w:t>
      </w:r>
      <w:r>
        <w:rPr>
          <w:rFonts w:eastAsia="Times New Roman"/>
          <w:b/>
          <w:bCs/>
          <w:sz w:val="26"/>
          <w:szCs w:val="26"/>
        </w:rPr>
        <w:t xml:space="preserve"> </w:t>
      </w:r>
      <w:r>
        <w:rPr>
          <w:rFonts w:eastAsia="Times New Roman"/>
          <w:sz w:val="26"/>
          <w:szCs w:val="26"/>
        </w:rPr>
        <w:t>произносительных, лексических и грамматических навыков употребления языковых явлений.</w:t>
      </w:r>
    </w:p>
    <w:p w:rsidR="00A543E9" w:rsidRDefault="00A543E9" w:rsidP="00A543E9">
      <w:pPr>
        <w:spacing w:line="21" w:lineRule="exact"/>
        <w:rPr>
          <w:rFonts w:eastAsia="Times New Roman"/>
          <w:sz w:val="26"/>
          <w:szCs w:val="26"/>
        </w:rPr>
      </w:pPr>
    </w:p>
    <w:p w:rsidR="00A543E9" w:rsidRDefault="00A543E9" w:rsidP="00A543E9">
      <w:pPr>
        <w:spacing w:line="237" w:lineRule="auto"/>
        <w:ind w:left="260" w:firstLine="389"/>
        <w:jc w:val="both"/>
        <w:rPr>
          <w:rFonts w:eastAsia="Times New Roman"/>
          <w:sz w:val="26"/>
          <w:szCs w:val="26"/>
        </w:rPr>
      </w:pPr>
      <w:r>
        <w:rPr>
          <w:rFonts w:eastAsia="Times New Roman"/>
          <w:sz w:val="26"/>
          <w:szCs w:val="26"/>
        </w:rPr>
        <w:t xml:space="preserve">Один из плюсов сервиса </w:t>
      </w:r>
      <w:proofErr w:type="spellStart"/>
      <w:r>
        <w:rPr>
          <w:rFonts w:eastAsia="Times New Roman"/>
          <w:sz w:val="26"/>
          <w:szCs w:val="26"/>
        </w:rPr>
        <w:t>WordWall</w:t>
      </w:r>
      <w:proofErr w:type="spellEnd"/>
      <w:r>
        <w:rPr>
          <w:rFonts w:eastAsia="Times New Roman"/>
          <w:sz w:val="26"/>
          <w:szCs w:val="26"/>
        </w:rPr>
        <w:t xml:space="preserve"> - это существование программы для создания и использования упражнений </w:t>
      </w:r>
      <w:proofErr w:type="spellStart"/>
      <w:r>
        <w:rPr>
          <w:rFonts w:eastAsia="Times New Roman"/>
          <w:b/>
          <w:bCs/>
          <w:sz w:val="26"/>
          <w:szCs w:val="26"/>
        </w:rPr>
        <w:t>оффлайн</w:t>
      </w:r>
      <w:proofErr w:type="spellEnd"/>
      <w:r>
        <w:rPr>
          <w:rFonts w:eastAsia="Times New Roman"/>
          <w:sz w:val="26"/>
          <w:szCs w:val="26"/>
        </w:rPr>
        <w:t>. На любом компьютере без выхода в интернет можно установить программное обеспечение и на электронном носителе предоставить упражнения. Программа имеет понятный пользовательский интерфейс на многих языках. Для любого этапа урока можно найти подходящий шаблон.</w:t>
      </w:r>
    </w:p>
    <w:p w:rsidR="00A543E9" w:rsidRDefault="00A543E9" w:rsidP="00A543E9">
      <w:pPr>
        <w:spacing w:line="22" w:lineRule="exact"/>
        <w:rPr>
          <w:rFonts w:eastAsia="Times New Roman"/>
          <w:sz w:val="26"/>
          <w:szCs w:val="26"/>
        </w:rPr>
      </w:pPr>
    </w:p>
    <w:p w:rsidR="00A543E9" w:rsidRDefault="00A543E9" w:rsidP="00A543E9">
      <w:pPr>
        <w:spacing w:line="238" w:lineRule="auto"/>
        <w:ind w:left="260" w:firstLine="389"/>
        <w:jc w:val="both"/>
        <w:rPr>
          <w:rFonts w:eastAsia="Times New Roman"/>
          <w:sz w:val="26"/>
          <w:szCs w:val="26"/>
        </w:rPr>
      </w:pPr>
      <w:r>
        <w:rPr>
          <w:rFonts w:eastAsia="Times New Roman"/>
          <w:b/>
          <w:bCs/>
          <w:sz w:val="26"/>
          <w:szCs w:val="26"/>
        </w:rPr>
        <w:t>Вращающиеся карточки (</w:t>
      </w:r>
      <w:proofErr w:type="spellStart"/>
      <w:r>
        <w:rPr>
          <w:rFonts w:eastAsia="Times New Roman"/>
          <w:b/>
          <w:bCs/>
          <w:sz w:val="26"/>
          <w:szCs w:val="26"/>
        </w:rPr>
        <w:t>Flip</w:t>
      </w:r>
      <w:proofErr w:type="spellEnd"/>
      <w:r>
        <w:rPr>
          <w:rFonts w:eastAsia="Times New Roman"/>
          <w:b/>
          <w:bCs/>
          <w:sz w:val="26"/>
          <w:szCs w:val="26"/>
        </w:rPr>
        <w:t xml:space="preserve"> </w:t>
      </w:r>
      <w:proofErr w:type="spellStart"/>
      <w:r>
        <w:rPr>
          <w:rFonts w:eastAsia="Times New Roman"/>
          <w:b/>
          <w:bCs/>
          <w:sz w:val="26"/>
          <w:szCs w:val="26"/>
        </w:rPr>
        <w:t>Tiles</w:t>
      </w:r>
      <w:proofErr w:type="spellEnd"/>
      <w:r>
        <w:rPr>
          <w:rFonts w:eastAsia="Times New Roman"/>
          <w:b/>
          <w:bCs/>
          <w:sz w:val="26"/>
          <w:szCs w:val="26"/>
        </w:rPr>
        <w:t xml:space="preserve">) </w:t>
      </w:r>
      <w:r>
        <w:rPr>
          <w:rFonts w:eastAsia="Times New Roman"/>
          <w:sz w:val="26"/>
          <w:szCs w:val="26"/>
        </w:rPr>
        <w:t>чаще используются на</w:t>
      </w:r>
      <w:r>
        <w:rPr>
          <w:rFonts w:eastAsia="Times New Roman"/>
          <w:b/>
          <w:bCs/>
          <w:sz w:val="26"/>
          <w:szCs w:val="26"/>
        </w:rPr>
        <w:t xml:space="preserve"> этапе введения или закрепления новых лексических единиц</w:t>
      </w:r>
      <w:r>
        <w:rPr>
          <w:rFonts w:eastAsia="Times New Roman"/>
          <w:sz w:val="26"/>
          <w:szCs w:val="26"/>
        </w:rPr>
        <w:t>,</w:t>
      </w:r>
      <w:r>
        <w:rPr>
          <w:rFonts w:eastAsia="Times New Roman"/>
          <w:b/>
          <w:bCs/>
          <w:sz w:val="26"/>
          <w:szCs w:val="26"/>
        </w:rPr>
        <w:t xml:space="preserve"> </w:t>
      </w:r>
      <w:r>
        <w:rPr>
          <w:rFonts w:eastAsia="Times New Roman"/>
          <w:sz w:val="26"/>
          <w:szCs w:val="26"/>
        </w:rPr>
        <w:t>представляют собой двусторонние</w:t>
      </w:r>
      <w:r>
        <w:rPr>
          <w:rFonts w:eastAsia="Times New Roman"/>
          <w:b/>
          <w:bCs/>
          <w:sz w:val="26"/>
          <w:szCs w:val="26"/>
        </w:rPr>
        <w:t xml:space="preserve"> </w:t>
      </w:r>
      <w:r>
        <w:rPr>
          <w:rFonts w:eastAsia="Times New Roman"/>
          <w:sz w:val="26"/>
          <w:szCs w:val="26"/>
        </w:rPr>
        <w:t xml:space="preserve">карточки, на которых можно использовать как изображения, так и текстовые элементы. На уроке английского языка этот элемент удобен для стимулирования устных высказываний по определенной ситуации в парной работе, а при переворачивании карточки осуществляется самопроверка. Задача учащихся </w:t>
      </w:r>
      <w:proofErr w:type="gramStart"/>
      <w:r>
        <w:rPr>
          <w:rFonts w:eastAsia="Times New Roman"/>
          <w:sz w:val="26"/>
          <w:szCs w:val="26"/>
        </w:rPr>
        <w:t>высказать отношение</w:t>
      </w:r>
      <w:proofErr w:type="gramEnd"/>
      <w:r>
        <w:rPr>
          <w:rFonts w:eastAsia="Times New Roman"/>
          <w:sz w:val="26"/>
          <w:szCs w:val="26"/>
        </w:rPr>
        <w:t xml:space="preserve"> или рассказать о событии, отмеченном на одной стороне карточки, а затем, перевернув карточку проверить свои догадки.</w:t>
      </w:r>
    </w:p>
    <w:p w:rsidR="00A543E9" w:rsidRDefault="00A543E9" w:rsidP="00A543E9">
      <w:pPr>
        <w:spacing w:line="19" w:lineRule="exact"/>
        <w:rPr>
          <w:rFonts w:eastAsia="Times New Roman"/>
          <w:sz w:val="26"/>
          <w:szCs w:val="26"/>
        </w:rPr>
      </w:pPr>
    </w:p>
    <w:p w:rsidR="00A543E9" w:rsidRDefault="00A543E9" w:rsidP="00A543E9">
      <w:pPr>
        <w:spacing w:line="237" w:lineRule="auto"/>
        <w:ind w:left="260" w:right="20" w:firstLine="519"/>
        <w:jc w:val="both"/>
        <w:rPr>
          <w:rFonts w:eastAsia="Times New Roman"/>
          <w:sz w:val="26"/>
          <w:szCs w:val="26"/>
        </w:rPr>
      </w:pPr>
      <w:r>
        <w:rPr>
          <w:rFonts w:eastAsia="Times New Roman"/>
          <w:b/>
          <w:bCs/>
          <w:sz w:val="26"/>
          <w:szCs w:val="26"/>
        </w:rPr>
        <w:t>Колесо удачи (</w:t>
      </w:r>
      <w:proofErr w:type="spellStart"/>
      <w:r>
        <w:rPr>
          <w:rFonts w:eastAsia="Times New Roman"/>
          <w:b/>
          <w:bCs/>
          <w:sz w:val="26"/>
          <w:szCs w:val="26"/>
        </w:rPr>
        <w:t>Random</w:t>
      </w:r>
      <w:proofErr w:type="spellEnd"/>
      <w:r>
        <w:rPr>
          <w:rFonts w:eastAsia="Times New Roman"/>
          <w:b/>
          <w:bCs/>
          <w:sz w:val="26"/>
          <w:szCs w:val="26"/>
        </w:rPr>
        <w:t xml:space="preserve"> </w:t>
      </w:r>
      <w:proofErr w:type="spellStart"/>
      <w:r>
        <w:rPr>
          <w:rFonts w:eastAsia="Times New Roman"/>
          <w:b/>
          <w:bCs/>
          <w:sz w:val="26"/>
          <w:szCs w:val="26"/>
        </w:rPr>
        <w:t>wheel</w:t>
      </w:r>
      <w:proofErr w:type="spellEnd"/>
      <w:r>
        <w:rPr>
          <w:rFonts w:eastAsia="Times New Roman"/>
          <w:b/>
          <w:bCs/>
          <w:sz w:val="26"/>
          <w:szCs w:val="26"/>
        </w:rPr>
        <w:t xml:space="preserve">) </w:t>
      </w:r>
      <w:r>
        <w:rPr>
          <w:rFonts w:eastAsia="Times New Roman"/>
          <w:sz w:val="26"/>
          <w:szCs w:val="26"/>
        </w:rPr>
        <w:t>предлагает случайный выбор задания,</w:t>
      </w:r>
      <w:r>
        <w:rPr>
          <w:rFonts w:eastAsia="Times New Roman"/>
          <w:b/>
          <w:bCs/>
          <w:sz w:val="26"/>
          <w:szCs w:val="26"/>
        </w:rPr>
        <w:t xml:space="preserve"> </w:t>
      </w:r>
      <w:r>
        <w:rPr>
          <w:rFonts w:eastAsia="Times New Roman"/>
          <w:sz w:val="26"/>
          <w:szCs w:val="26"/>
        </w:rPr>
        <w:t xml:space="preserve">предложения, вопроса или темы для работы. Вносит элемент игры в процесс формирования </w:t>
      </w:r>
      <w:r>
        <w:rPr>
          <w:rFonts w:eastAsia="Times New Roman"/>
          <w:b/>
          <w:bCs/>
          <w:sz w:val="26"/>
          <w:szCs w:val="26"/>
        </w:rPr>
        <w:t>грамматических навыков</w:t>
      </w:r>
      <w:r>
        <w:rPr>
          <w:rFonts w:eastAsia="Times New Roman"/>
          <w:sz w:val="26"/>
          <w:szCs w:val="26"/>
        </w:rPr>
        <w:t xml:space="preserve"> и разнообразит образовательный процесс. Используется также в трансформационных упражнениях, способствует</w:t>
      </w:r>
    </w:p>
    <w:p w:rsidR="00A543E9" w:rsidRDefault="00A543E9" w:rsidP="00A543E9">
      <w:pPr>
        <w:sectPr w:rsidR="00A543E9">
          <w:pgSz w:w="11900" w:h="16841"/>
          <w:pgMar w:top="1142" w:right="849" w:bottom="581" w:left="1440" w:header="0" w:footer="0" w:gutter="0"/>
          <w:cols w:space="720" w:equalWidth="0">
            <w:col w:w="9620"/>
          </w:cols>
        </w:sectPr>
      </w:pPr>
    </w:p>
    <w:p w:rsidR="00A543E9" w:rsidRDefault="00A543E9" w:rsidP="00A543E9">
      <w:pPr>
        <w:ind w:left="260"/>
        <w:rPr>
          <w:sz w:val="20"/>
          <w:szCs w:val="20"/>
        </w:rPr>
      </w:pPr>
      <w:r>
        <w:rPr>
          <w:rFonts w:eastAsia="Times New Roman"/>
          <w:sz w:val="26"/>
          <w:szCs w:val="26"/>
        </w:rPr>
        <w:lastRenderedPageBreak/>
        <w:t xml:space="preserve">активизации новой грамматической структуры, может использоваться также и </w:t>
      </w:r>
      <w:proofErr w:type="gramStart"/>
      <w:r>
        <w:rPr>
          <w:rFonts w:eastAsia="Times New Roman"/>
          <w:sz w:val="26"/>
          <w:szCs w:val="26"/>
        </w:rPr>
        <w:t>на</w:t>
      </w:r>
      <w:proofErr w:type="gramEnd"/>
    </w:p>
    <w:p w:rsidR="00A543E9" w:rsidRDefault="00A543E9" w:rsidP="00A543E9">
      <w:pPr>
        <w:spacing w:line="26" w:lineRule="exact"/>
        <w:rPr>
          <w:sz w:val="20"/>
          <w:szCs w:val="20"/>
        </w:rPr>
      </w:pPr>
    </w:p>
    <w:p w:rsidR="00A543E9" w:rsidRDefault="00A543E9" w:rsidP="00A543E9">
      <w:pPr>
        <w:spacing w:line="237" w:lineRule="auto"/>
        <w:ind w:left="260"/>
        <w:jc w:val="both"/>
        <w:rPr>
          <w:sz w:val="20"/>
          <w:szCs w:val="20"/>
        </w:rPr>
      </w:pPr>
      <w:proofErr w:type="gramStart"/>
      <w:r>
        <w:rPr>
          <w:rFonts w:eastAsia="Times New Roman"/>
          <w:b/>
          <w:bCs/>
          <w:sz w:val="26"/>
          <w:szCs w:val="26"/>
        </w:rPr>
        <w:t>этапе</w:t>
      </w:r>
      <w:proofErr w:type="gramEnd"/>
      <w:r>
        <w:rPr>
          <w:rFonts w:eastAsia="Times New Roman"/>
          <w:b/>
          <w:bCs/>
          <w:sz w:val="26"/>
          <w:szCs w:val="26"/>
        </w:rPr>
        <w:t xml:space="preserve"> контроля языковых навыков, при обучении говорению на ситуативной основе. </w:t>
      </w:r>
      <w:r>
        <w:rPr>
          <w:rFonts w:eastAsia="Times New Roman"/>
          <w:sz w:val="26"/>
          <w:szCs w:val="26"/>
        </w:rPr>
        <w:t>Коллективное обсуждение дает возможность создавать наглядные заметки,</w:t>
      </w:r>
      <w:r>
        <w:rPr>
          <w:rFonts w:eastAsia="Times New Roman"/>
          <w:b/>
          <w:bCs/>
          <w:sz w:val="26"/>
          <w:szCs w:val="26"/>
        </w:rPr>
        <w:t xml:space="preserve"> </w:t>
      </w:r>
      <w:r>
        <w:rPr>
          <w:rFonts w:eastAsia="Times New Roman"/>
          <w:sz w:val="26"/>
          <w:szCs w:val="26"/>
        </w:rPr>
        <w:t xml:space="preserve">которые в оригинальной форме будут представлены на доске. Заметки могут быть составлены заранее учителем и представлены для обсуждения, либо записываться учащимися по ходу обсуждения текста или темы. </w:t>
      </w:r>
      <w:r>
        <w:rPr>
          <w:rFonts w:eastAsia="Times New Roman"/>
          <w:b/>
          <w:bCs/>
          <w:sz w:val="26"/>
          <w:szCs w:val="26"/>
        </w:rPr>
        <w:t>Используется на этапах</w:t>
      </w:r>
      <w:r>
        <w:rPr>
          <w:rFonts w:eastAsia="Times New Roman"/>
          <w:sz w:val="26"/>
          <w:szCs w:val="26"/>
        </w:rPr>
        <w:t xml:space="preserve"> </w:t>
      </w:r>
      <w:r>
        <w:rPr>
          <w:rFonts w:eastAsia="Times New Roman"/>
          <w:b/>
          <w:bCs/>
          <w:sz w:val="26"/>
          <w:szCs w:val="26"/>
        </w:rPr>
        <w:t>обучения монологической речи</w:t>
      </w:r>
      <w:r>
        <w:rPr>
          <w:rFonts w:eastAsia="Times New Roman"/>
          <w:sz w:val="26"/>
          <w:szCs w:val="26"/>
        </w:rPr>
        <w:t>,</w:t>
      </w:r>
      <w:r>
        <w:rPr>
          <w:rFonts w:eastAsia="Times New Roman"/>
          <w:b/>
          <w:bCs/>
          <w:sz w:val="26"/>
          <w:szCs w:val="26"/>
        </w:rPr>
        <w:t xml:space="preserve"> </w:t>
      </w:r>
      <w:r>
        <w:rPr>
          <w:rFonts w:eastAsia="Times New Roman"/>
          <w:sz w:val="26"/>
          <w:szCs w:val="26"/>
        </w:rPr>
        <w:t>для создания ситуаций общения или при работе с</w:t>
      </w:r>
      <w:r>
        <w:rPr>
          <w:rFonts w:eastAsia="Times New Roman"/>
          <w:b/>
          <w:bCs/>
          <w:sz w:val="26"/>
          <w:szCs w:val="26"/>
        </w:rPr>
        <w:t xml:space="preserve"> </w:t>
      </w:r>
      <w:r>
        <w:rPr>
          <w:rFonts w:eastAsia="Times New Roman"/>
          <w:sz w:val="26"/>
          <w:szCs w:val="26"/>
        </w:rPr>
        <w:t>образцами монологических высказываний.</w:t>
      </w:r>
    </w:p>
    <w:p w:rsidR="00A543E9" w:rsidRDefault="00A543E9" w:rsidP="00A543E9">
      <w:pPr>
        <w:spacing w:line="15" w:lineRule="exact"/>
        <w:rPr>
          <w:sz w:val="20"/>
          <w:szCs w:val="20"/>
        </w:rPr>
      </w:pPr>
    </w:p>
    <w:p w:rsidR="00A543E9" w:rsidRDefault="00A543E9" w:rsidP="00A543E9">
      <w:pPr>
        <w:spacing w:line="250" w:lineRule="auto"/>
        <w:ind w:left="260" w:right="20" w:firstLine="519"/>
        <w:jc w:val="both"/>
        <w:rPr>
          <w:sz w:val="20"/>
          <w:szCs w:val="20"/>
        </w:rPr>
      </w:pPr>
      <w:r>
        <w:rPr>
          <w:rFonts w:eastAsia="Times New Roman"/>
          <w:b/>
          <w:bCs/>
          <w:sz w:val="25"/>
          <w:szCs w:val="25"/>
        </w:rPr>
        <w:t>Найти соответствие (</w:t>
      </w:r>
      <w:proofErr w:type="spellStart"/>
      <w:r>
        <w:rPr>
          <w:rFonts w:eastAsia="Times New Roman"/>
          <w:b/>
          <w:bCs/>
          <w:sz w:val="25"/>
          <w:szCs w:val="25"/>
        </w:rPr>
        <w:t>Match</w:t>
      </w:r>
      <w:proofErr w:type="spellEnd"/>
      <w:r>
        <w:rPr>
          <w:rFonts w:eastAsia="Times New Roman"/>
          <w:b/>
          <w:bCs/>
          <w:sz w:val="25"/>
          <w:szCs w:val="25"/>
        </w:rPr>
        <w:t xml:space="preserve"> </w:t>
      </w:r>
      <w:proofErr w:type="spellStart"/>
      <w:r>
        <w:rPr>
          <w:rFonts w:eastAsia="Times New Roman"/>
          <w:b/>
          <w:bCs/>
          <w:sz w:val="25"/>
          <w:szCs w:val="25"/>
        </w:rPr>
        <w:t>up</w:t>
      </w:r>
      <w:proofErr w:type="spellEnd"/>
      <w:r>
        <w:rPr>
          <w:rFonts w:eastAsia="Times New Roman"/>
          <w:b/>
          <w:bCs/>
          <w:sz w:val="25"/>
          <w:szCs w:val="25"/>
        </w:rPr>
        <w:t xml:space="preserve">) </w:t>
      </w:r>
      <w:r>
        <w:rPr>
          <w:rFonts w:eastAsia="Times New Roman"/>
          <w:sz w:val="25"/>
          <w:szCs w:val="25"/>
        </w:rPr>
        <w:t>-</w:t>
      </w:r>
      <w:r>
        <w:rPr>
          <w:rFonts w:eastAsia="Times New Roman"/>
          <w:b/>
          <w:bCs/>
          <w:sz w:val="25"/>
          <w:szCs w:val="25"/>
        </w:rPr>
        <w:t xml:space="preserve"> </w:t>
      </w:r>
      <w:r>
        <w:rPr>
          <w:rFonts w:eastAsia="Times New Roman"/>
          <w:sz w:val="25"/>
          <w:szCs w:val="25"/>
        </w:rPr>
        <w:t>это упражнение на сопоставление картинок,</w:t>
      </w:r>
      <w:r>
        <w:rPr>
          <w:rFonts w:eastAsia="Times New Roman"/>
          <w:b/>
          <w:bCs/>
          <w:sz w:val="25"/>
          <w:szCs w:val="25"/>
        </w:rPr>
        <w:t xml:space="preserve"> </w:t>
      </w:r>
      <w:r>
        <w:rPr>
          <w:rFonts w:eastAsia="Times New Roman"/>
          <w:sz w:val="25"/>
          <w:szCs w:val="25"/>
        </w:rPr>
        <w:t>предложений, слов или их дефиниций. Чаще такого типа упражнения используются</w:t>
      </w:r>
    </w:p>
    <w:p w:rsidR="00A543E9" w:rsidRDefault="00A543E9" w:rsidP="00A543E9">
      <w:pPr>
        <w:spacing w:line="6" w:lineRule="exact"/>
        <w:rPr>
          <w:sz w:val="20"/>
          <w:szCs w:val="20"/>
        </w:rPr>
      </w:pPr>
    </w:p>
    <w:p w:rsidR="00A543E9" w:rsidRDefault="00A543E9" w:rsidP="00A543E9">
      <w:pPr>
        <w:spacing w:line="238" w:lineRule="auto"/>
        <w:ind w:left="260"/>
        <w:jc w:val="both"/>
        <w:rPr>
          <w:sz w:val="20"/>
          <w:szCs w:val="20"/>
        </w:rPr>
      </w:pPr>
      <w:r>
        <w:rPr>
          <w:rFonts w:eastAsia="Times New Roman"/>
          <w:b/>
          <w:bCs/>
          <w:sz w:val="26"/>
          <w:szCs w:val="26"/>
        </w:rPr>
        <w:t>при изучении, закреплении и контроле лексического материала или грамматических явлений</w:t>
      </w:r>
      <w:r>
        <w:rPr>
          <w:rFonts w:eastAsia="Times New Roman"/>
          <w:sz w:val="26"/>
          <w:szCs w:val="26"/>
        </w:rPr>
        <w:t>.</w:t>
      </w:r>
      <w:r>
        <w:rPr>
          <w:rFonts w:eastAsia="Times New Roman"/>
          <w:b/>
          <w:bCs/>
          <w:sz w:val="26"/>
          <w:szCs w:val="26"/>
        </w:rPr>
        <w:t xml:space="preserve"> </w:t>
      </w:r>
      <w:r>
        <w:rPr>
          <w:rFonts w:eastAsia="Times New Roman"/>
          <w:sz w:val="26"/>
          <w:szCs w:val="26"/>
        </w:rPr>
        <w:t>Программа сразу показывает правильность ответа,</w:t>
      </w:r>
      <w:r>
        <w:rPr>
          <w:rFonts w:eastAsia="Times New Roman"/>
          <w:b/>
          <w:bCs/>
          <w:sz w:val="26"/>
          <w:szCs w:val="26"/>
        </w:rPr>
        <w:t xml:space="preserve"> </w:t>
      </w:r>
      <w:r>
        <w:rPr>
          <w:rFonts w:eastAsia="Times New Roman"/>
          <w:sz w:val="26"/>
          <w:szCs w:val="26"/>
        </w:rPr>
        <w:t>что</w:t>
      </w:r>
      <w:r>
        <w:rPr>
          <w:rFonts w:eastAsia="Times New Roman"/>
          <w:b/>
          <w:bCs/>
          <w:sz w:val="26"/>
          <w:szCs w:val="26"/>
        </w:rPr>
        <w:t xml:space="preserve"> </w:t>
      </w:r>
      <w:r>
        <w:rPr>
          <w:rFonts w:eastAsia="Times New Roman"/>
          <w:sz w:val="26"/>
          <w:szCs w:val="26"/>
        </w:rPr>
        <w:t xml:space="preserve">дает возможность учащемуся самостоятельно исправить ошибку, </w:t>
      </w:r>
      <w:r>
        <w:rPr>
          <w:rFonts w:eastAsia="Times New Roman"/>
          <w:b/>
          <w:bCs/>
          <w:sz w:val="26"/>
          <w:szCs w:val="26"/>
        </w:rPr>
        <w:t>тем самым</w:t>
      </w:r>
      <w:r>
        <w:rPr>
          <w:rFonts w:eastAsia="Times New Roman"/>
          <w:sz w:val="26"/>
          <w:szCs w:val="26"/>
        </w:rPr>
        <w:t xml:space="preserve"> </w:t>
      </w:r>
      <w:r>
        <w:rPr>
          <w:rFonts w:eastAsia="Times New Roman"/>
          <w:b/>
          <w:bCs/>
          <w:sz w:val="26"/>
          <w:szCs w:val="26"/>
        </w:rPr>
        <w:t>снимая напряжение и страх перед контролем и создавая ситуацию успеха</w:t>
      </w:r>
      <w:r>
        <w:rPr>
          <w:rFonts w:eastAsia="Times New Roman"/>
          <w:sz w:val="26"/>
          <w:szCs w:val="26"/>
        </w:rPr>
        <w:t>.</w:t>
      </w:r>
      <w:r>
        <w:rPr>
          <w:rFonts w:eastAsia="Times New Roman"/>
          <w:b/>
          <w:bCs/>
          <w:sz w:val="26"/>
          <w:szCs w:val="26"/>
        </w:rPr>
        <w:t xml:space="preserve"> </w:t>
      </w:r>
      <w:r>
        <w:rPr>
          <w:rFonts w:eastAsia="Times New Roman"/>
          <w:sz w:val="26"/>
          <w:szCs w:val="26"/>
        </w:rPr>
        <w:t xml:space="preserve">Оценочная шкала позволяет выражать свое мнение по нескольким позициям или расположить события по нескольким позициям (нравится / </w:t>
      </w:r>
      <w:proofErr w:type="gramStart"/>
      <w:r>
        <w:rPr>
          <w:rFonts w:eastAsia="Times New Roman"/>
          <w:sz w:val="26"/>
          <w:szCs w:val="26"/>
        </w:rPr>
        <w:t>равнодушен</w:t>
      </w:r>
      <w:proofErr w:type="gramEnd"/>
      <w:r>
        <w:rPr>
          <w:rFonts w:eastAsia="Times New Roman"/>
          <w:sz w:val="26"/>
          <w:szCs w:val="26"/>
        </w:rPr>
        <w:t xml:space="preserve"> / не нравится и т.п.). </w:t>
      </w:r>
      <w:r>
        <w:rPr>
          <w:rFonts w:eastAsia="Times New Roman"/>
          <w:b/>
          <w:bCs/>
          <w:sz w:val="26"/>
          <w:szCs w:val="26"/>
        </w:rPr>
        <w:t>Используется при обсуждении прочитанного или</w:t>
      </w:r>
      <w:r>
        <w:rPr>
          <w:rFonts w:eastAsia="Times New Roman"/>
          <w:sz w:val="26"/>
          <w:szCs w:val="26"/>
        </w:rPr>
        <w:t xml:space="preserve"> </w:t>
      </w:r>
      <w:r>
        <w:rPr>
          <w:rFonts w:eastAsia="Times New Roman"/>
          <w:b/>
          <w:bCs/>
          <w:sz w:val="26"/>
          <w:szCs w:val="26"/>
        </w:rPr>
        <w:t>услышанного, для ранжирования или распределения речевых и грамматических компонентов по категориям</w:t>
      </w:r>
      <w:r>
        <w:rPr>
          <w:rFonts w:eastAsia="Times New Roman"/>
          <w:sz w:val="26"/>
          <w:szCs w:val="26"/>
        </w:rPr>
        <w:t>,</w:t>
      </w:r>
      <w:r>
        <w:rPr>
          <w:rFonts w:eastAsia="Times New Roman"/>
          <w:b/>
          <w:bCs/>
          <w:sz w:val="26"/>
          <w:szCs w:val="26"/>
        </w:rPr>
        <w:t xml:space="preserve"> </w:t>
      </w:r>
      <w:r>
        <w:rPr>
          <w:rFonts w:eastAsia="Times New Roman"/>
          <w:sz w:val="26"/>
          <w:szCs w:val="26"/>
        </w:rPr>
        <w:t>а также при проведении интервью</w:t>
      </w:r>
      <w:r>
        <w:rPr>
          <w:rFonts w:eastAsia="Times New Roman"/>
          <w:b/>
          <w:bCs/>
          <w:sz w:val="26"/>
          <w:szCs w:val="26"/>
        </w:rPr>
        <w:t xml:space="preserve"> </w:t>
      </w:r>
      <w:r>
        <w:rPr>
          <w:rFonts w:eastAsia="Times New Roman"/>
          <w:sz w:val="26"/>
          <w:szCs w:val="26"/>
        </w:rPr>
        <w:t>в группе для статистического обобщения результатов.</w:t>
      </w:r>
    </w:p>
    <w:p w:rsidR="00A543E9" w:rsidRDefault="00A543E9" w:rsidP="00A543E9">
      <w:pPr>
        <w:spacing w:line="25" w:lineRule="exact"/>
        <w:rPr>
          <w:sz w:val="20"/>
          <w:szCs w:val="20"/>
        </w:rPr>
      </w:pPr>
    </w:p>
    <w:p w:rsidR="00A543E9" w:rsidRDefault="00A543E9" w:rsidP="00A543E9">
      <w:pPr>
        <w:spacing w:line="237" w:lineRule="auto"/>
        <w:ind w:left="260" w:firstLine="259"/>
        <w:jc w:val="both"/>
        <w:rPr>
          <w:sz w:val="20"/>
          <w:szCs w:val="20"/>
        </w:rPr>
      </w:pPr>
      <w:r>
        <w:rPr>
          <w:rFonts w:eastAsia="Times New Roman"/>
          <w:b/>
          <w:bCs/>
          <w:sz w:val="26"/>
          <w:szCs w:val="26"/>
        </w:rPr>
        <w:t>Опрос (</w:t>
      </w:r>
      <w:proofErr w:type="spellStart"/>
      <w:r>
        <w:rPr>
          <w:rFonts w:eastAsia="Times New Roman"/>
          <w:b/>
          <w:bCs/>
          <w:sz w:val="26"/>
          <w:szCs w:val="26"/>
        </w:rPr>
        <w:t>Quiz</w:t>
      </w:r>
      <w:proofErr w:type="spellEnd"/>
      <w:r>
        <w:rPr>
          <w:rFonts w:eastAsia="Times New Roman"/>
          <w:b/>
          <w:bCs/>
          <w:sz w:val="26"/>
          <w:szCs w:val="26"/>
        </w:rPr>
        <w:t xml:space="preserve">) </w:t>
      </w:r>
      <w:r>
        <w:rPr>
          <w:rFonts w:eastAsia="Times New Roman"/>
          <w:sz w:val="26"/>
          <w:szCs w:val="26"/>
        </w:rPr>
        <w:t xml:space="preserve">дает возможность создавать </w:t>
      </w:r>
      <w:proofErr w:type="spellStart"/>
      <w:r>
        <w:rPr>
          <w:rFonts w:eastAsia="Times New Roman"/>
          <w:sz w:val="26"/>
          <w:szCs w:val="26"/>
        </w:rPr>
        <w:t>опросник-тест</w:t>
      </w:r>
      <w:proofErr w:type="spellEnd"/>
      <w:r>
        <w:rPr>
          <w:rFonts w:eastAsia="Times New Roman"/>
          <w:sz w:val="26"/>
          <w:szCs w:val="26"/>
        </w:rPr>
        <w:t xml:space="preserve"> с любым количеством</w:t>
      </w:r>
      <w:r>
        <w:rPr>
          <w:rFonts w:eastAsia="Times New Roman"/>
          <w:b/>
          <w:bCs/>
          <w:sz w:val="26"/>
          <w:szCs w:val="26"/>
        </w:rPr>
        <w:t xml:space="preserve"> </w:t>
      </w:r>
      <w:r>
        <w:rPr>
          <w:rFonts w:eastAsia="Times New Roman"/>
          <w:sz w:val="26"/>
          <w:szCs w:val="26"/>
        </w:rPr>
        <w:t xml:space="preserve">вопросов и вариантов ответа. Работает как </w:t>
      </w:r>
      <w:proofErr w:type="gramStart"/>
      <w:r>
        <w:rPr>
          <w:rFonts w:eastAsia="Times New Roman"/>
          <w:sz w:val="26"/>
          <w:szCs w:val="26"/>
        </w:rPr>
        <w:t>обычный</w:t>
      </w:r>
      <w:proofErr w:type="gramEnd"/>
      <w:r>
        <w:rPr>
          <w:rFonts w:eastAsia="Times New Roman"/>
          <w:sz w:val="26"/>
          <w:szCs w:val="26"/>
        </w:rPr>
        <w:t xml:space="preserve"> </w:t>
      </w:r>
      <w:proofErr w:type="spellStart"/>
      <w:r>
        <w:rPr>
          <w:rFonts w:eastAsia="Times New Roman"/>
          <w:sz w:val="26"/>
          <w:szCs w:val="26"/>
        </w:rPr>
        <w:t>опросник</w:t>
      </w:r>
      <w:proofErr w:type="spellEnd"/>
      <w:r>
        <w:rPr>
          <w:rFonts w:eastAsia="Times New Roman"/>
          <w:sz w:val="26"/>
          <w:szCs w:val="26"/>
        </w:rPr>
        <w:t xml:space="preserve"> или анкета, которая используется </w:t>
      </w:r>
      <w:r>
        <w:rPr>
          <w:rFonts w:eastAsia="Times New Roman"/>
          <w:b/>
          <w:bCs/>
          <w:sz w:val="26"/>
          <w:szCs w:val="26"/>
        </w:rPr>
        <w:t>на всех этапах усвоения материала:</w:t>
      </w:r>
      <w:r>
        <w:rPr>
          <w:rFonts w:eastAsia="Times New Roman"/>
          <w:sz w:val="26"/>
          <w:szCs w:val="26"/>
        </w:rPr>
        <w:t xml:space="preserve"> при обучении лексике и грамматике; для контроля понимания прочитанного или услышанного, при обучении чтению или </w:t>
      </w:r>
      <w:proofErr w:type="spellStart"/>
      <w:r>
        <w:rPr>
          <w:rFonts w:eastAsia="Times New Roman"/>
          <w:sz w:val="26"/>
          <w:szCs w:val="26"/>
        </w:rPr>
        <w:t>аудированию</w:t>
      </w:r>
      <w:proofErr w:type="spellEnd"/>
      <w:r>
        <w:rPr>
          <w:rFonts w:eastAsia="Times New Roman"/>
          <w:sz w:val="26"/>
          <w:szCs w:val="26"/>
        </w:rPr>
        <w:t>; для проведения комплексного тестирования или подготовки к тестам.</w:t>
      </w:r>
    </w:p>
    <w:p w:rsidR="00A543E9" w:rsidRDefault="00A543E9" w:rsidP="00A543E9">
      <w:pPr>
        <w:spacing w:line="22" w:lineRule="exact"/>
        <w:rPr>
          <w:sz w:val="20"/>
          <w:szCs w:val="20"/>
        </w:rPr>
      </w:pPr>
    </w:p>
    <w:p w:rsidR="00A543E9" w:rsidRDefault="00A543E9" w:rsidP="00A543E9">
      <w:pPr>
        <w:spacing w:line="237" w:lineRule="auto"/>
        <w:ind w:left="260" w:firstLine="324"/>
        <w:jc w:val="both"/>
        <w:rPr>
          <w:sz w:val="20"/>
          <w:szCs w:val="20"/>
        </w:rPr>
      </w:pPr>
      <w:r>
        <w:rPr>
          <w:rFonts w:eastAsia="Times New Roman"/>
          <w:b/>
          <w:bCs/>
          <w:sz w:val="26"/>
          <w:szCs w:val="26"/>
        </w:rPr>
        <w:t xml:space="preserve">Составление предложений </w:t>
      </w:r>
      <w:r>
        <w:rPr>
          <w:rFonts w:eastAsia="Times New Roman"/>
          <w:sz w:val="26"/>
          <w:szCs w:val="26"/>
        </w:rPr>
        <w:t>-</w:t>
      </w:r>
      <w:r>
        <w:rPr>
          <w:rFonts w:eastAsia="Times New Roman"/>
          <w:b/>
          <w:bCs/>
          <w:sz w:val="26"/>
          <w:szCs w:val="26"/>
        </w:rPr>
        <w:t xml:space="preserve"> </w:t>
      </w:r>
      <w:r>
        <w:rPr>
          <w:rFonts w:eastAsia="Times New Roman"/>
          <w:sz w:val="26"/>
          <w:szCs w:val="26"/>
        </w:rPr>
        <w:t>это упражнение на перестановку бу</w:t>
      </w:r>
      <w:proofErr w:type="gramStart"/>
      <w:r>
        <w:rPr>
          <w:rFonts w:eastAsia="Times New Roman"/>
          <w:sz w:val="26"/>
          <w:szCs w:val="26"/>
        </w:rPr>
        <w:t>кв в сл</w:t>
      </w:r>
      <w:proofErr w:type="gramEnd"/>
      <w:r>
        <w:rPr>
          <w:rFonts w:eastAsia="Times New Roman"/>
          <w:sz w:val="26"/>
          <w:szCs w:val="26"/>
        </w:rPr>
        <w:t>овах,</w:t>
      </w:r>
      <w:r>
        <w:rPr>
          <w:rFonts w:eastAsia="Times New Roman"/>
          <w:b/>
          <w:bCs/>
          <w:sz w:val="26"/>
          <w:szCs w:val="26"/>
        </w:rPr>
        <w:t xml:space="preserve"> </w:t>
      </w:r>
      <w:r>
        <w:rPr>
          <w:rFonts w:eastAsia="Times New Roman"/>
          <w:sz w:val="26"/>
          <w:szCs w:val="26"/>
        </w:rPr>
        <w:t xml:space="preserve">слов в предложениях, составление текста из предложений и т.п. </w:t>
      </w:r>
      <w:r>
        <w:rPr>
          <w:rFonts w:eastAsia="Times New Roman"/>
          <w:b/>
          <w:bCs/>
          <w:sz w:val="26"/>
          <w:szCs w:val="26"/>
        </w:rPr>
        <w:t>Заменят скучную</w:t>
      </w:r>
      <w:r>
        <w:rPr>
          <w:rFonts w:eastAsia="Times New Roman"/>
          <w:sz w:val="26"/>
          <w:szCs w:val="26"/>
        </w:rPr>
        <w:t xml:space="preserve"> </w:t>
      </w:r>
      <w:r>
        <w:rPr>
          <w:rFonts w:eastAsia="Times New Roman"/>
          <w:b/>
          <w:bCs/>
          <w:sz w:val="26"/>
          <w:szCs w:val="26"/>
        </w:rPr>
        <w:t>письменную работу, облегчает запоминание структуры предложений, развивает внимание, умение различать и понимать слова в составе предложения, смысловую догадку</w:t>
      </w:r>
      <w:r>
        <w:rPr>
          <w:rFonts w:eastAsia="Times New Roman"/>
          <w:sz w:val="26"/>
          <w:szCs w:val="26"/>
        </w:rPr>
        <w:t>.</w:t>
      </w:r>
    </w:p>
    <w:p w:rsidR="00A543E9" w:rsidRDefault="00A543E9" w:rsidP="00A543E9">
      <w:pPr>
        <w:spacing w:line="15" w:lineRule="exact"/>
        <w:rPr>
          <w:sz w:val="20"/>
          <w:szCs w:val="20"/>
        </w:rPr>
      </w:pPr>
    </w:p>
    <w:p w:rsidR="00A543E9" w:rsidRDefault="00A543E9" w:rsidP="00A543E9">
      <w:pPr>
        <w:spacing w:line="238" w:lineRule="auto"/>
        <w:ind w:left="260" w:firstLine="324"/>
        <w:jc w:val="both"/>
        <w:rPr>
          <w:sz w:val="20"/>
          <w:szCs w:val="20"/>
        </w:rPr>
      </w:pPr>
      <w:r>
        <w:rPr>
          <w:rFonts w:eastAsia="Times New Roman"/>
          <w:b/>
          <w:bCs/>
          <w:sz w:val="26"/>
          <w:szCs w:val="26"/>
        </w:rPr>
        <w:t xml:space="preserve">Шаблон «Упорядочить по рангу» </w:t>
      </w:r>
      <w:r>
        <w:rPr>
          <w:rFonts w:eastAsia="Times New Roman"/>
          <w:sz w:val="26"/>
          <w:szCs w:val="26"/>
        </w:rPr>
        <w:t>–</w:t>
      </w:r>
      <w:r>
        <w:rPr>
          <w:rFonts w:eastAsia="Times New Roman"/>
          <w:b/>
          <w:bCs/>
          <w:sz w:val="26"/>
          <w:szCs w:val="26"/>
        </w:rPr>
        <w:t xml:space="preserve"> </w:t>
      </w:r>
      <w:r>
        <w:rPr>
          <w:rFonts w:eastAsia="Times New Roman"/>
          <w:sz w:val="26"/>
          <w:szCs w:val="26"/>
        </w:rPr>
        <w:t>это ранжирование слов,</w:t>
      </w:r>
      <w:r>
        <w:rPr>
          <w:rFonts w:eastAsia="Times New Roman"/>
          <w:b/>
          <w:bCs/>
          <w:sz w:val="26"/>
          <w:szCs w:val="26"/>
        </w:rPr>
        <w:t xml:space="preserve"> </w:t>
      </w:r>
      <w:r>
        <w:rPr>
          <w:rFonts w:eastAsia="Times New Roman"/>
          <w:sz w:val="26"/>
          <w:szCs w:val="26"/>
        </w:rPr>
        <w:t>предложений,</w:t>
      </w:r>
      <w:r>
        <w:rPr>
          <w:rFonts w:eastAsia="Times New Roman"/>
          <w:b/>
          <w:bCs/>
          <w:sz w:val="26"/>
          <w:szCs w:val="26"/>
        </w:rPr>
        <w:t xml:space="preserve"> </w:t>
      </w:r>
      <w:r>
        <w:rPr>
          <w:rFonts w:eastAsia="Times New Roman"/>
          <w:sz w:val="26"/>
          <w:szCs w:val="26"/>
        </w:rPr>
        <w:t xml:space="preserve">изображений, используется на </w:t>
      </w:r>
      <w:r>
        <w:rPr>
          <w:rFonts w:eastAsia="Times New Roman"/>
          <w:b/>
          <w:bCs/>
          <w:sz w:val="26"/>
          <w:szCs w:val="26"/>
        </w:rPr>
        <w:t>уроках для составления плана текста,</w:t>
      </w:r>
      <w:r>
        <w:rPr>
          <w:rFonts w:eastAsia="Times New Roman"/>
          <w:sz w:val="26"/>
          <w:szCs w:val="26"/>
        </w:rPr>
        <w:t xml:space="preserve"> </w:t>
      </w:r>
      <w:r>
        <w:rPr>
          <w:rFonts w:eastAsia="Times New Roman"/>
          <w:b/>
          <w:bCs/>
          <w:sz w:val="26"/>
          <w:szCs w:val="26"/>
        </w:rPr>
        <w:t xml:space="preserve">расстановки по алфавиту или грамматическим признакам. </w:t>
      </w:r>
      <w:r>
        <w:rPr>
          <w:rFonts w:eastAsia="Times New Roman"/>
          <w:sz w:val="26"/>
          <w:szCs w:val="26"/>
        </w:rPr>
        <w:t>Особо следует</w:t>
      </w:r>
      <w:r>
        <w:rPr>
          <w:rFonts w:eastAsia="Times New Roman"/>
          <w:b/>
          <w:bCs/>
          <w:sz w:val="26"/>
          <w:szCs w:val="26"/>
        </w:rPr>
        <w:t xml:space="preserve"> </w:t>
      </w:r>
      <w:r>
        <w:rPr>
          <w:rFonts w:eastAsia="Times New Roman"/>
          <w:sz w:val="26"/>
          <w:szCs w:val="26"/>
        </w:rPr>
        <w:t xml:space="preserve">обратить внимание на то, что содержимое созданного упражнения по одному шаблону можно конвертировать в другой тип упражнения, используя тот же материал, отрабатывая его различными упражнениями. </w:t>
      </w:r>
      <w:proofErr w:type="spellStart"/>
      <w:r>
        <w:rPr>
          <w:rFonts w:eastAsia="Times New Roman"/>
          <w:sz w:val="26"/>
          <w:szCs w:val="26"/>
        </w:rPr>
        <w:t>WordWall</w:t>
      </w:r>
      <w:proofErr w:type="spellEnd"/>
      <w:r>
        <w:rPr>
          <w:rFonts w:eastAsia="Times New Roman"/>
          <w:sz w:val="26"/>
          <w:szCs w:val="26"/>
        </w:rPr>
        <w:t xml:space="preserve"> дает такую возможность как для </w:t>
      </w:r>
      <w:proofErr w:type="spellStart"/>
      <w:r>
        <w:rPr>
          <w:rFonts w:eastAsia="Times New Roman"/>
          <w:sz w:val="26"/>
          <w:szCs w:val="26"/>
        </w:rPr>
        <w:t>оффлайн</w:t>
      </w:r>
      <w:proofErr w:type="spellEnd"/>
      <w:r>
        <w:rPr>
          <w:rFonts w:eastAsia="Times New Roman"/>
          <w:sz w:val="26"/>
          <w:szCs w:val="26"/>
        </w:rPr>
        <w:t xml:space="preserve"> материала, так и для создания игр </w:t>
      </w:r>
      <w:proofErr w:type="spellStart"/>
      <w:r>
        <w:rPr>
          <w:rFonts w:eastAsia="Times New Roman"/>
          <w:sz w:val="26"/>
          <w:szCs w:val="26"/>
        </w:rPr>
        <w:t>он-лайн</w:t>
      </w:r>
      <w:proofErr w:type="spellEnd"/>
      <w:r>
        <w:rPr>
          <w:rFonts w:eastAsia="Times New Roman"/>
          <w:sz w:val="26"/>
          <w:szCs w:val="26"/>
        </w:rPr>
        <w:t>. Таким образом, лексический или грамматический материал одной темы отрабатывается в разных упражнениях.</w:t>
      </w:r>
    </w:p>
    <w:p w:rsidR="00A543E9" w:rsidRDefault="00A543E9" w:rsidP="00A543E9">
      <w:pPr>
        <w:sectPr w:rsidR="00A543E9">
          <w:pgSz w:w="11900" w:h="16841"/>
          <w:pgMar w:top="1123" w:right="849" w:bottom="1440" w:left="1440" w:header="0" w:footer="0" w:gutter="0"/>
          <w:cols w:space="720" w:equalWidth="0">
            <w:col w:w="9620"/>
          </w:cols>
        </w:sectPr>
      </w:pPr>
    </w:p>
    <w:p w:rsidR="00A543E9" w:rsidRDefault="00A543E9" w:rsidP="00A543E9">
      <w:pPr>
        <w:spacing w:line="200" w:lineRule="exact"/>
        <w:rPr>
          <w:sz w:val="20"/>
          <w:szCs w:val="20"/>
        </w:rPr>
      </w:pPr>
      <w:r>
        <w:rPr>
          <w:noProof/>
          <w:sz w:val="20"/>
          <w:szCs w:val="20"/>
        </w:rPr>
        <w:lastRenderedPageBreak/>
        <w:drawing>
          <wp:anchor distT="0" distB="0" distL="114300" distR="114300" simplePos="0" relativeHeight="251672064" behindDoc="1" locked="0" layoutInCell="0" allowOverlap="1">
            <wp:simplePos x="0" y="0"/>
            <wp:positionH relativeFrom="page">
              <wp:posOffset>1099185</wp:posOffset>
            </wp:positionH>
            <wp:positionV relativeFrom="page">
              <wp:posOffset>720090</wp:posOffset>
            </wp:positionV>
            <wp:extent cx="5939790" cy="249428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939790" cy="2494280"/>
                    </a:xfrm>
                    <a:prstGeom prst="rect">
                      <a:avLst/>
                    </a:prstGeom>
                    <a:noFill/>
                  </pic:spPr>
                </pic:pic>
              </a:graphicData>
            </a:graphic>
          </wp:anchor>
        </w:drawing>
      </w: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392" w:lineRule="exact"/>
        <w:rPr>
          <w:sz w:val="20"/>
          <w:szCs w:val="20"/>
        </w:rPr>
      </w:pPr>
    </w:p>
    <w:p w:rsidR="00A543E9" w:rsidRDefault="00A543E9" w:rsidP="00A543E9">
      <w:pPr>
        <w:spacing w:line="235" w:lineRule="auto"/>
        <w:ind w:left="260" w:firstLine="454"/>
        <w:rPr>
          <w:sz w:val="20"/>
          <w:szCs w:val="20"/>
        </w:rPr>
      </w:pPr>
      <w:r>
        <w:rPr>
          <w:rFonts w:eastAsia="Times New Roman"/>
          <w:sz w:val="26"/>
          <w:szCs w:val="26"/>
        </w:rPr>
        <w:t xml:space="preserve">Для создания своего учебного задания вы выбираете шаблон, а затем вводите свой </w:t>
      </w:r>
      <w:proofErr w:type="spellStart"/>
      <w:r>
        <w:rPr>
          <w:rFonts w:eastAsia="Times New Roman"/>
          <w:sz w:val="26"/>
          <w:szCs w:val="26"/>
        </w:rPr>
        <w:t>контент</w:t>
      </w:r>
      <w:proofErr w:type="spellEnd"/>
      <w:r>
        <w:rPr>
          <w:rFonts w:eastAsia="Times New Roman"/>
          <w:sz w:val="26"/>
          <w:szCs w:val="26"/>
        </w:rPr>
        <w:t>.</w:t>
      </w:r>
    </w:p>
    <w:p w:rsidR="00A543E9" w:rsidRDefault="00A543E9" w:rsidP="00A543E9">
      <w:pPr>
        <w:spacing w:line="20" w:lineRule="exact"/>
        <w:rPr>
          <w:sz w:val="20"/>
          <w:szCs w:val="20"/>
        </w:rPr>
      </w:pPr>
      <w:r>
        <w:rPr>
          <w:noProof/>
          <w:sz w:val="20"/>
          <w:szCs w:val="20"/>
        </w:rPr>
        <w:drawing>
          <wp:anchor distT="0" distB="0" distL="114300" distR="114300" simplePos="0" relativeHeight="251673088" behindDoc="1" locked="0" layoutInCell="0" allowOverlap="1">
            <wp:simplePos x="0" y="0"/>
            <wp:positionH relativeFrom="column">
              <wp:posOffset>184785</wp:posOffset>
            </wp:positionH>
            <wp:positionV relativeFrom="paragraph">
              <wp:posOffset>230505</wp:posOffset>
            </wp:positionV>
            <wp:extent cx="5939790" cy="3754120"/>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extLst>
                    </a:blip>
                    <a:srcRect/>
                    <a:stretch>
                      <a:fillRect/>
                    </a:stretch>
                  </pic:blipFill>
                  <pic:spPr bwMode="auto">
                    <a:xfrm>
                      <a:off x="0" y="0"/>
                      <a:ext cx="5939790" cy="3754120"/>
                    </a:xfrm>
                    <a:prstGeom prst="rect">
                      <a:avLst/>
                    </a:prstGeom>
                    <a:noFill/>
                  </pic:spPr>
                </pic:pic>
              </a:graphicData>
            </a:graphic>
          </wp:anchor>
        </w:drawing>
      </w: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27" w:lineRule="exact"/>
        <w:rPr>
          <w:sz w:val="20"/>
          <w:szCs w:val="20"/>
        </w:rPr>
      </w:pPr>
    </w:p>
    <w:p w:rsidR="00A543E9" w:rsidRDefault="00A543E9" w:rsidP="00A543E9">
      <w:pPr>
        <w:spacing w:line="237" w:lineRule="auto"/>
        <w:ind w:left="260" w:right="120" w:firstLine="519"/>
        <w:rPr>
          <w:sz w:val="20"/>
          <w:szCs w:val="20"/>
        </w:rPr>
      </w:pPr>
      <w:r>
        <w:rPr>
          <w:rFonts w:eastAsia="Times New Roman"/>
          <w:sz w:val="26"/>
          <w:szCs w:val="26"/>
        </w:rPr>
        <w:t xml:space="preserve">Вы можете использовать имеющиеся версии игры или начать её создание с нуля. В любом случае создание игры займёт не очень много времени. Большим подспорьем в игре является подключение к поисковой системе </w:t>
      </w:r>
      <w:proofErr w:type="spellStart"/>
      <w:r>
        <w:rPr>
          <w:rFonts w:eastAsia="Times New Roman"/>
          <w:b/>
          <w:bCs/>
          <w:sz w:val="26"/>
          <w:szCs w:val="26"/>
        </w:rPr>
        <w:t>Bing</w:t>
      </w:r>
      <w:proofErr w:type="spellEnd"/>
      <w:r>
        <w:rPr>
          <w:rFonts w:eastAsia="Times New Roman"/>
          <w:sz w:val="26"/>
          <w:szCs w:val="26"/>
        </w:rPr>
        <w:t>, которая поможет вам быстро найти нужное изображение</w:t>
      </w:r>
    </w:p>
    <w:p w:rsidR="00A543E9" w:rsidRDefault="00A543E9" w:rsidP="00A543E9">
      <w:pPr>
        <w:sectPr w:rsidR="00A543E9">
          <w:pgSz w:w="11900" w:h="16841"/>
          <w:pgMar w:top="1440" w:right="1129" w:bottom="1440" w:left="1440" w:header="0" w:footer="0" w:gutter="0"/>
          <w:cols w:space="720" w:equalWidth="0">
            <w:col w:w="9340"/>
          </w:cols>
        </w:sectPr>
      </w:pPr>
    </w:p>
    <w:p w:rsidR="00A543E9" w:rsidRDefault="00A543E9" w:rsidP="00A543E9">
      <w:pPr>
        <w:spacing w:line="200" w:lineRule="exact"/>
        <w:rPr>
          <w:sz w:val="20"/>
          <w:szCs w:val="20"/>
        </w:rPr>
      </w:pPr>
      <w:r>
        <w:rPr>
          <w:noProof/>
          <w:sz w:val="20"/>
          <w:szCs w:val="20"/>
        </w:rPr>
        <w:lastRenderedPageBreak/>
        <w:drawing>
          <wp:anchor distT="0" distB="0" distL="114300" distR="114300" simplePos="0" relativeHeight="251674112" behindDoc="1" locked="0" layoutInCell="0" allowOverlap="1">
            <wp:simplePos x="0" y="0"/>
            <wp:positionH relativeFrom="page">
              <wp:posOffset>1099185</wp:posOffset>
            </wp:positionH>
            <wp:positionV relativeFrom="page">
              <wp:posOffset>720090</wp:posOffset>
            </wp:positionV>
            <wp:extent cx="5939790" cy="4219575"/>
            <wp:effectExtent l="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939790" cy="4219575"/>
                    </a:xfrm>
                    <a:prstGeom prst="rect">
                      <a:avLst/>
                    </a:prstGeom>
                    <a:noFill/>
                  </pic:spPr>
                </pic:pic>
              </a:graphicData>
            </a:graphic>
          </wp:anchor>
        </w:drawing>
      </w: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307" w:lineRule="exact"/>
        <w:rPr>
          <w:sz w:val="20"/>
          <w:szCs w:val="20"/>
        </w:rPr>
      </w:pPr>
    </w:p>
    <w:p w:rsidR="00A543E9" w:rsidRDefault="00A543E9" w:rsidP="00A543E9">
      <w:pPr>
        <w:spacing w:line="236" w:lineRule="auto"/>
        <w:ind w:left="260" w:right="20" w:firstLine="519"/>
        <w:jc w:val="both"/>
        <w:rPr>
          <w:sz w:val="20"/>
          <w:szCs w:val="20"/>
        </w:rPr>
      </w:pPr>
      <w:r>
        <w:rPr>
          <w:rFonts w:eastAsia="Times New Roman"/>
          <w:sz w:val="26"/>
          <w:szCs w:val="26"/>
        </w:rPr>
        <w:t>Имеется небольшой текстовой редактор, с помощью которого вы можете использовать различные варианты введения шрифта (жирный, подстрочный, надстрочный), вставить символ или математическую формулу.</w:t>
      </w:r>
    </w:p>
    <w:p w:rsidR="00A543E9" w:rsidRDefault="00A543E9" w:rsidP="00A543E9">
      <w:pPr>
        <w:spacing w:line="18" w:lineRule="exact"/>
        <w:rPr>
          <w:sz w:val="20"/>
          <w:szCs w:val="20"/>
        </w:rPr>
      </w:pPr>
    </w:p>
    <w:p w:rsidR="00A543E9" w:rsidRDefault="00A543E9" w:rsidP="00A543E9">
      <w:pPr>
        <w:spacing w:line="236" w:lineRule="auto"/>
        <w:ind w:left="260" w:firstLine="519"/>
        <w:jc w:val="both"/>
        <w:rPr>
          <w:sz w:val="20"/>
          <w:szCs w:val="20"/>
        </w:rPr>
      </w:pPr>
      <w:r>
        <w:rPr>
          <w:rFonts w:eastAsia="Times New Roman"/>
          <w:sz w:val="26"/>
          <w:szCs w:val="26"/>
        </w:rPr>
        <w:t>Вы можете подготовить игровое упражнение, внедрить его на сайт или отправить ссылкой ученикам. Задания можно персонифицировать. То есть назначить задание, где ученик указывает свою фамилию. Благодаря этому, вы можете отследить результаты работы каждого ученика.</w:t>
      </w:r>
    </w:p>
    <w:p w:rsidR="00A543E9" w:rsidRDefault="00A543E9" w:rsidP="00A543E9">
      <w:pPr>
        <w:spacing w:line="20" w:lineRule="exact"/>
        <w:rPr>
          <w:sz w:val="20"/>
          <w:szCs w:val="20"/>
        </w:rPr>
      </w:pPr>
      <w:r>
        <w:rPr>
          <w:noProof/>
          <w:sz w:val="20"/>
          <w:szCs w:val="20"/>
        </w:rPr>
        <w:drawing>
          <wp:anchor distT="0" distB="0" distL="114300" distR="114300" simplePos="0" relativeHeight="251675136" behindDoc="1" locked="0" layoutInCell="0" allowOverlap="1">
            <wp:simplePos x="0" y="0"/>
            <wp:positionH relativeFrom="column">
              <wp:posOffset>184785</wp:posOffset>
            </wp:positionH>
            <wp:positionV relativeFrom="paragraph">
              <wp:posOffset>5080</wp:posOffset>
            </wp:positionV>
            <wp:extent cx="5939155" cy="1392555"/>
            <wp:effectExtent l="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extLst>
                    </a:blip>
                    <a:srcRect/>
                    <a:stretch>
                      <a:fillRect/>
                    </a:stretch>
                  </pic:blipFill>
                  <pic:spPr bwMode="auto">
                    <a:xfrm>
                      <a:off x="0" y="0"/>
                      <a:ext cx="5939155" cy="1392555"/>
                    </a:xfrm>
                    <a:prstGeom prst="rect">
                      <a:avLst/>
                    </a:prstGeom>
                    <a:noFill/>
                  </pic:spPr>
                </pic:pic>
              </a:graphicData>
            </a:graphic>
          </wp:anchor>
        </w:drawing>
      </w: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350" w:lineRule="exact"/>
        <w:rPr>
          <w:sz w:val="20"/>
          <w:szCs w:val="20"/>
        </w:rPr>
      </w:pPr>
    </w:p>
    <w:p w:rsidR="00A543E9" w:rsidRDefault="00A543E9" w:rsidP="00A543E9">
      <w:pPr>
        <w:spacing w:line="249" w:lineRule="auto"/>
        <w:ind w:left="260" w:right="200" w:firstLine="519"/>
        <w:rPr>
          <w:sz w:val="20"/>
          <w:szCs w:val="20"/>
        </w:rPr>
      </w:pPr>
      <w:r>
        <w:rPr>
          <w:rFonts w:eastAsia="Times New Roman"/>
          <w:sz w:val="25"/>
          <w:szCs w:val="25"/>
        </w:rPr>
        <w:t xml:space="preserve">Безусловно, вы выбираете тот вариант, который лучше может подойти под ваш замысел. К примеру, игра </w:t>
      </w:r>
      <w:r>
        <w:rPr>
          <w:rFonts w:eastAsia="Times New Roman"/>
          <w:b/>
          <w:bCs/>
          <w:sz w:val="25"/>
          <w:szCs w:val="25"/>
        </w:rPr>
        <w:t>Викторина</w:t>
      </w:r>
      <w:r>
        <w:rPr>
          <w:rFonts w:eastAsia="Times New Roman"/>
          <w:sz w:val="25"/>
          <w:szCs w:val="25"/>
        </w:rPr>
        <w:t>, представляющая собой тест с множественным выбором. Вы получаете четыре варианта ответа, один из которых правильный. Многие из игровых упражнений можно использовать как тренажёры при повторении, как учебные задания на дом. В классе абсолютное большинство весьма эффективно вы можете использовать на интерактивной доске.</w:t>
      </w:r>
    </w:p>
    <w:p w:rsidR="00A543E9" w:rsidRDefault="00A543E9" w:rsidP="00A543E9">
      <w:pPr>
        <w:sectPr w:rsidR="00A543E9">
          <w:pgSz w:w="11900" w:h="16841"/>
          <w:pgMar w:top="1440" w:right="849" w:bottom="1440" w:left="1440" w:header="0" w:footer="0" w:gutter="0"/>
          <w:cols w:space="720" w:equalWidth="0">
            <w:col w:w="9620"/>
          </w:cols>
        </w:sectPr>
      </w:pPr>
    </w:p>
    <w:p w:rsidR="00A543E9" w:rsidRDefault="00A543E9" w:rsidP="00A543E9">
      <w:pPr>
        <w:spacing w:line="238" w:lineRule="auto"/>
        <w:ind w:left="260" w:right="29" w:firstLine="476"/>
        <w:rPr>
          <w:sz w:val="20"/>
          <w:szCs w:val="20"/>
        </w:rPr>
      </w:pPr>
      <w:r>
        <w:rPr>
          <w:rFonts w:eastAsia="Times New Roman"/>
          <w:sz w:val="26"/>
          <w:szCs w:val="26"/>
        </w:rPr>
        <w:lastRenderedPageBreak/>
        <w:t>Помимо такого большого обилия дидактических игр, вы можете создать многопользовательскую игру в классе, как в ряде других сервисов. Вы можете предложить один или несколько правильных ответов.</w:t>
      </w:r>
    </w:p>
    <w:p w:rsidR="00A543E9" w:rsidRDefault="00A543E9" w:rsidP="00A543E9">
      <w:pPr>
        <w:spacing w:line="356" w:lineRule="exact"/>
        <w:rPr>
          <w:sz w:val="20"/>
          <w:szCs w:val="20"/>
        </w:rPr>
      </w:pPr>
    </w:p>
    <w:p w:rsidR="00A543E9" w:rsidRDefault="00A543E9" w:rsidP="00A543E9">
      <w:pPr>
        <w:ind w:left="720"/>
        <w:rPr>
          <w:sz w:val="20"/>
          <w:szCs w:val="20"/>
        </w:rPr>
      </w:pPr>
      <w:r>
        <w:rPr>
          <w:rFonts w:eastAsia="Times New Roman"/>
          <w:sz w:val="26"/>
          <w:szCs w:val="26"/>
        </w:rPr>
        <w:t>Некоторые примеры дидактических игр:</w:t>
      </w:r>
    </w:p>
    <w:p w:rsidR="00A543E9" w:rsidRDefault="00A543E9" w:rsidP="00A543E9">
      <w:pPr>
        <w:spacing w:line="20" w:lineRule="exact"/>
        <w:rPr>
          <w:sz w:val="20"/>
          <w:szCs w:val="20"/>
        </w:rPr>
      </w:pPr>
      <w:r>
        <w:rPr>
          <w:noProof/>
          <w:sz w:val="20"/>
          <w:szCs w:val="20"/>
        </w:rPr>
        <w:drawing>
          <wp:anchor distT="0" distB="0" distL="114300" distR="114300" simplePos="0" relativeHeight="251676160" behindDoc="1" locked="0" layoutInCell="0" allowOverlap="1">
            <wp:simplePos x="0" y="0"/>
            <wp:positionH relativeFrom="column">
              <wp:posOffset>184785</wp:posOffset>
            </wp:positionH>
            <wp:positionV relativeFrom="paragraph">
              <wp:posOffset>234950</wp:posOffset>
            </wp:positionV>
            <wp:extent cx="5143500" cy="2674620"/>
            <wp:effectExtent l="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extLst>
                    </a:blip>
                    <a:srcRect/>
                    <a:stretch>
                      <a:fillRect/>
                    </a:stretch>
                  </pic:blipFill>
                  <pic:spPr bwMode="auto">
                    <a:xfrm>
                      <a:off x="0" y="0"/>
                      <a:ext cx="5143500" cy="2674620"/>
                    </a:xfrm>
                    <a:prstGeom prst="rect">
                      <a:avLst/>
                    </a:prstGeom>
                    <a:noFill/>
                  </pic:spPr>
                </pic:pic>
              </a:graphicData>
            </a:graphic>
          </wp:anchor>
        </w:drawing>
      </w: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322" w:lineRule="exact"/>
        <w:rPr>
          <w:sz w:val="20"/>
          <w:szCs w:val="20"/>
        </w:rPr>
      </w:pPr>
    </w:p>
    <w:p w:rsidR="00A543E9" w:rsidRPr="00ED46BD" w:rsidRDefault="00A543E9" w:rsidP="00A543E9">
      <w:pPr>
        <w:ind w:left="260"/>
        <w:rPr>
          <w:sz w:val="20"/>
          <w:szCs w:val="20"/>
          <w:lang w:val="en-US"/>
        </w:rPr>
      </w:pPr>
      <w:r>
        <w:rPr>
          <w:rFonts w:eastAsia="Times New Roman"/>
          <w:b/>
          <w:bCs/>
          <w:sz w:val="24"/>
          <w:szCs w:val="24"/>
        </w:rPr>
        <w:t>Рис</w:t>
      </w:r>
      <w:r w:rsidRPr="00ED46BD">
        <w:rPr>
          <w:rFonts w:eastAsia="Times New Roman"/>
          <w:b/>
          <w:bCs/>
          <w:sz w:val="24"/>
          <w:szCs w:val="24"/>
          <w:lang w:val="en-US"/>
        </w:rPr>
        <w:t>.1. Telling the time</w:t>
      </w:r>
    </w:p>
    <w:p w:rsidR="00A543E9" w:rsidRPr="00ED46BD" w:rsidRDefault="00A543E9" w:rsidP="00A543E9">
      <w:pPr>
        <w:spacing w:line="20" w:lineRule="exact"/>
        <w:rPr>
          <w:sz w:val="20"/>
          <w:szCs w:val="20"/>
          <w:lang w:val="en-US"/>
        </w:rPr>
      </w:pPr>
      <w:r>
        <w:rPr>
          <w:noProof/>
          <w:sz w:val="20"/>
          <w:szCs w:val="20"/>
        </w:rPr>
        <w:drawing>
          <wp:anchor distT="0" distB="0" distL="114300" distR="114300" simplePos="0" relativeHeight="251677184" behindDoc="1" locked="0" layoutInCell="0" allowOverlap="1">
            <wp:simplePos x="0" y="0"/>
            <wp:positionH relativeFrom="column">
              <wp:posOffset>184785</wp:posOffset>
            </wp:positionH>
            <wp:positionV relativeFrom="paragraph">
              <wp:posOffset>227965</wp:posOffset>
            </wp:positionV>
            <wp:extent cx="3390900" cy="4049395"/>
            <wp:effectExtent l="0" t="0" r="0" b="0"/>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extLst>
                    </a:blip>
                    <a:srcRect/>
                    <a:stretch>
                      <a:fillRect/>
                    </a:stretch>
                  </pic:blipFill>
                  <pic:spPr bwMode="auto">
                    <a:xfrm>
                      <a:off x="0" y="0"/>
                      <a:ext cx="3390900" cy="4049395"/>
                    </a:xfrm>
                    <a:prstGeom prst="rect">
                      <a:avLst/>
                    </a:prstGeom>
                    <a:noFill/>
                  </pic:spPr>
                </pic:pic>
              </a:graphicData>
            </a:graphic>
          </wp:anchor>
        </w:drawing>
      </w:r>
    </w:p>
    <w:p w:rsidR="00A543E9" w:rsidRPr="00ED46BD" w:rsidRDefault="00A543E9" w:rsidP="00A543E9">
      <w:pPr>
        <w:rPr>
          <w:lang w:val="en-US"/>
        </w:rPr>
        <w:sectPr w:rsidR="00A543E9" w:rsidRPr="00ED46BD">
          <w:pgSz w:w="11900" w:h="16841"/>
          <w:pgMar w:top="1138" w:right="1440" w:bottom="999" w:left="1440" w:header="0" w:footer="0" w:gutter="0"/>
          <w:cols w:space="720" w:equalWidth="0">
            <w:col w:w="9029"/>
          </w:cols>
        </w:sect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200" w:lineRule="exact"/>
        <w:rPr>
          <w:sz w:val="20"/>
          <w:szCs w:val="20"/>
          <w:lang w:val="en-US"/>
        </w:rPr>
      </w:pPr>
    </w:p>
    <w:p w:rsidR="00A543E9" w:rsidRPr="00ED46BD" w:rsidRDefault="00A543E9" w:rsidP="00A543E9">
      <w:pPr>
        <w:spacing w:line="312" w:lineRule="exact"/>
        <w:rPr>
          <w:sz w:val="20"/>
          <w:szCs w:val="20"/>
          <w:lang w:val="en-US"/>
        </w:rPr>
      </w:pPr>
    </w:p>
    <w:p w:rsidR="00A543E9" w:rsidRDefault="00A543E9" w:rsidP="00A543E9">
      <w:pPr>
        <w:ind w:left="260"/>
        <w:rPr>
          <w:sz w:val="20"/>
          <w:szCs w:val="20"/>
        </w:rPr>
      </w:pPr>
      <w:r>
        <w:rPr>
          <w:rFonts w:eastAsia="Times New Roman"/>
          <w:b/>
          <w:bCs/>
          <w:sz w:val="23"/>
          <w:szCs w:val="23"/>
        </w:rPr>
        <w:t>Рис</w:t>
      </w:r>
      <w:r w:rsidRPr="00ED46BD">
        <w:rPr>
          <w:rFonts w:eastAsia="Times New Roman"/>
          <w:b/>
          <w:bCs/>
          <w:sz w:val="23"/>
          <w:szCs w:val="23"/>
          <w:lang w:val="en-US"/>
        </w:rPr>
        <w:t xml:space="preserve">.2. </w:t>
      </w:r>
      <w:proofErr w:type="spellStart"/>
      <w:r>
        <w:rPr>
          <w:rFonts w:eastAsia="Times New Roman"/>
          <w:b/>
          <w:bCs/>
          <w:sz w:val="23"/>
          <w:szCs w:val="23"/>
        </w:rPr>
        <w:t>Body’s</w:t>
      </w:r>
      <w:proofErr w:type="spellEnd"/>
      <w:r>
        <w:rPr>
          <w:rFonts w:eastAsia="Times New Roman"/>
          <w:b/>
          <w:bCs/>
          <w:sz w:val="23"/>
          <w:szCs w:val="23"/>
        </w:rPr>
        <w:t xml:space="preserve"> </w:t>
      </w:r>
      <w:proofErr w:type="spellStart"/>
      <w:r>
        <w:rPr>
          <w:rFonts w:eastAsia="Times New Roman"/>
          <w:b/>
          <w:bCs/>
          <w:sz w:val="23"/>
          <w:szCs w:val="23"/>
        </w:rPr>
        <w:t>parts</w:t>
      </w:r>
      <w:proofErr w:type="spellEnd"/>
      <w:r>
        <w:rPr>
          <w:rFonts w:eastAsia="Times New Roman"/>
          <w:b/>
          <w:bCs/>
          <w:sz w:val="23"/>
          <w:szCs w:val="23"/>
        </w:rPr>
        <w:t xml:space="preserve"> (Части тела)</w:t>
      </w:r>
    </w:p>
    <w:p w:rsidR="00A543E9" w:rsidRDefault="00A543E9" w:rsidP="00A543E9">
      <w:pPr>
        <w:sectPr w:rsidR="00A543E9">
          <w:type w:val="continuous"/>
          <w:pgSz w:w="11900" w:h="16841"/>
          <w:pgMar w:top="1138" w:right="1440" w:bottom="999" w:left="1440" w:header="0" w:footer="0" w:gutter="0"/>
          <w:cols w:space="720" w:equalWidth="0">
            <w:col w:w="9029"/>
          </w:cols>
        </w:sectPr>
      </w:pPr>
    </w:p>
    <w:p w:rsidR="00A543E9" w:rsidRDefault="00A543E9" w:rsidP="00A543E9">
      <w:pPr>
        <w:spacing w:line="200" w:lineRule="exact"/>
        <w:rPr>
          <w:sz w:val="20"/>
          <w:szCs w:val="20"/>
        </w:rPr>
      </w:pPr>
      <w:r>
        <w:rPr>
          <w:noProof/>
          <w:sz w:val="20"/>
          <w:szCs w:val="20"/>
        </w:rPr>
        <w:lastRenderedPageBreak/>
        <w:drawing>
          <wp:anchor distT="0" distB="0" distL="114300" distR="114300" simplePos="0" relativeHeight="251678208" behindDoc="1" locked="0" layoutInCell="0" allowOverlap="1">
            <wp:simplePos x="0" y="0"/>
            <wp:positionH relativeFrom="page">
              <wp:posOffset>1099185</wp:posOffset>
            </wp:positionH>
            <wp:positionV relativeFrom="page">
              <wp:posOffset>720090</wp:posOffset>
            </wp:positionV>
            <wp:extent cx="3364230" cy="3730625"/>
            <wp:effectExtent l="0" t="0" r="0"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3364230" cy="3730625"/>
                    </a:xfrm>
                    <a:prstGeom prst="rect">
                      <a:avLst/>
                    </a:prstGeom>
                    <a:noFill/>
                  </pic:spPr>
                </pic:pic>
              </a:graphicData>
            </a:graphic>
          </wp:anchor>
        </w:drawing>
      </w: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326" w:lineRule="exact"/>
        <w:rPr>
          <w:sz w:val="20"/>
          <w:szCs w:val="20"/>
        </w:rPr>
      </w:pPr>
    </w:p>
    <w:p w:rsidR="00A543E9" w:rsidRDefault="00A543E9" w:rsidP="00A543E9">
      <w:pPr>
        <w:ind w:left="260"/>
        <w:rPr>
          <w:sz w:val="20"/>
          <w:szCs w:val="20"/>
        </w:rPr>
      </w:pPr>
      <w:r>
        <w:rPr>
          <w:rFonts w:eastAsia="Times New Roman"/>
          <w:b/>
          <w:bCs/>
          <w:sz w:val="24"/>
          <w:szCs w:val="24"/>
        </w:rPr>
        <w:t xml:space="preserve">Рис.3. </w:t>
      </w:r>
      <w:proofErr w:type="spellStart"/>
      <w:r>
        <w:rPr>
          <w:rFonts w:eastAsia="Times New Roman"/>
          <w:b/>
          <w:bCs/>
          <w:sz w:val="24"/>
          <w:szCs w:val="24"/>
        </w:rPr>
        <w:t>Can</w:t>
      </w:r>
      <w:proofErr w:type="spellEnd"/>
      <w:r>
        <w:rPr>
          <w:rFonts w:eastAsia="Times New Roman"/>
          <w:b/>
          <w:bCs/>
          <w:sz w:val="24"/>
          <w:szCs w:val="24"/>
        </w:rPr>
        <w:t xml:space="preserve">/ </w:t>
      </w:r>
      <w:proofErr w:type="spellStart"/>
      <w:r>
        <w:rPr>
          <w:rFonts w:eastAsia="Times New Roman"/>
          <w:b/>
          <w:bCs/>
          <w:sz w:val="24"/>
          <w:szCs w:val="24"/>
        </w:rPr>
        <w:t>can’t</w:t>
      </w:r>
      <w:proofErr w:type="spellEnd"/>
      <w:r>
        <w:rPr>
          <w:rFonts w:eastAsia="Times New Roman"/>
          <w:b/>
          <w:bCs/>
          <w:sz w:val="24"/>
          <w:szCs w:val="24"/>
        </w:rPr>
        <w:t xml:space="preserve"> (</w:t>
      </w:r>
      <w:proofErr w:type="gramStart"/>
      <w:r>
        <w:rPr>
          <w:rFonts w:eastAsia="Times New Roman"/>
          <w:b/>
          <w:bCs/>
          <w:sz w:val="24"/>
          <w:szCs w:val="24"/>
        </w:rPr>
        <w:t>могу</w:t>
      </w:r>
      <w:proofErr w:type="gramEnd"/>
      <w:r>
        <w:rPr>
          <w:rFonts w:eastAsia="Times New Roman"/>
          <w:b/>
          <w:bCs/>
          <w:sz w:val="24"/>
          <w:szCs w:val="24"/>
        </w:rPr>
        <w:t>/не могу)</w:t>
      </w:r>
    </w:p>
    <w:p w:rsidR="00A543E9" w:rsidRDefault="00A543E9" w:rsidP="00A543E9">
      <w:pPr>
        <w:spacing w:line="20" w:lineRule="exact"/>
        <w:rPr>
          <w:sz w:val="20"/>
          <w:szCs w:val="20"/>
        </w:rPr>
      </w:pPr>
      <w:r>
        <w:rPr>
          <w:noProof/>
          <w:sz w:val="20"/>
          <w:szCs w:val="20"/>
        </w:rPr>
        <w:drawing>
          <wp:anchor distT="0" distB="0" distL="114300" distR="114300" simplePos="0" relativeHeight="251679232" behindDoc="1" locked="0" layoutInCell="0" allowOverlap="1">
            <wp:simplePos x="0" y="0"/>
            <wp:positionH relativeFrom="column">
              <wp:posOffset>184785</wp:posOffset>
            </wp:positionH>
            <wp:positionV relativeFrom="paragraph">
              <wp:posOffset>231140</wp:posOffset>
            </wp:positionV>
            <wp:extent cx="3304540" cy="4038600"/>
            <wp:effectExtent l="0" t="0" r="0" b="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extLst>
                    </a:blip>
                    <a:srcRect/>
                    <a:stretch>
                      <a:fillRect/>
                    </a:stretch>
                  </pic:blipFill>
                  <pic:spPr bwMode="auto">
                    <a:xfrm>
                      <a:off x="0" y="0"/>
                      <a:ext cx="3304540" cy="4038600"/>
                    </a:xfrm>
                    <a:prstGeom prst="rect">
                      <a:avLst/>
                    </a:prstGeom>
                    <a:noFill/>
                  </pic:spPr>
                </pic:pic>
              </a:graphicData>
            </a:graphic>
          </wp:anchor>
        </w:drawing>
      </w: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00" w:lineRule="exact"/>
        <w:rPr>
          <w:sz w:val="20"/>
          <w:szCs w:val="20"/>
        </w:rPr>
      </w:pPr>
    </w:p>
    <w:p w:rsidR="00A543E9" w:rsidRDefault="00A543E9" w:rsidP="00A543E9">
      <w:pPr>
        <w:spacing w:line="277" w:lineRule="exact"/>
        <w:rPr>
          <w:sz w:val="20"/>
          <w:szCs w:val="20"/>
        </w:rPr>
      </w:pPr>
    </w:p>
    <w:p w:rsidR="00A543E9" w:rsidRDefault="00A543E9" w:rsidP="00A543E9">
      <w:pPr>
        <w:ind w:left="260"/>
        <w:rPr>
          <w:sz w:val="20"/>
          <w:szCs w:val="20"/>
        </w:rPr>
      </w:pPr>
      <w:r>
        <w:rPr>
          <w:rFonts w:eastAsia="Times New Roman"/>
          <w:b/>
          <w:bCs/>
          <w:sz w:val="23"/>
          <w:szCs w:val="23"/>
        </w:rPr>
        <w:t>Рис.4. Найди спрятавшиеся слова (</w:t>
      </w:r>
      <w:proofErr w:type="spellStart"/>
      <w:r>
        <w:rPr>
          <w:rFonts w:eastAsia="Times New Roman"/>
          <w:b/>
          <w:bCs/>
          <w:sz w:val="23"/>
          <w:szCs w:val="23"/>
        </w:rPr>
        <w:t>Clothes</w:t>
      </w:r>
      <w:proofErr w:type="spellEnd"/>
      <w:r>
        <w:rPr>
          <w:rFonts w:eastAsia="Times New Roman"/>
          <w:b/>
          <w:bCs/>
          <w:sz w:val="23"/>
          <w:szCs w:val="23"/>
        </w:rPr>
        <w:t>/Одежда)</w:t>
      </w:r>
    </w:p>
    <w:p w:rsidR="00A543E9" w:rsidRDefault="00A543E9" w:rsidP="00A543E9">
      <w:pPr>
        <w:sectPr w:rsidR="00A543E9">
          <w:pgSz w:w="11900" w:h="16841"/>
          <w:pgMar w:top="1440" w:right="1440" w:bottom="1440" w:left="1440" w:header="0" w:footer="0" w:gutter="0"/>
          <w:cols w:space="720" w:equalWidth="0">
            <w:col w:w="9029"/>
          </w:cols>
        </w:sectPr>
      </w:pPr>
    </w:p>
    <w:p w:rsidR="00A543E9" w:rsidRDefault="00A543E9" w:rsidP="00A543E9">
      <w:pPr>
        <w:spacing w:line="250" w:lineRule="auto"/>
        <w:ind w:left="260" w:firstLine="389"/>
        <w:jc w:val="both"/>
        <w:rPr>
          <w:sz w:val="20"/>
          <w:szCs w:val="20"/>
        </w:rPr>
      </w:pPr>
      <w:r>
        <w:rPr>
          <w:rFonts w:eastAsia="Times New Roman"/>
          <w:sz w:val="25"/>
          <w:szCs w:val="25"/>
        </w:rPr>
        <w:lastRenderedPageBreak/>
        <w:t xml:space="preserve">Еще одно большое преимущество данного ресурса в том, что там есть отдельно задания для подготовки </w:t>
      </w:r>
      <w:r>
        <w:rPr>
          <w:rFonts w:eastAsia="Times New Roman"/>
          <w:b/>
          <w:bCs/>
          <w:sz w:val="25"/>
          <w:szCs w:val="25"/>
        </w:rPr>
        <w:t>к ЕГЭ и ОГЭ</w:t>
      </w:r>
      <w:r>
        <w:rPr>
          <w:rFonts w:eastAsia="Times New Roman"/>
          <w:sz w:val="25"/>
          <w:szCs w:val="25"/>
        </w:rPr>
        <w:t xml:space="preserve"> – и все это в игровой, увлекательной форме!</w:t>
      </w:r>
    </w:p>
    <w:p w:rsidR="00A543E9" w:rsidRDefault="00A543E9" w:rsidP="00A543E9">
      <w:pPr>
        <w:spacing w:line="20" w:lineRule="exact"/>
        <w:rPr>
          <w:sz w:val="20"/>
          <w:szCs w:val="20"/>
        </w:rPr>
      </w:pPr>
      <w:r>
        <w:rPr>
          <w:noProof/>
          <w:sz w:val="20"/>
          <w:szCs w:val="20"/>
        </w:rPr>
        <w:drawing>
          <wp:anchor distT="0" distB="0" distL="114300" distR="114300" simplePos="0" relativeHeight="251680256" behindDoc="1" locked="0" layoutInCell="0" allowOverlap="1">
            <wp:simplePos x="0" y="0"/>
            <wp:positionH relativeFrom="column">
              <wp:posOffset>184785</wp:posOffset>
            </wp:positionH>
            <wp:positionV relativeFrom="paragraph">
              <wp:posOffset>227330</wp:posOffset>
            </wp:positionV>
            <wp:extent cx="3654425" cy="8564245"/>
            <wp:effectExtent l="0" t="0" r="0" b="0"/>
            <wp:wrapNone/>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extLst>
                    </a:blip>
                    <a:srcRect/>
                    <a:stretch>
                      <a:fillRect/>
                    </a:stretch>
                  </pic:blipFill>
                  <pic:spPr bwMode="auto">
                    <a:xfrm>
                      <a:off x="0" y="0"/>
                      <a:ext cx="3654425" cy="8564245"/>
                    </a:xfrm>
                    <a:prstGeom prst="rect">
                      <a:avLst/>
                    </a:prstGeom>
                    <a:noFill/>
                  </pic:spPr>
                </pic:pic>
              </a:graphicData>
            </a:graphic>
          </wp:anchor>
        </w:drawing>
      </w:r>
    </w:p>
    <w:p w:rsidR="00A543E9" w:rsidRDefault="00A543E9" w:rsidP="00A543E9">
      <w:pPr>
        <w:sectPr w:rsidR="00A543E9">
          <w:pgSz w:w="11900" w:h="16841"/>
          <w:pgMar w:top="1138" w:right="949" w:bottom="1440" w:left="1440" w:header="0" w:footer="0" w:gutter="0"/>
          <w:cols w:space="720" w:equalWidth="0">
            <w:col w:w="9520"/>
          </w:cols>
        </w:sectPr>
      </w:pPr>
    </w:p>
    <w:p w:rsidR="00A543E9" w:rsidRDefault="00A543E9" w:rsidP="00A543E9">
      <w:pPr>
        <w:spacing w:line="237" w:lineRule="auto"/>
        <w:ind w:left="260" w:right="29" w:firstLine="519"/>
        <w:rPr>
          <w:sz w:val="20"/>
          <w:szCs w:val="20"/>
        </w:rPr>
      </w:pPr>
      <w:r>
        <w:rPr>
          <w:rFonts w:eastAsia="Times New Roman"/>
          <w:sz w:val="26"/>
          <w:szCs w:val="26"/>
        </w:rPr>
        <w:lastRenderedPageBreak/>
        <w:t xml:space="preserve">Таким образом, используя </w:t>
      </w:r>
      <w:proofErr w:type="spellStart"/>
      <w:r>
        <w:rPr>
          <w:rFonts w:eastAsia="Times New Roman"/>
          <w:b/>
          <w:bCs/>
          <w:sz w:val="26"/>
          <w:szCs w:val="26"/>
        </w:rPr>
        <w:t>WordWall</w:t>
      </w:r>
      <w:proofErr w:type="spellEnd"/>
      <w:r>
        <w:rPr>
          <w:rFonts w:eastAsia="Times New Roman"/>
          <w:sz w:val="26"/>
          <w:szCs w:val="26"/>
        </w:rPr>
        <w:t>, учитель получает добротный инструмент для работы с учениками в классе и дома. Уверена, что данный образовательный ресурс станет открытием для большого количества учителей нашего региона!</w:t>
      </w:r>
    </w:p>
    <w:p w:rsidR="00A543E9" w:rsidRDefault="00A543E9">
      <w:pPr>
        <w:ind w:left="580"/>
        <w:rPr>
          <w:sz w:val="20"/>
          <w:szCs w:val="20"/>
        </w:rPr>
      </w:pPr>
    </w:p>
    <w:sectPr w:rsidR="00A543E9" w:rsidSect="00265BF2">
      <w:pgSz w:w="11900" w:h="16841"/>
      <w:pgMar w:top="1110" w:right="749" w:bottom="1440" w:left="1120" w:header="0" w:footer="0" w:gutter="0"/>
      <w:cols w:space="720" w:equalWidth="0">
        <w:col w:w="1004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EB"/>
    <w:multiLevelType w:val="hybridMultilevel"/>
    <w:tmpl w:val="C0CE2C70"/>
    <w:lvl w:ilvl="0" w:tplc="4744748A">
      <w:start w:val="12"/>
      <w:numFmt w:val="decimal"/>
      <w:lvlText w:val="%1"/>
      <w:lvlJc w:val="left"/>
    </w:lvl>
    <w:lvl w:ilvl="1" w:tplc="35C2D730">
      <w:numFmt w:val="decimal"/>
      <w:lvlText w:val=""/>
      <w:lvlJc w:val="left"/>
    </w:lvl>
    <w:lvl w:ilvl="2" w:tplc="F5020084">
      <w:numFmt w:val="decimal"/>
      <w:lvlText w:val=""/>
      <w:lvlJc w:val="left"/>
    </w:lvl>
    <w:lvl w:ilvl="3" w:tplc="1324A8CE">
      <w:numFmt w:val="decimal"/>
      <w:lvlText w:val=""/>
      <w:lvlJc w:val="left"/>
    </w:lvl>
    <w:lvl w:ilvl="4" w:tplc="6C266C1C">
      <w:numFmt w:val="decimal"/>
      <w:lvlText w:val=""/>
      <w:lvlJc w:val="left"/>
    </w:lvl>
    <w:lvl w:ilvl="5" w:tplc="05223EEC">
      <w:numFmt w:val="decimal"/>
      <w:lvlText w:val=""/>
      <w:lvlJc w:val="left"/>
    </w:lvl>
    <w:lvl w:ilvl="6" w:tplc="5486EA46">
      <w:numFmt w:val="decimal"/>
      <w:lvlText w:val=""/>
      <w:lvlJc w:val="left"/>
    </w:lvl>
    <w:lvl w:ilvl="7" w:tplc="47DC0F8C">
      <w:numFmt w:val="decimal"/>
      <w:lvlText w:val=""/>
      <w:lvlJc w:val="left"/>
    </w:lvl>
    <w:lvl w:ilvl="8" w:tplc="D1228C2A">
      <w:numFmt w:val="decimal"/>
      <w:lvlText w:val=""/>
      <w:lvlJc w:val="left"/>
    </w:lvl>
  </w:abstractNum>
  <w:abstractNum w:abstractNumId="1">
    <w:nsid w:val="00000BB3"/>
    <w:multiLevelType w:val="hybridMultilevel"/>
    <w:tmpl w:val="BABC67D4"/>
    <w:lvl w:ilvl="0" w:tplc="A31E1E9E">
      <w:start w:val="7"/>
      <w:numFmt w:val="decimal"/>
      <w:lvlText w:val="%1"/>
      <w:lvlJc w:val="left"/>
    </w:lvl>
    <w:lvl w:ilvl="1" w:tplc="F1FABE86">
      <w:numFmt w:val="decimal"/>
      <w:lvlText w:val=""/>
      <w:lvlJc w:val="left"/>
    </w:lvl>
    <w:lvl w:ilvl="2" w:tplc="CD4C5EEE">
      <w:numFmt w:val="decimal"/>
      <w:lvlText w:val=""/>
      <w:lvlJc w:val="left"/>
    </w:lvl>
    <w:lvl w:ilvl="3" w:tplc="521EB6D6">
      <w:numFmt w:val="decimal"/>
      <w:lvlText w:val=""/>
      <w:lvlJc w:val="left"/>
    </w:lvl>
    <w:lvl w:ilvl="4" w:tplc="B3044E7A">
      <w:numFmt w:val="decimal"/>
      <w:lvlText w:val=""/>
      <w:lvlJc w:val="left"/>
    </w:lvl>
    <w:lvl w:ilvl="5" w:tplc="23B2E0D4">
      <w:numFmt w:val="decimal"/>
      <w:lvlText w:val=""/>
      <w:lvlJc w:val="left"/>
    </w:lvl>
    <w:lvl w:ilvl="6" w:tplc="D5129D56">
      <w:numFmt w:val="decimal"/>
      <w:lvlText w:val=""/>
      <w:lvlJc w:val="left"/>
    </w:lvl>
    <w:lvl w:ilvl="7" w:tplc="6AB88FC0">
      <w:numFmt w:val="decimal"/>
      <w:lvlText w:val=""/>
      <w:lvlJc w:val="left"/>
    </w:lvl>
    <w:lvl w:ilvl="8" w:tplc="1A885940">
      <w:numFmt w:val="decimal"/>
      <w:lvlText w:val=""/>
      <w:lvlJc w:val="left"/>
    </w:lvl>
  </w:abstractNum>
  <w:abstractNum w:abstractNumId="2">
    <w:nsid w:val="000012DB"/>
    <w:multiLevelType w:val="hybridMultilevel"/>
    <w:tmpl w:val="EBFA6A38"/>
    <w:lvl w:ilvl="0" w:tplc="5ACA7626">
      <w:start w:val="1"/>
      <w:numFmt w:val="bullet"/>
      <w:lvlText w:val="Я"/>
      <w:lvlJc w:val="left"/>
    </w:lvl>
    <w:lvl w:ilvl="1" w:tplc="EEFCFC20">
      <w:start w:val="1"/>
      <w:numFmt w:val="bullet"/>
      <w:lvlText w:val=""/>
      <w:lvlJc w:val="left"/>
    </w:lvl>
    <w:lvl w:ilvl="2" w:tplc="20F82AAE">
      <w:numFmt w:val="decimal"/>
      <w:lvlText w:val=""/>
      <w:lvlJc w:val="left"/>
    </w:lvl>
    <w:lvl w:ilvl="3" w:tplc="A42482EE">
      <w:numFmt w:val="decimal"/>
      <w:lvlText w:val=""/>
      <w:lvlJc w:val="left"/>
    </w:lvl>
    <w:lvl w:ilvl="4" w:tplc="72128A38">
      <w:numFmt w:val="decimal"/>
      <w:lvlText w:val=""/>
      <w:lvlJc w:val="left"/>
    </w:lvl>
    <w:lvl w:ilvl="5" w:tplc="FEB8A008">
      <w:numFmt w:val="decimal"/>
      <w:lvlText w:val=""/>
      <w:lvlJc w:val="left"/>
    </w:lvl>
    <w:lvl w:ilvl="6" w:tplc="CAA80C46">
      <w:numFmt w:val="decimal"/>
      <w:lvlText w:val=""/>
      <w:lvlJc w:val="left"/>
    </w:lvl>
    <w:lvl w:ilvl="7" w:tplc="20B4044A">
      <w:numFmt w:val="decimal"/>
      <w:lvlText w:val=""/>
      <w:lvlJc w:val="left"/>
    </w:lvl>
    <w:lvl w:ilvl="8" w:tplc="CF5C89D4">
      <w:numFmt w:val="decimal"/>
      <w:lvlText w:val=""/>
      <w:lvlJc w:val="left"/>
    </w:lvl>
  </w:abstractNum>
  <w:abstractNum w:abstractNumId="3">
    <w:nsid w:val="0000153C"/>
    <w:multiLevelType w:val="hybridMultilevel"/>
    <w:tmpl w:val="1202456E"/>
    <w:lvl w:ilvl="0" w:tplc="160AE660">
      <w:start w:val="1"/>
      <w:numFmt w:val="bullet"/>
      <w:lvlText w:val="Я"/>
      <w:lvlJc w:val="left"/>
    </w:lvl>
    <w:lvl w:ilvl="1" w:tplc="77B4D584">
      <w:numFmt w:val="decimal"/>
      <w:lvlText w:val=""/>
      <w:lvlJc w:val="left"/>
    </w:lvl>
    <w:lvl w:ilvl="2" w:tplc="DB6C6024">
      <w:numFmt w:val="decimal"/>
      <w:lvlText w:val=""/>
      <w:lvlJc w:val="left"/>
    </w:lvl>
    <w:lvl w:ilvl="3" w:tplc="B05C4850">
      <w:numFmt w:val="decimal"/>
      <w:lvlText w:val=""/>
      <w:lvlJc w:val="left"/>
    </w:lvl>
    <w:lvl w:ilvl="4" w:tplc="A90EF178">
      <w:numFmt w:val="decimal"/>
      <w:lvlText w:val=""/>
      <w:lvlJc w:val="left"/>
    </w:lvl>
    <w:lvl w:ilvl="5" w:tplc="101687C4">
      <w:numFmt w:val="decimal"/>
      <w:lvlText w:val=""/>
      <w:lvlJc w:val="left"/>
    </w:lvl>
    <w:lvl w:ilvl="6" w:tplc="D8CED9F4">
      <w:numFmt w:val="decimal"/>
      <w:lvlText w:val=""/>
      <w:lvlJc w:val="left"/>
    </w:lvl>
    <w:lvl w:ilvl="7" w:tplc="03DC6468">
      <w:numFmt w:val="decimal"/>
      <w:lvlText w:val=""/>
      <w:lvlJc w:val="left"/>
    </w:lvl>
    <w:lvl w:ilvl="8" w:tplc="71C85E12">
      <w:numFmt w:val="decimal"/>
      <w:lvlText w:val=""/>
      <w:lvlJc w:val="left"/>
    </w:lvl>
  </w:abstractNum>
  <w:abstractNum w:abstractNumId="4">
    <w:nsid w:val="000026E9"/>
    <w:multiLevelType w:val="hybridMultilevel"/>
    <w:tmpl w:val="74C29BCC"/>
    <w:lvl w:ilvl="0" w:tplc="7998247A">
      <w:start w:val="7"/>
      <w:numFmt w:val="decimal"/>
      <w:lvlText w:val="%1"/>
      <w:lvlJc w:val="left"/>
    </w:lvl>
    <w:lvl w:ilvl="1" w:tplc="9DF89FE6">
      <w:numFmt w:val="decimal"/>
      <w:lvlText w:val=""/>
      <w:lvlJc w:val="left"/>
    </w:lvl>
    <w:lvl w:ilvl="2" w:tplc="CF7C4F7E">
      <w:numFmt w:val="decimal"/>
      <w:lvlText w:val=""/>
      <w:lvlJc w:val="left"/>
    </w:lvl>
    <w:lvl w:ilvl="3" w:tplc="2CD2FE7C">
      <w:numFmt w:val="decimal"/>
      <w:lvlText w:val=""/>
      <w:lvlJc w:val="left"/>
    </w:lvl>
    <w:lvl w:ilvl="4" w:tplc="74520530">
      <w:numFmt w:val="decimal"/>
      <w:lvlText w:val=""/>
      <w:lvlJc w:val="left"/>
    </w:lvl>
    <w:lvl w:ilvl="5" w:tplc="733C3430">
      <w:numFmt w:val="decimal"/>
      <w:lvlText w:val=""/>
      <w:lvlJc w:val="left"/>
    </w:lvl>
    <w:lvl w:ilvl="6" w:tplc="757208D6">
      <w:numFmt w:val="decimal"/>
      <w:lvlText w:val=""/>
      <w:lvlJc w:val="left"/>
    </w:lvl>
    <w:lvl w:ilvl="7" w:tplc="7DDCE954">
      <w:numFmt w:val="decimal"/>
      <w:lvlText w:val=""/>
      <w:lvlJc w:val="left"/>
    </w:lvl>
    <w:lvl w:ilvl="8" w:tplc="F5B848F2">
      <w:numFmt w:val="decimal"/>
      <w:lvlText w:val=""/>
      <w:lvlJc w:val="left"/>
    </w:lvl>
  </w:abstractNum>
  <w:abstractNum w:abstractNumId="5">
    <w:nsid w:val="00002EA6"/>
    <w:multiLevelType w:val="hybridMultilevel"/>
    <w:tmpl w:val="54887B62"/>
    <w:lvl w:ilvl="0" w:tplc="E26CDB62">
      <w:start w:val="12"/>
      <w:numFmt w:val="decimal"/>
      <w:lvlText w:val="%1"/>
      <w:lvlJc w:val="left"/>
    </w:lvl>
    <w:lvl w:ilvl="1" w:tplc="F8520916">
      <w:numFmt w:val="decimal"/>
      <w:lvlText w:val=""/>
      <w:lvlJc w:val="left"/>
    </w:lvl>
    <w:lvl w:ilvl="2" w:tplc="D83E8144">
      <w:numFmt w:val="decimal"/>
      <w:lvlText w:val=""/>
      <w:lvlJc w:val="left"/>
    </w:lvl>
    <w:lvl w:ilvl="3" w:tplc="8EEEBADC">
      <w:numFmt w:val="decimal"/>
      <w:lvlText w:val=""/>
      <w:lvlJc w:val="left"/>
    </w:lvl>
    <w:lvl w:ilvl="4" w:tplc="2BD8664C">
      <w:numFmt w:val="decimal"/>
      <w:lvlText w:val=""/>
      <w:lvlJc w:val="left"/>
    </w:lvl>
    <w:lvl w:ilvl="5" w:tplc="086687C6">
      <w:numFmt w:val="decimal"/>
      <w:lvlText w:val=""/>
      <w:lvlJc w:val="left"/>
    </w:lvl>
    <w:lvl w:ilvl="6" w:tplc="36C210B0">
      <w:numFmt w:val="decimal"/>
      <w:lvlText w:val=""/>
      <w:lvlJc w:val="left"/>
    </w:lvl>
    <w:lvl w:ilvl="7" w:tplc="7536F782">
      <w:numFmt w:val="decimal"/>
      <w:lvlText w:val=""/>
      <w:lvlJc w:val="left"/>
    </w:lvl>
    <w:lvl w:ilvl="8" w:tplc="D10073C6">
      <w:numFmt w:val="decimal"/>
      <w:lvlText w:val=""/>
      <w:lvlJc w:val="left"/>
    </w:lvl>
  </w:abstractNum>
  <w:abstractNum w:abstractNumId="6">
    <w:nsid w:val="00003D6C"/>
    <w:multiLevelType w:val="hybridMultilevel"/>
    <w:tmpl w:val="FC248592"/>
    <w:lvl w:ilvl="0" w:tplc="A6A23CA2">
      <w:start w:val="3"/>
      <w:numFmt w:val="decimal"/>
      <w:lvlText w:val="%1."/>
      <w:lvlJc w:val="left"/>
    </w:lvl>
    <w:lvl w:ilvl="1" w:tplc="9AF63A08">
      <w:numFmt w:val="decimal"/>
      <w:lvlText w:val=""/>
      <w:lvlJc w:val="left"/>
    </w:lvl>
    <w:lvl w:ilvl="2" w:tplc="AD729FC4">
      <w:numFmt w:val="decimal"/>
      <w:lvlText w:val=""/>
      <w:lvlJc w:val="left"/>
    </w:lvl>
    <w:lvl w:ilvl="3" w:tplc="D0525B86">
      <w:numFmt w:val="decimal"/>
      <w:lvlText w:val=""/>
      <w:lvlJc w:val="left"/>
    </w:lvl>
    <w:lvl w:ilvl="4" w:tplc="8D4896BE">
      <w:numFmt w:val="decimal"/>
      <w:lvlText w:val=""/>
      <w:lvlJc w:val="left"/>
    </w:lvl>
    <w:lvl w:ilvl="5" w:tplc="79BECAD0">
      <w:numFmt w:val="decimal"/>
      <w:lvlText w:val=""/>
      <w:lvlJc w:val="left"/>
    </w:lvl>
    <w:lvl w:ilvl="6" w:tplc="09346FC6">
      <w:numFmt w:val="decimal"/>
      <w:lvlText w:val=""/>
      <w:lvlJc w:val="left"/>
    </w:lvl>
    <w:lvl w:ilvl="7" w:tplc="9BB868DE">
      <w:numFmt w:val="decimal"/>
      <w:lvlText w:val=""/>
      <w:lvlJc w:val="left"/>
    </w:lvl>
    <w:lvl w:ilvl="8" w:tplc="80E205CA">
      <w:numFmt w:val="decimal"/>
      <w:lvlText w:val=""/>
      <w:lvlJc w:val="left"/>
    </w:lvl>
  </w:abstractNum>
  <w:abstractNum w:abstractNumId="7">
    <w:nsid w:val="000041BB"/>
    <w:multiLevelType w:val="hybridMultilevel"/>
    <w:tmpl w:val="0C56841C"/>
    <w:lvl w:ilvl="0" w:tplc="B85C3A1C">
      <w:start w:val="1"/>
      <w:numFmt w:val="bullet"/>
      <w:lvlText w:val="и"/>
      <w:lvlJc w:val="left"/>
    </w:lvl>
    <w:lvl w:ilvl="1" w:tplc="CDC21034">
      <w:numFmt w:val="decimal"/>
      <w:lvlText w:val=""/>
      <w:lvlJc w:val="left"/>
    </w:lvl>
    <w:lvl w:ilvl="2" w:tplc="FFA4E166">
      <w:numFmt w:val="decimal"/>
      <w:lvlText w:val=""/>
      <w:lvlJc w:val="left"/>
    </w:lvl>
    <w:lvl w:ilvl="3" w:tplc="B4862E2E">
      <w:numFmt w:val="decimal"/>
      <w:lvlText w:val=""/>
      <w:lvlJc w:val="left"/>
    </w:lvl>
    <w:lvl w:ilvl="4" w:tplc="EAB01C62">
      <w:numFmt w:val="decimal"/>
      <w:lvlText w:val=""/>
      <w:lvlJc w:val="left"/>
    </w:lvl>
    <w:lvl w:ilvl="5" w:tplc="25F8217C">
      <w:numFmt w:val="decimal"/>
      <w:lvlText w:val=""/>
      <w:lvlJc w:val="left"/>
    </w:lvl>
    <w:lvl w:ilvl="6" w:tplc="E110C246">
      <w:numFmt w:val="decimal"/>
      <w:lvlText w:val=""/>
      <w:lvlJc w:val="left"/>
    </w:lvl>
    <w:lvl w:ilvl="7" w:tplc="A3F214E2">
      <w:numFmt w:val="decimal"/>
      <w:lvlText w:val=""/>
      <w:lvlJc w:val="left"/>
    </w:lvl>
    <w:lvl w:ilvl="8" w:tplc="7B200198">
      <w:numFmt w:val="decimal"/>
      <w:lvlText w:val=""/>
      <w:lvlJc w:val="left"/>
    </w:lvl>
  </w:abstractNum>
  <w:abstractNum w:abstractNumId="8">
    <w:nsid w:val="00004AE1"/>
    <w:multiLevelType w:val="hybridMultilevel"/>
    <w:tmpl w:val="FFCCF3F2"/>
    <w:lvl w:ilvl="0" w:tplc="4E58D424">
      <w:start w:val="1"/>
      <w:numFmt w:val="decimal"/>
      <w:lvlText w:val="%1."/>
      <w:lvlJc w:val="left"/>
    </w:lvl>
    <w:lvl w:ilvl="1" w:tplc="1758DD4E">
      <w:numFmt w:val="decimal"/>
      <w:lvlText w:val=""/>
      <w:lvlJc w:val="left"/>
    </w:lvl>
    <w:lvl w:ilvl="2" w:tplc="949A3B50">
      <w:numFmt w:val="decimal"/>
      <w:lvlText w:val=""/>
      <w:lvlJc w:val="left"/>
    </w:lvl>
    <w:lvl w:ilvl="3" w:tplc="B9B27142">
      <w:numFmt w:val="decimal"/>
      <w:lvlText w:val=""/>
      <w:lvlJc w:val="left"/>
    </w:lvl>
    <w:lvl w:ilvl="4" w:tplc="75D85410">
      <w:numFmt w:val="decimal"/>
      <w:lvlText w:val=""/>
      <w:lvlJc w:val="left"/>
    </w:lvl>
    <w:lvl w:ilvl="5" w:tplc="4DBC75E8">
      <w:numFmt w:val="decimal"/>
      <w:lvlText w:val=""/>
      <w:lvlJc w:val="left"/>
    </w:lvl>
    <w:lvl w:ilvl="6" w:tplc="AF7808E6">
      <w:numFmt w:val="decimal"/>
      <w:lvlText w:val=""/>
      <w:lvlJc w:val="left"/>
    </w:lvl>
    <w:lvl w:ilvl="7" w:tplc="A8484228">
      <w:numFmt w:val="decimal"/>
      <w:lvlText w:val=""/>
      <w:lvlJc w:val="left"/>
    </w:lvl>
    <w:lvl w:ilvl="8" w:tplc="61743E36">
      <w:numFmt w:val="decimal"/>
      <w:lvlText w:val=""/>
      <w:lvlJc w:val="left"/>
    </w:lvl>
  </w:abstractNum>
  <w:abstractNum w:abstractNumId="9">
    <w:nsid w:val="00005AF1"/>
    <w:multiLevelType w:val="hybridMultilevel"/>
    <w:tmpl w:val="9EC8D270"/>
    <w:lvl w:ilvl="0" w:tplc="B7ACC518">
      <w:start w:val="1"/>
      <w:numFmt w:val="bullet"/>
      <w:lvlText w:val="Я"/>
      <w:lvlJc w:val="left"/>
    </w:lvl>
    <w:lvl w:ilvl="1" w:tplc="D8142E7A">
      <w:start w:val="1"/>
      <w:numFmt w:val="bullet"/>
      <w:lvlText w:val="Я"/>
      <w:lvlJc w:val="left"/>
    </w:lvl>
    <w:lvl w:ilvl="2" w:tplc="7E42422E">
      <w:numFmt w:val="decimal"/>
      <w:lvlText w:val=""/>
      <w:lvlJc w:val="left"/>
    </w:lvl>
    <w:lvl w:ilvl="3" w:tplc="636234B4">
      <w:numFmt w:val="decimal"/>
      <w:lvlText w:val=""/>
      <w:lvlJc w:val="left"/>
    </w:lvl>
    <w:lvl w:ilvl="4" w:tplc="63EA69A4">
      <w:numFmt w:val="decimal"/>
      <w:lvlText w:val=""/>
      <w:lvlJc w:val="left"/>
    </w:lvl>
    <w:lvl w:ilvl="5" w:tplc="27483C08">
      <w:numFmt w:val="decimal"/>
      <w:lvlText w:val=""/>
      <w:lvlJc w:val="left"/>
    </w:lvl>
    <w:lvl w:ilvl="6" w:tplc="66D43B60">
      <w:numFmt w:val="decimal"/>
      <w:lvlText w:val=""/>
      <w:lvlJc w:val="left"/>
    </w:lvl>
    <w:lvl w:ilvl="7" w:tplc="462096FE">
      <w:numFmt w:val="decimal"/>
      <w:lvlText w:val=""/>
      <w:lvlJc w:val="left"/>
    </w:lvl>
    <w:lvl w:ilvl="8" w:tplc="1F6AAF06">
      <w:numFmt w:val="decimal"/>
      <w:lvlText w:val=""/>
      <w:lvlJc w:val="left"/>
    </w:lvl>
  </w:abstractNum>
  <w:abstractNum w:abstractNumId="10">
    <w:nsid w:val="00006784"/>
    <w:multiLevelType w:val="hybridMultilevel"/>
    <w:tmpl w:val="876CE594"/>
    <w:lvl w:ilvl="0" w:tplc="F9EA51EE">
      <w:start w:val="1"/>
      <w:numFmt w:val="bullet"/>
      <w:lvlText w:val="и"/>
      <w:lvlJc w:val="left"/>
    </w:lvl>
    <w:lvl w:ilvl="1" w:tplc="97EEF73E">
      <w:numFmt w:val="decimal"/>
      <w:lvlText w:val=""/>
      <w:lvlJc w:val="left"/>
    </w:lvl>
    <w:lvl w:ilvl="2" w:tplc="9D1E044E">
      <w:numFmt w:val="decimal"/>
      <w:lvlText w:val=""/>
      <w:lvlJc w:val="left"/>
    </w:lvl>
    <w:lvl w:ilvl="3" w:tplc="9A92511E">
      <w:numFmt w:val="decimal"/>
      <w:lvlText w:val=""/>
      <w:lvlJc w:val="left"/>
    </w:lvl>
    <w:lvl w:ilvl="4" w:tplc="68D08AB2">
      <w:numFmt w:val="decimal"/>
      <w:lvlText w:val=""/>
      <w:lvlJc w:val="left"/>
    </w:lvl>
    <w:lvl w:ilvl="5" w:tplc="52224936">
      <w:numFmt w:val="decimal"/>
      <w:lvlText w:val=""/>
      <w:lvlJc w:val="left"/>
    </w:lvl>
    <w:lvl w:ilvl="6" w:tplc="0B0E8A50">
      <w:numFmt w:val="decimal"/>
      <w:lvlText w:val=""/>
      <w:lvlJc w:val="left"/>
    </w:lvl>
    <w:lvl w:ilvl="7" w:tplc="83CE198A">
      <w:numFmt w:val="decimal"/>
      <w:lvlText w:val=""/>
      <w:lvlJc w:val="left"/>
    </w:lvl>
    <w:lvl w:ilvl="8" w:tplc="08FCECC8">
      <w:numFmt w:val="decimal"/>
      <w:lvlText w:val=""/>
      <w:lvlJc w:val="left"/>
    </w:lvl>
  </w:abstractNum>
  <w:abstractNum w:abstractNumId="11">
    <w:nsid w:val="00006DF1"/>
    <w:multiLevelType w:val="hybridMultilevel"/>
    <w:tmpl w:val="FC76BCD0"/>
    <w:lvl w:ilvl="0" w:tplc="02F6059C">
      <w:start w:val="1"/>
      <w:numFmt w:val="bullet"/>
      <w:lvlText w:val="в"/>
      <w:lvlJc w:val="left"/>
    </w:lvl>
    <w:lvl w:ilvl="1" w:tplc="88FEFA2E">
      <w:numFmt w:val="decimal"/>
      <w:lvlText w:val=""/>
      <w:lvlJc w:val="left"/>
    </w:lvl>
    <w:lvl w:ilvl="2" w:tplc="4E4417C6">
      <w:numFmt w:val="decimal"/>
      <w:lvlText w:val=""/>
      <w:lvlJc w:val="left"/>
    </w:lvl>
    <w:lvl w:ilvl="3" w:tplc="59DEF428">
      <w:numFmt w:val="decimal"/>
      <w:lvlText w:val=""/>
      <w:lvlJc w:val="left"/>
    </w:lvl>
    <w:lvl w:ilvl="4" w:tplc="606C9F16">
      <w:numFmt w:val="decimal"/>
      <w:lvlText w:val=""/>
      <w:lvlJc w:val="left"/>
    </w:lvl>
    <w:lvl w:ilvl="5" w:tplc="B3E2858E">
      <w:numFmt w:val="decimal"/>
      <w:lvlText w:val=""/>
      <w:lvlJc w:val="left"/>
    </w:lvl>
    <w:lvl w:ilvl="6" w:tplc="1BDABC02">
      <w:numFmt w:val="decimal"/>
      <w:lvlText w:val=""/>
      <w:lvlJc w:val="left"/>
    </w:lvl>
    <w:lvl w:ilvl="7" w:tplc="472A7D5E">
      <w:numFmt w:val="decimal"/>
      <w:lvlText w:val=""/>
      <w:lvlJc w:val="left"/>
    </w:lvl>
    <w:lvl w:ilvl="8" w:tplc="E58A6A3A">
      <w:numFmt w:val="decimal"/>
      <w:lvlText w:val=""/>
      <w:lvlJc w:val="left"/>
    </w:lvl>
  </w:abstractNum>
  <w:num w:numId="1">
    <w:abstractNumId w:val="8"/>
  </w:num>
  <w:num w:numId="2">
    <w:abstractNumId w:val="6"/>
  </w:num>
  <w:num w:numId="3">
    <w:abstractNumId w:val="11"/>
  </w:num>
  <w:num w:numId="4">
    <w:abstractNumId w:val="9"/>
  </w:num>
  <w:num w:numId="5">
    <w:abstractNumId w:val="7"/>
  </w:num>
  <w:num w:numId="6">
    <w:abstractNumId w:val="4"/>
  </w:num>
  <w:num w:numId="7">
    <w:abstractNumId w:val="0"/>
  </w:num>
  <w:num w:numId="8">
    <w:abstractNumId w:val="1"/>
  </w:num>
  <w:num w:numId="9">
    <w:abstractNumId w:val="5"/>
  </w:num>
  <w:num w:numId="10">
    <w:abstractNumId w:val="2"/>
  </w:num>
  <w:num w:numId="11">
    <w:abstractNumId w:val="3"/>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265BF2"/>
    <w:rsid w:val="00265BF2"/>
    <w:rsid w:val="00806281"/>
    <w:rsid w:val="00A543E9"/>
    <w:rsid w:val="00CA0F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BF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3277</Words>
  <Characters>18680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админ</cp:lastModifiedBy>
  <cp:revision>4</cp:revision>
  <dcterms:created xsi:type="dcterms:W3CDTF">2020-10-09T22:51:00Z</dcterms:created>
  <dcterms:modified xsi:type="dcterms:W3CDTF">2020-10-09T23:39:00Z</dcterms:modified>
</cp:coreProperties>
</file>