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AF" w:rsidRPr="006E4AF0" w:rsidRDefault="00227AAF" w:rsidP="007920DA">
      <w:pPr>
        <w:shd w:val="clear" w:color="auto" w:fill="FFFFFF"/>
        <w:spacing w:before="345" w:after="345" w:line="345" w:lineRule="atLeast"/>
        <w:ind w:left="142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совет</w:t>
      </w:r>
      <w:r w:rsidR="006E4AF0"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«Речевое развитие дошкольников в условиях реализации</w:t>
      </w: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образовательной программы ДОУ»</w:t>
      </w:r>
    </w:p>
    <w:p w:rsidR="006E4AF0" w:rsidRPr="006E4AF0" w:rsidRDefault="006E4AF0" w:rsidP="006E4AF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</w:t>
      </w:r>
      <w:r w:rsidRPr="006E4AF0">
        <w:rPr>
          <w:rFonts w:ascii="Times New Roman" w:hAnsi="Times New Roman" w:cs="Times New Roman"/>
          <w:sz w:val="24"/>
          <w:szCs w:val="24"/>
          <w:lang w:eastAsia="ru-RU"/>
        </w:rPr>
        <w:t xml:space="preserve">Старший воспитатель </w:t>
      </w:r>
    </w:p>
    <w:p w:rsidR="006E4AF0" w:rsidRPr="006E4AF0" w:rsidRDefault="006E4AF0" w:rsidP="006E4AF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4AF0">
        <w:rPr>
          <w:rFonts w:ascii="Times New Roman" w:hAnsi="Times New Roman" w:cs="Times New Roman"/>
          <w:sz w:val="24"/>
          <w:szCs w:val="24"/>
          <w:lang w:eastAsia="ru-RU"/>
        </w:rPr>
        <w:t xml:space="preserve">МАДОУ </w:t>
      </w:r>
      <w:proofErr w:type="spellStart"/>
      <w:r w:rsidRPr="006E4AF0">
        <w:rPr>
          <w:rFonts w:ascii="Times New Roman" w:hAnsi="Times New Roman" w:cs="Times New Roman"/>
          <w:sz w:val="24"/>
          <w:szCs w:val="24"/>
          <w:lang w:eastAsia="ru-RU"/>
        </w:rPr>
        <w:t>Детскй</w:t>
      </w:r>
      <w:proofErr w:type="spellEnd"/>
      <w:r w:rsidRPr="006E4AF0">
        <w:rPr>
          <w:rFonts w:ascii="Times New Roman" w:hAnsi="Times New Roman" w:cs="Times New Roman"/>
          <w:sz w:val="24"/>
          <w:szCs w:val="24"/>
          <w:lang w:eastAsia="ru-RU"/>
        </w:rPr>
        <w:t xml:space="preserve"> сад № 34</w:t>
      </w:r>
    </w:p>
    <w:p w:rsidR="006E4AF0" w:rsidRPr="006E4AF0" w:rsidRDefault="006E4AF0" w:rsidP="006E4AF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E4AF0">
        <w:rPr>
          <w:rFonts w:ascii="Times New Roman" w:hAnsi="Times New Roman" w:cs="Times New Roman"/>
          <w:sz w:val="24"/>
          <w:szCs w:val="24"/>
          <w:lang w:eastAsia="ru-RU"/>
        </w:rPr>
        <w:t>Мусифуллина</w:t>
      </w:r>
      <w:proofErr w:type="spellEnd"/>
      <w:r w:rsidRPr="006E4AF0">
        <w:rPr>
          <w:rFonts w:ascii="Times New Roman" w:hAnsi="Times New Roman" w:cs="Times New Roman"/>
          <w:sz w:val="24"/>
          <w:szCs w:val="24"/>
          <w:lang w:eastAsia="ru-RU"/>
        </w:rPr>
        <w:t xml:space="preserve"> Л.Г.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педсовета:</w:t>
      </w:r>
      <w:r w:rsidRPr="007920DA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 </w:t>
      </w: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мыслительную деятельность педагогов, усовершенствовать работу по улучшению образовательного процесса, направленного на формирование связной речи детей, наметить пути дальнейшей эффективной деятельности в данном направлении. В игровой форме систематизировать знания педагогов по проблеме формирование связной речи детей.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проведения: деловая игра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вызвать у педагогов осознание необходимости расширять свои знания в области развития связной речи у детей;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активизировать знания педагогов о методах, приёмах и средствах развития речи дошкольников.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3)развивать умения проектировать, конструировать процессы развития речи дошкольников;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создать в коллективе обстановку творческого поиска наиболее эффективных форм и методов в работе с детьми;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контролировать соблюдение педагогами правил культуры речевого общения, тактичного поведения.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Подготовка.</w:t>
      </w:r>
    </w:p>
    <w:p w:rsidR="00227AAF" w:rsidRPr="007920DA" w:rsidRDefault="00227AAF" w:rsidP="00227AAF">
      <w:pPr>
        <w:numPr>
          <w:ilvl w:val="0"/>
          <w:numId w:val="1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просмотры деятельности педагогов по речевому развитию (презентации проектов).</w:t>
      </w:r>
    </w:p>
    <w:p w:rsidR="00227AAF" w:rsidRPr="007920DA" w:rsidRDefault="00227AAF" w:rsidP="00227AAF">
      <w:pPr>
        <w:numPr>
          <w:ilvl w:val="0"/>
          <w:numId w:val="1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справка по результатам тематической проверки по выявлению форм и методических приёмов, направленных на речевое развитие ребёнка.</w:t>
      </w:r>
    </w:p>
    <w:p w:rsidR="00227AAF" w:rsidRPr="007920DA" w:rsidRDefault="00227AAF" w:rsidP="00227AAF">
      <w:pPr>
        <w:numPr>
          <w:ilvl w:val="0"/>
          <w:numId w:val="1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 игра</w:t>
      </w:r>
    </w:p>
    <w:p w:rsidR="00227AAF" w:rsidRPr="007920DA" w:rsidRDefault="00227AAF" w:rsidP="00227AAF">
      <w:pPr>
        <w:numPr>
          <w:ilvl w:val="0"/>
          <w:numId w:val="1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проекта решения педагогического совета.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</w:t>
      </w:r>
    </w:p>
    <w:p w:rsidR="00227AAF" w:rsidRPr="007920DA" w:rsidRDefault="00227AAF" w:rsidP="00227AAF">
      <w:pPr>
        <w:numPr>
          <w:ilvl w:val="0"/>
          <w:numId w:val="2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развития с</w:t>
      </w:r>
      <w:r w:rsidR="006E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вязной речи в практике работы МА</w:t>
      </w: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 Заведующий</w:t>
      </w:r>
    </w:p>
    <w:p w:rsidR="00227AAF" w:rsidRPr="007920DA" w:rsidRDefault="00227AAF" w:rsidP="00227AAF">
      <w:pPr>
        <w:numPr>
          <w:ilvl w:val="0"/>
          <w:numId w:val="2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просмотренных мероприятий.</w:t>
      </w:r>
    </w:p>
    <w:p w:rsidR="00227AAF" w:rsidRPr="007920DA" w:rsidRDefault="00227AAF" w:rsidP="00227AAF">
      <w:pPr>
        <w:numPr>
          <w:ilvl w:val="0"/>
          <w:numId w:val="2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справка по результатам по результатам тематической проверки по выявлению форм и методических приёмов, направленных на речевое развитие ребёнка. Старший воспитатель</w:t>
      </w:r>
    </w:p>
    <w:p w:rsidR="00227AAF" w:rsidRPr="007920DA" w:rsidRDefault="00227AAF" w:rsidP="00227AAF">
      <w:pPr>
        <w:numPr>
          <w:ilvl w:val="0"/>
          <w:numId w:val="2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Деловая игра «Игры и творческие задания, направленные на развитие умственных способностей и создание творческого продукта в речевой деятельности». Старший воспитатель</w:t>
      </w:r>
    </w:p>
    <w:p w:rsidR="00227AAF" w:rsidRPr="007920DA" w:rsidRDefault="00227AAF" w:rsidP="00227AAF">
      <w:pPr>
        <w:numPr>
          <w:ilvl w:val="0"/>
          <w:numId w:val="2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 педагогического совета.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педсовета</w:t>
      </w:r>
    </w:p>
    <w:p w:rsidR="00227AAF" w:rsidRPr="006E4AF0" w:rsidRDefault="00227AAF" w:rsidP="00227AAF">
      <w:pPr>
        <w:numPr>
          <w:ilvl w:val="0"/>
          <w:numId w:val="3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проблемы речевого развития детей дошкольного возраста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 задачи развития речи детей дошкольного возраста (обогащение словарного запаса, формирование грамматического строя речи, звуковая культура) не достигнут своей цели, если не найдут завершающего выражения в развитии связной речи».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— образная, богатая синонимами, дополнениями и описаниями речь у детей дошкольного возраста – явление очень редкое. В речи детей существуют множество проблем. </w:t>
      </w:r>
      <w:proofErr w:type="gramStart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Односложная</w:t>
      </w:r>
      <w:proofErr w:type="gramEnd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состоящая лишь из простых предложений. Неспособность грамматически правильно построить распространенное предложение. Бедная диалогическая речь: неспособность грамотно и доступно сформулировать вопрос, построить краткий или развернутый ответ. Неспособность построить монолог: например, сюжетный или описательный рассказ на предложенную тему, пересказ текста своими словами. Отсутствие логического обоснования своих утверждений и выводов. Отсутствие навыков культуры речи: неумение использовать интонации, регулировать громкость голоса и темп речи.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умеют почти все, но говорить правильно, лишь единицы из нас. Разговаривая с другими, мы пользуемся речью, как средством передачи своих мыслей. Речь является для нас одной из главных потребностей и функций человека. Именно через общение с другими людьми человек реализует себя как личность.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Судить о начале развития личности ребенка дошкольного возраста без оценки его речевого развития невозможно. В психическом развитии ребенка речь имеет исключительное значение. С развитием речи связано формирование как личности в целом, так и всех психических процессов. Поэтому определение направлений и условия развития речи у детей относятся к числу важнейших педагогических задач. Проблема развития речи является одной из актуальных.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низкого уровня развития речи:</w:t>
      </w:r>
    </w:p>
    <w:p w:rsidR="00227AAF" w:rsidRPr="007920DA" w:rsidRDefault="00227AAF" w:rsidP="00227AAF">
      <w:pPr>
        <w:numPr>
          <w:ilvl w:val="0"/>
          <w:numId w:val="4"/>
        </w:numPr>
        <w:shd w:val="clear" w:color="auto" w:fill="FFFFFF"/>
        <w:spacing w:before="173" w:after="173" w:line="345" w:lineRule="atLeast"/>
        <w:ind w:left="1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Половина детей дошкольного возраста, отличаются недостаточно сформированным навыком построения связного высказывания.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наблюдений следует отметить следующие недостатки:</w:t>
      </w:r>
    </w:p>
    <w:p w:rsidR="00227AAF" w:rsidRPr="007920DA" w:rsidRDefault="00227AAF" w:rsidP="00227AAF">
      <w:pPr>
        <w:numPr>
          <w:ilvl w:val="0"/>
          <w:numId w:val="5"/>
        </w:numPr>
        <w:shd w:val="clear" w:color="auto" w:fill="FFFFFF"/>
        <w:spacing w:before="173" w:after="173" w:line="345" w:lineRule="atLeast"/>
        <w:ind w:left="1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связные высказывания короткие;</w:t>
      </w:r>
    </w:p>
    <w:p w:rsidR="00227AAF" w:rsidRPr="007920DA" w:rsidRDefault="00227AAF" w:rsidP="00227AAF">
      <w:pPr>
        <w:numPr>
          <w:ilvl w:val="0"/>
          <w:numId w:val="5"/>
        </w:numPr>
        <w:shd w:val="clear" w:color="auto" w:fill="FFFFFF"/>
        <w:spacing w:before="173" w:after="173" w:line="345" w:lineRule="atLeast"/>
        <w:ind w:left="1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отличаются непоследовательностью, даже если ребенок передает содержание знакомого текста;</w:t>
      </w:r>
    </w:p>
    <w:p w:rsidR="00227AAF" w:rsidRPr="007920DA" w:rsidRDefault="00227AAF" w:rsidP="00227AAF">
      <w:pPr>
        <w:numPr>
          <w:ilvl w:val="0"/>
          <w:numId w:val="5"/>
        </w:numPr>
        <w:shd w:val="clear" w:color="auto" w:fill="FFFFFF"/>
        <w:spacing w:before="173" w:after="173" w:line="345" w:lineRule="atLeast"/>
        <w:ind w:left="1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 из отдельных фрагментов, логически не связанных между собой;</w:t>
      </w:r>
    </w:p>
    <w:p w:rsidR="00227AAF" w:rsidRPr="007920DA" w:rsidRDefault="00227AAF" w:rsidP="00227AAF">
      <w:pPr>
        <w:numPr>
          <w:ilvl w:val="0"/>
          <w:numId w:val="5"/>
        </w:numPr>
        <w:shd w:val="clear" w:color="auto" w:fill="FFFFFF"/>
        <w:spacing w:before="173" w:after="173" w:line="345" w:lineRule="atLeast"/>
        <w:ind w:left="1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информативности высказывания очень низкий.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того, большинство детей активно делятся своими впечатлениями от пережитых событий, но с неохотой берутся за составление рассказов по заданной теме. В основном, это происходит не оттого, что знания ребенка по данному вопросу недостаточны, а потому что он не может оформить их в связные речевые высказывания. При проведении занятия педагог видит себя и приемы, но не видит ребенка т</w:t>
      </w:r>
      <w:proofErr w:type="gramStart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занятии мы иногда наблюдаем, что говорит один педагог. Недостаточная подготовка к занятию. При рассматривании картины, проведении беседы необходимо тщательно продумывать вопросы.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важную роль в развитии речи играет и культура речи педагога. Сотрудники задают детям образцы правильной литературной речи:</w:t>
      </w:r>
    </w:p>
    <w:p w:rsidR="00227AAF" w:rsidRPr="007920DA" w:rsidRDefault="00227AAF" w:rsidP="00227AAF">
      <w:pPr>
        <w:numPr>
          <w:ilvl w:val="0"/>
          <w:numId w:val="6"/>
        </w:numPr>
        <w:shd w:val="clear" w:color="auto" w:fill="FFFFFF"/>
        <w:spacing w:before="173" w:after="173" w:line="345" w:lineRule="atLeast"/>
        <w:ind w:left="1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педагога четкая, ясная, полная, грамматически правильная;</w:t>
      </w:r>
    </w:p>
    <w:p w:rsidR="00227AAF" w:rsidRPr="007920DA" w:rsidRDefault="00227AAF" w:rsidP="00227AAF">
      <w:pPr>
        <w:numPr>
          <w:ilvl w:val="0"/>
          <w:numId w:val="6"/>
        </w:numPr>
        <w:shd w:val="clear" w:color="auto" w:fill="FFFFFF"/>
        <w:spacing w:before="173" w:after="173" w:line="345" w:lineRule="atLeast"/>
        <w:ind w:left="1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речь включаются разнообразные образцы речевого этикета.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не понимают своей функции – общение с ребенком должно начинаться с рождения и до его появления на свет, в </w:t>
      </w:r>
      <w:proofErr w:type="spellStart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пренатальный</w:t>
      </w:r>
      <w:proofErr w:type="spellEnd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период.</w:t>
      </w:r>
    </w:p>
    <w:p w:rsidR="00227AAF" w:rsidRPr="007920DA" w:rsidRDefault="00227AAF" w:rsidP="00227AAF">
      <w:pPr>
        <w:numPr>
          <w:ilvl w:val="0"/>
          <w:numId w:val="7"/>
        </w:numPr>
        <w:shd w:val="clear" w:color="auto" w:fill="FFFFFF"/>
        <w:spacing w:before="173" w:after="173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просмотренных мероприятий</w:t>
      </w:r>
    </w:p>
    <w:p w:rsidR="00227AAF" w:rsidRPr="007920DA" w:rsidRDefault="00227AAF" w:rsidP="00227AAF">
      <w:pPr>
        <w:numPr>
          <w:ilvl w:val="0"/>
          <w:numId w:val="8"/>
        </w:numPr>
        <w:shd w:val="clear" w:color="auto" w:fill="FFFFFF"/>
        <w:spacing w:before="173" w:after="173" w:line="345" w:lineRule="atLeast"/>
        <w:ind w:left="17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старшего воспитателя с аналитической справкой по тематической проверке «Состояние работы по речевому развитию дошкольников».</w:t>
      </w:r>
    </w:p>
    <w:p w:rsidR="00227AAF" w:rsidRPr="007920DA" w:rsidRDefault="00227AAF" w:rsidP="00227AAF">
      <w:pPr>
        <w:numPr>
          <w:ilvl w:val="0"/>
          <w:numId w:val="9"/>
        </w:numPr>
        <w:shd w:val="clear" w:color="auto" w:fill="FFFFFF"/>
        <w:spacing w:before="173" w:after="173" w:line="345" w:lineRule="atLeast"/>
        <w:ind w:left="17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 игра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– главный показатель умственного развития ребёнка. Основная цель речевого развития – доведение его до нормы, определённой для каждого возрастного этапа, хотя индивидуальные различия речевого уровня детей могут быть исключительно велики.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развития речи — это воспитание орфоэпической культуры речи, словарная работа, формирование грамматического строя речи, её связности при построении развёрнутого высказывания — решаются на каждом возрастном этапе. Однако от возраста к возрасту происходит постепенное усложнение каждой задачи, меняются методы обучения, удельный вес той или иной задачи также меняется при переходе от группы к группе. Воспитателю надо представлять основные линии преемственности задач по развитию речи, которые решаются в предыдущей и последующей возрастной группе и комплексный характер решения каждой задачи.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и речевое общение дошкольников в детском саду осуществляется во всех видах деятельности, в разных формах, как на специальных речевых занятиях, так и в партнёрской и самостоятельной деятельности.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Начнём нашу деловую игру, которая поможет нам систематизировать некоторые знания и умения в данной области.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(Педагоги делятся на 3 команды по возрасту.</w:t>
      </w:r>
      <w:proofErr w:type="gramEnd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за каждый правильный ответ команда получает фишку).</w:t>
      </w:r>
      <w:proofErr w:type="gramEnd"/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экспертной комиссии входят: заведующий, учитель-логопед, музыкальный работник. Они оценивают ответы и выполненные задания.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напоминает правила игры: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уметь слушать других;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-вырабатывать общее решение вопроса;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принимать активное участие в игре;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оспаривать оценку жюри;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соблюдать культуру речи и тактичность;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придерживаться регламента.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часть.</w:t>
      </w:r>
    </w:p>
    <w:p w:rsidR="00C43EB1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«Игровой тест на определение знаний, умений и навыков воспитателей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1 команде: </w:t>
      </w: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Разговор двоих или нескольких на тему связанную с какой-либо ситуацией</w:t>
      </w:r>
      <w:proofErr w:type="gramStart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иалог)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Речь одного собеседника, обращенная к слушателям (монолог)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Рассказ сюжет, которого развертывается во времени (рассказ повествование)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Как называется текст, в котором идет перечисление признаков, свойств, качеств, действий? (описание)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второй команде.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 какой возрастной группы начинается работа по обучению детей монологической речи? (средняя группа)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Какой прием применяет педагог для снятия пауз и напряженности у ребенка при пересказе? (прием отраженной речи — педагог повторяет сказанную ребенком фразу и незначительно дополняет ее)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Ведущий </w:t>
      </w:r>
      <w:proofErr w:type="gramStart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proofErr w:type="gramEnd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средней группе используемый при составлении рассказа по картине (образец воспитателя)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Ведущий прием для активизации речи и мышления (вопросы педагога)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третьей команде.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Назовите формы речи? (диалогическая и монологическая)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Какие умения развиваются в диалоге? (выслушать собеседника, задать вопрос, ответить в зависимости от контекста)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Какие формы работы используют при обучении детей связной речи? (пересказ, описание игрушек и сюжетных картин, рассказывание из опыта, творческое рассказывание)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Назовите структуру повествования (завязка, кульминации, развязка)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часть.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предлагает командам ответить на следующие вопросы:</w:t>
      </w: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Что мы понимаем под развитием речи ребенка?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— это творческий процесс, который формируется в результате восприятия речи взрослого, собственной речевой активности и элементарного осознания явлении языка и речи.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включает в себя образовательная область «Речевое развитие»?</w:t>
      </w: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(Речевое развитие включает в себя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литературой; формирование звуковой аналитико-синтетической активности как предпосылки обучения грамоте.)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Каковы задачи по формированию словаря?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Обогащение, расширение, активизация словарного запаса детей.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Назовите приемы обучения рассказыванию: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образец рассказа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частичный образец рассказа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дублер образца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разбор образца рассказа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план рассказа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воспроизведение плана рассказа детьми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коллективный разбор плана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коллективное составление рассказа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составление рассказа по частям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окончание детьми рассказа, начатого воспитателем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подсказ вариантов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вопросы, указания, пояснение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оценка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Мы с вами знаем, что существуют 3 метода ознакомления детей с литературой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(словесный, практический и наглядный) и вам необходимо подобрать к каждому из них приемы. Команды вытягивают билет и записывают на листах приемы, соответствующие каждому методу.</w:t>
      </w: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Словесный</w:t>
      </w:r>
    </w:p>
    <w:p w:rsidR="00227AAF" w:rsidRPr="007920DA" w:rsidRDefault="00227AAF" w:rsidP="00227A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20DA">
        <w:rPr>
          <w:rFonts w:ascii="Times New Roman" w:hAnsi="Times New Roman" w:cs="Times New Roman"/>
          <w:sz w:val="28"/>
          <w:szCs w:val="28"/>
          <w:lang w:eastAsia="ru-RU"/>
        </w:rPr>
        <w:t>Чтение произведение</w:t>
      </w:r>
      <w:r w:rsidRPr="007920DA">
        <w:rPr>
          <w:rFonts w:ascii="Times New Roman" w:hAnsi="Times New Roman" w:cs="Times New Roman"/>
          <w:sz w:val="28"/>
          <w:szCs w:val="28"/>
          <w:lang w:eastAsia="ru-RU"/>
        </w:rPr>
        <w:br/>
        <w:t>Вопросы к детям по содержанию произведений</w:t>
      </w:r>
      <w:r w:rsidRPr="007920DA">
        <w:rPr>
          <w:rFonts w:ascii="Times New Roman" w:hAnsi="Times New Roman" w:cs="Times New Roman"/>
          <w:sz w:val="28"/>
          <w:szCs w:val="28"/>
          <w:lang w:eastAsia="ru-RU"/>
        </w:rPr>
        <w:br/>
        <w:t>Пересказ произведения</w:t>
      </w:r>
      <w:r w:rsidRPr="007920DA">
        <w:rPr>
          <w:rFonts w:ascii="Times New Roman" w:hAnsi="Times New Roman" w:cs="Times New Roman"/>
          <w:sz w:val="28"/>
          <w:szCs w:val="28"/>
          <w:lang w:eastAsia="ru-RU"/>
        </w:rPr>
        <w:br/>
        <w:t>Заучивание наизусть</w:t>
      </w:r>
      <w:r w:rsidRPr="007920DA">
        <w:rPr>
          <w:rFonts w:ascii="Times New Roman" w:hAnsi="Times New Roman" w:cs="Times New Roman"/>
          <w:sz w:val="28"/>
          <w:szCs w:val="28"/>
          <w:lang w:eastAsia="ru-RU"/>
        </w:rPr>
        <w:br/>
        <w:t>Выразительное чтение</w:t>
      </w:r>
      <w:r w:rsidRPr="007920DA">
        <w:rPr>
          <w:rFonts w:ascii="Times New Roman" w:hAnsi="Times New Roman" w:cs="Times New Roman"/>
          <w:sz w:val="28"/>
          <w:szCs w:val="28"/>
          <w:lang w:eastAsia="ru-RU"/>
        </w:rPr>
        <w:br/>
        <w:t>Беседа по произведению</w:t>
      </w:r>
      <w:r w:rsidRPr="007920DA">
        <w:rPr>
          <w:rFonts w:ascii="Times New Roman" w:hAnsi="Times New Roman" w:cs="Times New Roman"/>
          <w:sz w:val="28"/>
          <w:szCs w:val="28"/>
          <w:lang w:eastAsia="ru-RU"/>
        </w:rPr>
        <w:br/>
        <w:t>Прослушивание грамзаписи</w:t>
      </w:r>
    </w:p>
    <w:p w:rsidR="00227AAF" w:rsidRPr="007920DA" w:rsidRDefault="00227AAF" w:rsidP="00227A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20D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Практический</w:t>
      </w:r>
    </w:p>
    <w:p w:rsidR="00227AAF" w:rsidRPr="007920DA" w:rsidRDefault="00227AAF" w:rsidP="00227A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20DA">
        <w:rPr>
          <w:rFonts w:ascii="Times New Roman" w:hAnsi="Times New Roman" w:cs="Times New Roman"/>
          <w:sz w:val="28"/>
          <w:szCs w:val="28"/>
          <w:lang w:eastAsia="ru-RU"/>
        </w:rPr>
        <w:t>Элементы инсценировки</w:t>
      </w:r>
      <w:r w:rsidRPr="007920DA">
        <w:rPr>
          <w:rFonts w:ascii="Times New Roman" w:hAnsi="Times New Roman" w:cs="Times New Roman"/>
          <w:sz w:val="28"/>
          <w:szCs w:val="28"/>
          <w:lang w:eastAsia="ru-RU"/>
        </w:rPr>
        <w:br/>
        <w:t>Игры-драматизации</w:t>
      </w:r>
      <w:r w:rsidRPr="007920D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Дидактические </w:t>
      </w:r>
      <w:proofErr w:type="gramStart"/>
      <w:r w:rsidRPr="007920DA">
        <w:rPr>
          <w:rFonts w:ascii="Times New Roman" w:hAnsi="Times New Roman" w:cs="Times New Roman"/>
          <w:sz w:val="28"/>
          <w:szCs w:val="28"/>
          <w:lang w:eastAsia="ru-RU"/>
        </w:rPr>
        <w:t>игры</w:t>
      </w:r>
      <w:proofErr w:type="gramEnd"/>
      <w:r w:rsidRPr="007920DA">
        <w:rPr>
          <w:rFonts w:ascii="Times New Roman" w:hAnsi="Times New Roman" w:cs="Times New Roman"/>
          <w:sz w:val="28"/>
          <w:szCs w:val="28"/>
          <w:lang w:eastAsia="ru-RU"/>
        </w:rPr>
        <w:br/>
        <w:t>Театрализованные игры</w:t>
      </w:r>
      <w:r w:rsidRPr="007920DA">
        <w:rPr>
          <w:rFonts w:ascii="Times New Roman" w:hAnsi="Times New Roman" w:cs="Times New Roman"/>
          <w:sz w:val="28"/>
          <w:szCs w:val="28"/>
          <w:lang w:eastAsia="ru-RU"/>
        </w:rPr>
        <w:br/>
        <w:t>Использование разных видов театра</w:t>
      </w:r>
      <w:r w:rsidRPr="007920DA">
        <w:rPr>
          <w:rFonts w:ascii="Times New Roman" w:hAnsi="Times New Roman" w:cs="Times New Roman"/>
          <w:sz w:val="28"/>
          <w:szCs w:val="28"/>
          <w:lang w:eastAsia="ru-RU"/>
        </w:rPr>
        <w:br/>
        <w:t>Игровая деятельность</w:t>
      </w:r>
      <w:r w:rsidRPr="007920D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920DA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Наглядный</w:t>
      </w:r>
    </w:p>
    <w:p w:rsidR="00227AAF" w:rsidRPr="007920DA" w:rsidRDefault="00227AAF" w:rsidP="00227A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20DA">
        <w:rPr>
          <w:rFonts w:ascii="Times New Roman" w:hAnsi="Times New Roman" w:cs="Times New Roman"/>
          <w:sz w:val="28"/>
          <w:szCs w:val="28"/>
          <w:lang w:eastAsia="ru-RU"/>
        </w:rPr>
        <w:t>Показ иллюстраций, картинок, игрушек</w:t>
      </w:r>
      <w:r w:rsidRPr="007920DA">
        <w:rPr>
          <w:rFonts w:ascii="Times New Roman" w:hAnsi="Times New Roman" w:cs="Times New Roman"/>
          <w:sz w:val="28"/>
          <w:szCs w:val="28"/>
          <w:lang w:eastAsia="ru-RU"/>
        </w:rPr>
        <w:br/>
        <w:t>Элементы инсценировки</w:t>
      </w:r>
      <w:r w:rsidRPr="007920DA">
        <w:rPr>
          <w:rFonts w:ascii="Times New Roman" w:hAnsi="Times New Roman" w:cs="Times New Roman"/>
          <w:sz w:val="28"/>
          <w:szCs w:val="28"/>
          <w:lang w:eastAsia="ru-RU"/>
        </w:rPr>
        <w:br/>
        <w:t>Движение пальцами, руками</w:t>
      </w:r>
      <w:r w:rsidRPr="007920DA">
        <w:rPr>
          <w:rFonts w:ascii="Times New Roman" w:hAnsi="Times New Roman" w:cs="Times New Roman"/>
          <w:sz w:val="28"/>
          <w:szCs w:val="28"/>
          <w:lang w:eastAsia="ru-RU"/>
        </w:rPr>
        <w:br/>
        <w:t>Схемы</w:t>
      </w:r>
      <w:r w:rsidRPr="007920DA">
        <w:rPr>
          <w:rFonts w:ascii="Times New Roman" w:hAnsi="Times New Roman" w:cs="Times New Roman"/>
          <w:sz w:val="28"/>
          <w:szCs w:val="28"/>
          <w:lang w:eastAsia="ru-RU"/>
        </w:rPr>
        <w:br/>
        <w:t>Алгоритмы</w:t>
      </w:r>
      <w:r w:rsidRPr="007920DA">
        <w:rPr>
          <w:rFonts w:ascii="Times New Roman" w:hAnsi="Times New Roman" w:cs="Times New Roman"/>
          <w:sz w:val="28"/>
          <w:szCs w:val="28"/>
          <w:lang w:eastAsia="ru-RU"/>
        </w:rPr>
        <w:br/>
        <w:t>Просмотр видеофильмов, диафильмов</w:t>
      </w:r>
      <w:r w:rsidRPr="007920DA">
        <w:rPr>
          <w:rFonts w:ascii="Times New Roman" w:hAnsi="Times New Roman" w:cs="Times New Roman"/>
          <w:sz w:val="28"/>
          <w:szCs w:val="28"/>
          <w:lang w:eastAsia="ru-RU"/>
        </w:rPr>
        <w:br/>
        <w:t>Оформление выставки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 каких видах деятельности развивается речь ребенка?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Д/игры;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С/игры;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С/игры;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</w:t>
      </w:r>
      <w:proofErr w:type="gramStart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/игры;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Режимные моменты;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Прогулки;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Занятия.</w:t>
      </w:r>
    </w:p>
    <w:p w:rsidR="00227AAF" w:rsidRPr="00A741BF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4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Что включает в себя развитие речи в процессе организации режимных моментов?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(сообщение детям о том, что они сейчас будут делать (например, одеваться) — комментирование действия детей;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предложение одному из воспитанников рассказать о том, что он делает (здесь формируется комментирующая речь ребенка);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предложение ребенку самостоятельно рассказать, как он будет выполнять тот или иной режимный момент;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художественного слова (</w:t>
      </w:r>
      <w:proofErr w:type="spellStart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короткие стихи) для обсуждения режимных моментов).</w:t>
      </w:r>
      <w:proofErr w:type="gramEnd"/>
    </w:p>
    <w:p w:rsidR="00227AAF" w:rsidRPr="00A741BF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4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Назовите методы и приемы стимулирования речи детей раннего возраста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Разговор с самим собой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Параллельный разговор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Провокация, или искусственное непонимание ребенка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Ролевая игра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Музыкальные игры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Каковы основные достижения в речевом развитии старшего дошкольника?</w:t>
      </w: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первый план выдвигается общение со сверстниками.</w:t>
      </w:r>
      <w:proofErr w:type="gramEnd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 с товарищем приобретает характер скоординированных предметных и речевых действий, дети уже умеют привлекать к себе внимание соседа, интересуются его делами и высказываниями и т.д.)</w:t>
      </w:r>
      <w:proofErr w:type="gramEnd"/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Перечислите функции речи старшего дошкольника.</w:t>
      </w:r>
      <w:r w:rsidRPr="00A74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gramStart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(Речь служит для установления контактов с окружающими; привлечения внимания к себе, своим делам, переживаниям.</w:t>
      </w:r>
      <w:proofErr w:type="gramEnd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служит важным источником знаний об окружающем мире. Речь – область объективных отношений, которые познает ребенок. </w:t>
      </w:r>
      <w:proofErr w:type="gramStart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как область удовлетворения деловых, познавательных, личностных потребностей ребенка и т.д.)</w:t>
      </w:r>
      <w:proofErr w:type="gramEnd"/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 Назовите ученых, которые занимались проблемой становления и развития детской речи.</w:t>
      </w:r>
      <w:r w:rsidRPr="00A74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(К.Д. Ушинский, Е.И. Тихеева, Е.А. </w:t>
      </w:r>
      <w:proofErr w:type="spellStart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Флерина</w:t>
      </w:r>
      <w:proofErr w:type="spellEnd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Р.И. Жуковская, А.П. Усова, Е.М. Струнина, Ф.А. Сохин и др.)</w:t>
      </w:r>
    </w:p>
    <w:p w:rsidR="00227AAF" w:rsidRPr="00A741BF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4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Назовите современные эффективные технологии речевого развития детей дошкольного возраста.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ОТСМ–ТРИ</w:t>
      </w:r>
      <w:proofErr w:type="gramStart"/>
      <w:r w:rsidRPr="006E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З-</w:t>
      </w:r>
      <w:proofErr w:type="gramEnd"/>
      <w:r w:rsidRPr="006E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РТВ (формирует определенный способ мышления и обеспечивают развитие творческого воображения и совершенствования, формирует мыслительные процессы, что необходимо для успешного дальнейшего обучения в школе).</w:t>
      </w:r>
      <w:r w:rsidRPr="007920DA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> </w:t>
      </w: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созданию образных характеристик путём составления сравнений, загадок, метафор. Игры и творческие задания для развития выразительности речи. Обучение детей составлению творческих рассказов по картине.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Технология обучения детей составлению сравнений (пример).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Технология обучения детей составлению загадок (пример).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Технология обучения детей составлению метафор (пример).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Игры и творческие задания (пример)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Обучение детей составлению творческих рассказов по картине (пример).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Сочинительство (пример).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proofErr w:type="spellStart"/>
      <w:r w:rsidRPr="006E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Сказкатерапия</w:t>
      </w:r>
      <w:proofErr w:type="spellEnd"/>
      <w:r w:rsidRPr="006E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(сочинение детьми сказок)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Использование мнемотехники в развитии речи детей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3часть (Физкультминутка)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Литературная страница.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Отвечает тот, кто быстрее других ударит в бубен. (У одного из участников каждой группы в руках – бубен):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Автор сказки «Красная Шапочка». </w:t>
      </w: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(Шарль Перро.)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Назовите украинскую сказку, созвучную по сюжету русской народной</w:t>
      </w: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сказке «Теремок</w:t>
      </w:r>
      <w:r w:rsidRPr="006E4AF0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(«Рукавичка».)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3.Советские писатели, создававшие произведения о природе для детей. </w:t>
      </w: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(Сладков, Бианки, </w:t>
      </w:r>
      <w:proofErr w:type="spellStart"/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Чарушин</w:t>
      </w:r>
      <w:proofErr w:type="spellEnd"/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.)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Автор сказки «Гадкий утенок». </w:t>
      </w: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Ганс</w:t>
      </w:r>
      <w:proofErr w:type="spellEnd"/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Христиан Андерсен.)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Известный советский писатель, написавший большое количество стихотворных сказок для детей</w:t>
      </w:r>
      <w:r w:rsidRPr="006E4AF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(Корней Иванович Чуковский.)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Назовите наиболее известные сказки А.С. Пушкина. </w:t>
      </w: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(«Сказка о рыбаке и рыбке», «Сказка о спящей царевне и о семи богатырях», «Сказка о царе </w:t>
      </w:r>
      <w:proofErr w:type="spellStart"/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Салтане</w:t>
      </w:r>
      <w:proofErr w:type="spellEnd"/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«Сказка о попе и о работнике его </w:t>
      </w:r>
      <w:proofErr w:type="spellStart"/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Балде</w:t>
      </w:r>
      <w:proofErr w:type="spellEnd"/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».)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Из какой сказки заимствовано крылатое выражение: «Ловись рыбка большая и маленькая!»? </w:t>
      </w: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(«Лисичка-сестричка и Серый Волк».)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Самый высокий герой Сергея Михалкова. </w:t>
      </w: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(Дядя Степа.)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. О каком зверьке С. Маршак создал сказку в умном и глупом варианте?</w:t>
      </w: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 мышонке.)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Сказка, в которой девочка сначала ела только пшеничные пирожки, а потом полюбила и ржаные</w:t>
      </w:r>
      <w:r w:rsidRPr="006E4AF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(«Гуси-лебеди».)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Назовите имя прообраза нашего Буратино</w:t>
      </w:r>
      <w:r w:rsidRPr="006E4AF0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Пиноккио</w:t>
      </w:r>
      <w:proofErr w:type="spellEnd"/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.)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 какой сказке девочка смогла пролезть в коровье ушко? </w:t>
      </w: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(«</w:t>
      </w:r>
      <w:proofErr w:type="spellStart"/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Крошечка-хаврошечка</w:t>
      </w:r>
      <w:proofErr w:type="spellEnd"/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».)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какой сказке народов Севера девушка превратилась в птицу из-за своей привлекательной внешности</w:t>
      </w:r>
      <w:proofErr w:type="gramStart"/>
      <w:r w:rsidRPr="006E4AF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Айога</w:t>
      </w:r>
      <w:proofErr w:type="spellEnd"/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».)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Кто </w:t>
      </w:r>
      <w:proofErr w:type="gramStart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«Крылатый, мохнатый да масленый»? (Воробей, мышонок и блин.)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Как хвастал заяц в одноименной сказке? («У меня не усы, а усищи, не </w:t>
      </w:r>
      <w:proofErr w:type="spellStart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лапы</w:t>
      </w:r>
      <w:proofErr w:type="gramStart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spellEnd"/>
      <w:proofErr w:type="gramEnd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лапищи, не зубы, а </w:t>
      </w:r>
      <w:proofErr w:type="spellStart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зубищи</w:t>
      </w:r>
      <w:proofErr w:type="spellEnd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».)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Автор сказки «Серебряное копытце»? (Бажов.)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Автор сказки «Конек-горбунок»? (Ершов.)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Писатель и художник, автор книг «Ребятам о зверятах», «</w:t>
      </w:r>
      <w:proofErr w:type="gramStart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Тюпу» и др.? (</w:t>
      </w:r>
      <w:proofErr w:type="spellStart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</w:t>
      </w:r>
      <w:proofErr w:type="spellEnd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Сказка, в которой один герой говорит другому: «Как выпрыгну, как выскочу — полетят клочки по закоулочкам!»? («</w:t>
      </w:r>
      <w:proofErr w:type="spellStart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избушка».)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20. Назовите самый известный вариант итальянской сказки, пересказанной Алексеем Толстым? («Золотой ключик, или Приключения Буратино».)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Вопросы – задания даются каждой группе. За каждый правильный ответ начисляется один балл.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Замените предложения пословицей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Учись всю жизнь </w:t>
      </w:r>
      <w:r w:rsidRPr="006E4A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век живи, век учись).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Нужно беречь время </w:t>
      </w: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(делу время, потехе – час).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Береги своё здоровье </w:t>
      </w: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(береги платье </w:t>
      </w:r>
      <w:proofErr w:type="spellStart"/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снову</w:t>
      </w:r>
      <w:proofErr w:type="spellEnd"/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 здоровье – смолоду).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болтай </w:t>
      </w: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(держи язык за зубами).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торопись, делай всё аккуратно </w:t>
      </w: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(поспешишь – людей насмешишь; делаю наспех – делаю на смех).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Доводи начатое дело до конца (</w:t>
      </w: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верь началу, верь концу; сделал дело – гуляй смело).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Сын леопарда – тоже леопард (Африка) – </w:t>
      </w: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Яблоко от яблони недалеко падает</w:t>
      </w:r>
      <w:r w:rsidRPr="006E4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Верблюда под мостом не спрячешь (Афганистан) – </w:t>
      </w: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Шила в мешке не утаишь</w:t>
      </w:r>
      <w:r w:rsidRPr="006E4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Бойся тихой реки, а не шумной (Греция) – </w:t>
      </w: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тихом омуте черти водятс</w:t>
      </w:r>
      <w:proofErr w:type="gramStart"/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я-</w:t>
      </w:r>
      <w:proofErr w:type="gramEnd"/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E4A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Молчаливый рот – золотой рот (Германия) – </w:t>
      </w: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серебро – молчанье золото</w:t>
      </w:r>
      <w:r w:rsidRPr="006E4AF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Тот не заблудится, кто спрашивает (Ирландия) – </w:t>
      </w: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 до Киева доведет</w:t>
      </w:r>
      <w:r w:rsidRPr="006E4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Ошпаренный петух от дождя убегает (Франция) – </w:t>
      </w: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Обжегшийся на молоке, дует на воду</w:t>
      </w:r>
    </w:p>
    <w:p w:rsidR="00227AAF" w:rsidRPr="007920DA" w:rsidRDefault="00227AAF" w:rsidP="00227A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20DA">
        <w:rPr>
          <w:rFonts w:ascii="Times New Roman" w:hAnsi="Times New Roman" w:cs="Times New Roman"/>
          <w:sz w:val="28"/>
          <w:szCs w:val="28"/>
          <w:lang w:eastAsia="ru-RU"/>
        </w:rPr>
        <w:t>3. Подберите к поговорке сказку, которая подходит ей по смыслу</w:t>
      </w:r>
      <w:r w:rsidRPr="007920DA">
        <w:rPr>
          <w:rFonts w:ascii="Times New Roman" w:hAnsi="Times New Roman" w:cs="Times New Roman"/>
          <w:sz w:val="28"/>
          <w:szCs w:val="28"/>
          <w:lang w:eastAsia="ru-RU"/>
        </w:rPr>
        <w:br/>
        <w:t>1.Не в золоте счастье. (Курочка Ряба)</w:t>
      </w:r>
      <w:r w:rsidRPr="007920DA">
        <w:rPr>
          <w:rFonts w:ascii="Times New Roman" w:hAnsi="Times New Roman" w:cs="Times New Roman"/>
          <w:sz w:val="28"/>
          <w:szCs w:val="28"/>
          <w:lang w:eastAsia="ru-RU"/>
        </w:rPr>
        <w:br/>
        <w:t>2.Чьи хоромы, того и хлеб. (Три медведя)</w:t>
      </w:r>
      <w:r w:rsidRPr="007920DA">
        <w:rPr>
          <w:rFonts w:ascii="Times New Roman" w:hAnsi="Times New Roman" w:cs="Times New Roman"/>
          <w:sz w:val="28"/>
          <w:szCs w:val="28"/>
          <w:lang w:eastAsia="ru-RU"/>
        </w:rPr>
        <w:br/>
        <w:t>3.Не верь речам, где меду слишком, не будь самоуверен слишком. (Колобок)</w:t>
      </w:r>
    </w:p>
    <w:p w:rsidR="00227AAF" w:rsidRPr="007920DA" w:rsidRDefault="00227AAF" w:rsidP="00227A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20DA">
        <w:rPr>
          <w:rFonts w:ascii="Times New Roman" w:hAnsi="Times New Roman" w:cs="Times New Roman"/>
          <w:sz w:val="28"/>
          <w:szCs w:val="28"/>
          <w:lang w:eastAsia="ru-RU"/>
        </w:rPr>
        <w:t>1.Вместе вдвое, дело любое, спорится друзья. (Репка)</w:t>
      </w:r>
      <w:r w:rsidRPr="007920DA">
        <w:rPr>
          <w:rFonts w:ascii="Times New Roman" w:hAnsi="Times New Roman" w:cs="Times New Roman"/>
          <w:sz w:val="28"/>
          <w:szCs w:val="28"/>
          <w:lang w:eastAsia="ru-RU"/>
        </w:rPr>
        <w:br/>
        <w:t>2.В тесноте, да не в обиде. (Рукавичка)</w:t>
      </w:r>
      <w:r w:rsidRPr="007920DA">
        <w:rPr>
          <w:rFonts w:ascii="Times New Roman" w:hAnsi="Times New Roman" w:cs="Times New Roman"/>
          <w:sz w:val="28"/>
          <w:szCs w:val="28"/>
          <w:lang w:eastAsia="ru-RU"/>
        </w:rPr>
        <w:br/>
        <w:t>3.Захотел побыть волк в овечьей шкуре, да не вышло. (Волк и семеро козлят)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4часть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Творческая мастерская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6E4A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 пословицу</w:t>
      </w: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схемы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придумывают пословицу, изображают ее с помощью схемы, команда соперников должна отгадать пословицу по схеме.</w:t>
      </w:r>
    </w:p>
    <w:p w:rsidR="00227AAF" w:rsidRPr="006E4AF0" w:rsidRDefault="006E4AF0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7AAF"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«Памятка для педагогов»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 успешного речевого развития</w:t>
      </w:r>
    </w:p>
    <w:p w:rsidR="00227AAF" w:rsidRPr="007920DA" w:rsidRDefault="00227AAF" w:rsidP="00227AAF">
      <w:pPr>
        <w:numPr>
          <w:ilvl w:val="0"/>
          <w:numId w:val="11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создают педагогические условия для развития речи. Развивают и поощряют все формы речевой активности детей, как на занятиях, так и вне занятий.</w:t>
      </w:r>
    </w:p>
    <w:p w:rsidR="00227AAF" w:rsidRPr="007920DA" w:rsidRDefault="00227AAF" w:rsidP="00227AAF">
      <w:pPr>
        <w:numPr>
          <w:ilvl w:val="0"/>
          <w:numId w:val="11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проводят специальные упражнения и игры по формированию восприятия фонематической стороны речи: учат определять место звуков в слове, место ударения, отличительные признаки фонем, количество и последовательность звуков и слогов.</w:t>
      </w:r>
    </w:p>
    <w:p w:rsidR="00227AAF" w:rsidRPr="007920DA" w:rsidRDefault="00227AAF" w:rsidP="00227AAF">
      <w:pPr>
        <w:numPr>
          <w:ilvl w:val="0"/>
          <w:numId w:val="11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моделируют правильный речевой темп, предлагая образцы произнесения разговорной речи, отрывков из литературных произведений, сказок стихотворных форм, пословиц, загадок, скороговорок, </w:t>
      </w:r>
      <w:proofErr w:type="spellStart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227AAF" w:rsidRPr="007920DA" w:rsidRDefault="00227AAF" w:rsidP="00227AAF">
      <w:pPr>
        <w:numPr>
          <w:ilvl w:val="0"/>
          <w:numId w:val="11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 стимулируют обращение ребёнка к взрослому, сверстнику с вопросами, сообщениями, побуждениями.</w:t>
      </w:r>
    </w:p>
    <w:p w:rsidR="00227AAF" w:rsidRPr="007920DA" w:rsidRDefault="00227AAF" w:rsidP="00227AAF">
      <w:pPr>
        <w:numPr>
          <w:ilvl w:val="0"/>
          <w:numId w:val="11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работают с художественными произведениями, обучают детей рассказыванию. Особое внимание уделяется развитию творческого рассказывания.</w:t>
      </w:r>
    </w:p>
    <w:p w:rsidR="00227AAF" w:rsidRPr="007920DA" w:rsidRDefault="00227AAF" w:rsidP="00227AAF">
      <w:pPr>
        <w:numPr>
          <w:ilvl w:val="0"/>
          <w:numId w:val="11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развитию речи в игре и отражению литературных образов в сюжетно-ролевых играх детей.</w:t>
      </w:r>
    </w:p>
    <w:p w:rsidR="00227AAF" w:rsidRPr="007920DA" w:rsidRDefault="00227AAF" w:rsidP="00227AAF">
      <w:pPr>
        <w:numPr>
          <w:ilvl w:val="0"/>
          <w:numId w:val="11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развитие наиболее сложных лексических значений, передающих как непосредственное состояние, так и оттенки эмоциональных состояний, в процессе драматизации детских литературных произведений.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«Памятка для родителей»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 успешного речевого развития</w:t>
      </w:r>
    </w:p>
    <w:p w:rsidR="00227AAF" w:rsidRPr="007920DA" w:rsidRDefault="00227AAF" w:rsidP="00227AAF">
      <w:pPr>
        <w:numPr>
          <w:ilvl w:val="0"/>
          <w:numId w:val="12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общение с ребенком с момента рождения.</w:t>
      </w:r>
    </w:p>
    <w:p w:rsidR="00227AAF" w:rsidRPr="007920DA" w:rsidRDefault="00227AAF" w:rsidP="00227AAF">
      <w:pPr>
        <w:numPr>
          <w:ilvl w:val="0"/>
          <w:numId w:val="12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общения с другими детьми.</w:t>
      </w:r>
    </w:p>
    <w:p w:rsidR="00227AAF" w:rsidRPr="007920DA" w:rsidRDefault="00227AAF" w:rsidP="00227AAF">
      <w:pPr>
        <w:numPr>
          <w:ilvl w:val="0"/>
          <w:numId w:val="12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взрослого – пример для подражания.</w:t>
      </w:r>
    </w:p>
    <w:p w:rsidR="00227AAF" w:rsidRPr="007920DA" w:rsidRDefault="00227AAF" w:rsidP="00227AAF">
      <w:pPr>
        <w:numPr>
          <w:ilvl w:val="0"/>
          <w:numId w:val="12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руки, это ведет к развитию речи ребенка.</w:t>
      </w:r>
    </w:p>
    <w:p w:rsidR="00227AAF" w:rsidRPr="007920DA" w:rsidRDefault="00227AAF" w:rsidP="00227AAF">
      <w:pPr>
        <w:numPr>
          <w:ilvl w:val="0"/>
          <w:numId w:val="12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игры взрослого и ребенка.</w:t>
      </w:r>
    </w:p>
    <w:p w:rsidR="00227AAF" w:rsidRPr="007920DA" w:rsidRDefault="00227AAF" w:rsidP="00227AAF">
      <w:pPr>
        <w:numPr>
          <w:ilvl w:val="0"/>
          <w:numId w:val="12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литературы, разучивание стихов.</w:t>
      </w:r>
    </w:p>
    <w:p w:rsidR="00227AAF" w:rsidRPr="007920DA" w:rsidRDefault="00227AAF" w:rsidP="00227AAF">
      <w:pPr>
        <w:numPr>
          <w:ilvl w:val="0"/>
          <w:numId w:val="12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любознательности ребенка. Ответы на все его «почему».</w:t>
      </w:r>
    </w:p>
    <w:p w:rsidR="00227AAF" w:rsidRPr="007920DA" w:rsidRDefault="00227AAF" w:rsidP="00227AAF">
      <w:pPr>
        <w:numPr>
          <w:ilvl w:val="0"/>
          <w:numId w:val="12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Рассказывание стихов руками. (Пальчиковые игры)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 </w:t>
      </w: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экспертам</w:t>
      </w:r>
      <w:r w:rsidRPr="006E4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Дайте свою оценку. Насколько педагоги компетентны в речевом развитии детей дошкольного возраста?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сегодня в ходе деловой игры мы с вами активизировали ваши знания и умения в области развития речи дошкольников; вспомнили методы и приемы, способствующие речевому развитию детей.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Объявляется общий результат, ведущий благодарит за участие.</w:t>
      </w:r>
    </w:p>
    <w:p w:rsidR="00227AAF" w:rsidRPr="007920DA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Обсуждается и утверждается решение педагогического совета:</w:t>
      </w:r>
    </w:p>
    <w:p w:rsidR="00227AAF" w:rsidRPr="006E4AF0" w:rsidRDefault="00227AAF" w:rsidP="00227AA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педагогического совета.</w:t>
      </w:r>
    </w:p>
    <w:p w:rsidR="00227AAF" w:rsidRPr="007920DA" w:rsidRDefault="00227AAF" w:rsidP="005E0158">
      <w:pPr>
        <w:numPr>
          <w:ilvl w:val="0"/>
          <w:numId w:val="13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практике работы современные эффективные технологии</w:t>
      </w:r>
      <w:r w:rsidR="005E0158"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речевого развития дошкольников </w:t>
      </w:r>
      <w:r w:rsidR="007920DA"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воспитателям постоянно</w:t>
      </w:r>
      <w:r w:rsidR="005E0158"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7AAF" w:rsidRPr="007920DA" w:rsidRDefault="005E0158" w:rsidP="007920DA">
      <w:pPr>
        <w:shd w:val="clear" w:color="auto" w:fill="FFFFFF"/>
        <w:spacing w:before="173" w:after="173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27AAF"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создание проблемных ситуаций на занятиях и в свободное время, побуждающих к активиз</w:t>
      </w:r>
      <w:r w:rsidR="007920DA"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 речевой деятельности детей </w:t>
      </w:r>
      <w:proofErr w:type="gramStart"/>
      <w:r w:rsidR="007920DA"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7AAF"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27AAF"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воспитателям постоянно</w:t>
      </w:r>
    </w:p>
    <w:p w:rsidR="00227AAF" w:rsidRPr="007920DA" w:rsidRDefault="00227AAF" w:rsidP="007920DA">
      <w:pPr>
        <w:numPr>
          <w:ilvl w:val="0"/>
          <w:numId w:val="15"/>
        </w:numPr>
        <w:shd w:val="clear" w:color="auto" w:fill="FFFFFF"/>
        <w:spacing w:before="173" w:after="173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речевой активности детей использовать экскурсии, игры, формы элементарн</w:t>
      </w:r>
      <w:r w:rsidR="007920DA"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поисковой деятельности - </w:t>
      </w: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воспитателям постоянно</w:t>
      </w:r>
    </w:p>
    <w:p w:rsidR="00227AAF" w:rsidRPr="007920DA" w:rsidRDefault="00227AAF" w:rsidP="007920DA">
      <w:pPr>
        <w:numPr>
          <w:ilvl w:val="0"/>
          <w:numId w:val="16"/>
        </w:numPr>
        <w:shd w:val="clear" w:color="auto" w:fill="FFFFFF"/>
        <w:spacing w:before="173" w:after="173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Отражать в календарных планах индивидуальную работу</w:t>
      </w:r>
      <w:r w:rsidR="007920DA"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развитию связной речи дете</w:t>
      </w:r>
      <w:proofErr w:type="gramStart"/>
      <w:r w:rsidR="007920DA"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="007920DA"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воспитателям постоянно</w:t>
      </w:r>
    </w:p>
    <w:p w:rsidR="00227AAF" w:rsidRPr="007920DA" w:rsidRDefault="00227AAF" w:rsidP="007920DA">
      <w:pPr>
        <w:numPr>
          <w:ilvl w:val="0"/>
          <w:numId w:val="17"/>
        </w:numPr>
        <w:shd w:val="clear" w:color="auto" w:fill="FFFFFF"/>
        <w:spacing w:before="173" w:after="173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работе с родителями использовать индивидуальный подход, учитывая личн</w:t>
      </w:r>
      <w:r w:rsidR="007920DA"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остные особенности каждой семьи </w:t>
      </w:r>
      <w:proofErr w:type="gramStart"/>
      <w:r w:rsidR="007920DA"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воспитателям постоянно</w:t>
      </w:r>
    </w:p>
    <w:p w:rsidR="00227AAF" w:rsidRPr="007920DA" w:rsidRDefault="00227AAF" w:rsidP="00227AAF">
      <w:pPr>
        <w:numPr>
          <w:ilvl w:val="0"/>
          <w:numId w:val="18"/>
        </w:numPr>
        <w:shd w:val="clear" w:color="auto" w:fill="FFFFFF"/>
        <w:spacing w:before="173" w:after="173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работу педагогов положительной и использовать в практике работы ДОУ.</w:t>
      </w:r>
    </w:p>
    <w:p w:rsidR="00CA436C" w:rsidRPr="007920DA" w:rsidRDefault="00CA436C" w:rsidP="00227AAF">
      <w:pPr>
        <w:rPr>
          <w:rFonts w:ascii="Times New Roman" w:hAnsi="Times New Roman" w:cs="Times New Roman"/>
          <w:sz w:val="28"/>
          <w:szCs w:val="28"/>
        </w:rPr>
      </w:pPr>
    </w:p>
    <w:sectPr w:rsidR="00CA436C" w:rsidRPr="007920DA" w:rsidSect="007920D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549"/>
    <w:multiLevelType w:val="multilevel"/>
    <w:tmpl w:val="6E62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F23BF"/>
    <w:multiLevelType w:val="multilevel"/>
    <w:tmpl w:val="12C2E1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37D57"/>
    <w:multiLevelType w:val="multilevel"/>
    <w:tmpl w:val="70469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D6A85"/>
    <w:multiLevelType w:val="multilevel"/>
    <w:tmpl w:val="6EE23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16CDD"/>
    <w:multiLevelType w:val="multilevel"/>
    <w:tmpl w:val="42E6BB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4C6"/>
    <w:multiLevelType w:val="multilevel"/>
    <w:tmpl w:val="AE6850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D59AC"/>
    <w:multiLevelType w:val="multilevel"/>
    <w:tmpl w:val="CCA6B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37846"/>
    <w:multiLevelType w:val="multilevel"/>
    <w:tmpl w:val="E368A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60045B"/>
    <w:multiLevelType w:val="multilevel"/>
    <w:tmpl w:val="AE08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801884"/>
    <w:multiLevelType w:val="multilevel"/>
    <w:tmpl w:val="5DFE7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4A61C6"/>
    <w:multiLevelType w:val="multilevel"/>
    <w:tmpl w:val="517C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BF4B14"/>
    <w:multiLevelType w:val="multilevel"/>
    <w:tmpl w:val="E7D0B9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C868BF"/>
    <w:multiLevelType w:val="multilevel"/>
    <w:tmpl w:val="8CAA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B61DC8"/>
    <w:multiLevelType w:val="multilevel"/>
    <w:tmpl w:val="5D1C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EA147A"/>
    <w:multiLevelType w:val="multilevel"/>
    <w:tmpl w:val="8E1E90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1D35CB"/>
    <w:multiLevelType w:val="multilevel"/>
    <w:tmpl w:val="F354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564560"/>
    <w:multiLevelType w:val="multilevel"/>
    <w:tmpl w:val="8C4A5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3"/>
  </w:num>
  <w:num w:numId="5">
    <w:abstractNumId w:val="15"/>
  </w:num>
  <w:num w:numId="6">
    <w:abstractNumId w:val="8"/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10"/>
  </w:num>
  <w:num w:numId="12">
    <w:abstractNumId w:val="0"/>
  </w:num>
  <w:num w:numId="13">
    <w:abstractNumId w:val="12"/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14"/>
    <w:lvlOverride w:ilvl="0">
      <w:lvl w:ilvl="0">
        <w:numFmt w:val="decimal"/>
        <w:lvlText w:val="%1."/>
        <w:lvlJc w:val="left"/>
      </w:lvl>
    </w:lvlOverride>
  </w:num>
  <w:num w:numId="18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F94"/>
    <w:rsid w:val="00183CCE"/>
    <w:rsid w:val="00227AAF"/>
    <w:rsid w:val="005E0158"/>
    <w:rsid w:val="006E4AF0"/>
    <w:rsid w:val="007920DA"/>
    <w:rsid w:val="00817814"/>
    <w:rsid w:val="0083554D"/>
    <w:rsid w:val="00A57A35"/>
    <w:rsid w:val="00A741BF"/>
    <w:rsid w:val="00A760D9"/>
    <w:rsid w:val="00AD5F94"/>
    <w:rsid w:val="00C43EB1"/>
    <w:rsid w:val="00CA436C"/>
    <w:rsid w:val="00F0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A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cp:lastPrinted>2018-09-14T04:31:00Z</cp:lastPrinted>
  <dcterms:created xsi:type="dcterms:W3CDTF">2017-09-05T16:44:00Z</dcterms:created>
  <dcterms:modified xsi:type="dcterms:W3CDTF">2020-10-22T17:36:00Z</dcterms:modified>
</cp:coreProperties>
</file>