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3" w:rsidRDefault="00A34FC2" w:rsidP="00A34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FC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D1122">
        <w:rPr>
          <w:rFonts w:ascii="Times New Roman" w:hAnsi="Times New Roman" w:cs="Times New Roman"/>
          <w:sz w:val="28"/>
          <w:szCs w:val="28"/>
        </w:rPr>
        <w:t>Заграничные</w:t>
      </w:r>
      <w:r w:rsidRPr="00A34FC2">
        <w:rPr>
          <w:rFonts w:ascii="Times New Roman" w:hAnsi="Times New Roman" w:cs="Times New Roman"/>
          <w:sz w:val="28"/>
          <w:szCs w:val="28"/>
        </w:rPr>
        <w:t xml:space="preserve"> походы русской армии в 1813-1814 годах</w:t>
      </w:r>
      <w:r w:rsidR="00AA2AB9">
        <w:rPr>
          <w:rFonts w:ascii="Times New Roman" w:hAnsi="Times New Roman" w:cs="Times New Roman"/>
          <w:sz w:val="28"/>
          <w:szCs w:val="28"/>
        </w:rPr>
        <w:t>.</w:t>
      </w:r>
    </w:p>
    <w:p w:rsidR="00A34FC2" w:rsidRDefault="00A34FC2" w:rsidP="009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967A01">
        <w:rPr>
          <w:rFonts w:ascii="Times New Roman" w:hAnsi="Times New Roman" w:cs="Times New Roman"/>
          <w:sz w:val="28"/>
          <w:szCs w:val="28"/>
        </w:rPr>
        <w:t xml:space="preserve"> </w:t>
      </w:r>
      <w:r w:rsidR="00967A01" w:rsidRPr="00967A01">
        <w:rPr>
          <w:rFonts w:ascii="Times New Roman" w:hAnsi="Times New Roman" w:cs="Times New Roman"/>
          <w:sz w:val="28"/>
          <w:szCs w:val="28"/>
        </w:rPr>
        <w:t>определить основные направления вне</w:t>
      </w:r>
      <w:r w:rsidR="00967A01">
        <w:rPr>
          <w:rFonts w:ascii="Times New Roman" w:hAnsi="Times New Roman" w:cs="Times New Roman"/>
          <w:sz w:val="28"/>
          <w:szCs w:val="28"/>
        </w:rPr>
        <w:t>шне</w:t>
      </w:r>
      <w:r w:rsidR="004A25AD">
        <w:rPr>
          <w:rFonts w:ascii="Times New Roman" w:hAnsi="Times New Roman" w:cs="Times New Roman"/>
          <w:sz w:val="28"/>
          <w:szCs w:val="28"/>
        </w:rPr>
        <w:t>й политики России в 1813-1814 г</w:t>
      </w:r>
      <w:r w:rsidR="00967A01">
        <w:rPr>
          <w:rFonts w:ascii="Times New Roman" w:hAnsi="Times New Roman" w:cs="Times New Roman"/>
          <w:sz w:val="28"/>
          <w:szCs w:val="28"/>
        </w:rPr>
        <w:t>г</w:t>
      </w:r>
      <w:r w:rsidR="004A25AD">
        <w:rPr>
          <w:rFonts w:ascii="Times New Roman" w:hAnsi="Times New Roman" w:cs="Times New Roman"/>
          <w:sz w:val="28"/>
          <w:szCs w:val="28"/>
        </w:rPr>
        <w:t>.</w:t>
      </w:r>
      <w:r w:rsidR="00967A01">
        <w:rPr>
          <w:rFonts w:ascii="Times New Roman" w:hAnsi="Times New Roman" w:cs="Times New Roman"/>
          <w:sz w:val="28"/>
          <w:szCs w:val="28"/>
        </w:rPr>
        <w:t>,</w:t>
      </w:r>
      <w:r w:rsidR="00D26B3D">
        <w:rPr>
          <w:rFonts w:ascii="Times New Roman" w:hAnsi="Times New Roman" w:cs="Times New Roman"/>
          <w:sz w:val="28"/>
          <w:szCs w:val="28"/>
        </w:rPr>
        <w:t xml:space="preserve"> роль башкирских полков в победе в Отечественной войне 1812 г. и заграничных походах русской армии.</w:t>
      </w:r>
    </w:p>
    <w:p w:rsidR="00A34FC2" w:rsidRPr="004A25AD" w:rsidRDefault="00A34FC2" w:rsidP="004A25AD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Задачи:</w:t>
      </w:r>
      <w:r w:rsidR="004A25AD" w:rsidRPr="004A25AD">
        <w:rPr>
          <w:rFonts w:ascii="Times New Roman" w:hAnsi="Times New Roman" w:cs="Times New Roman"/>
          <w:b/>
          <w:sz w:val="28"/>
          <w:szCs w:val="28"/>
        </w:rPr>
        <w:tab/>
      </w:r>
    </w:p>
    <w:p w:rsidR="00967A01" w:rsidRPr="004A25AD" w:rsidRDefault="00967A01" w:rsidP="009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4A25AD">
        <w:rPr>
          <w:rFonts w:ascii="Times New Roman" w:hAnsi="Times New Roman" w:cs="Times New Roman"/>
          <w:sz w:val="28"/>
          <w:szCs w:val="28"/>
        </w:rPr>
        <w:t xml:space="preserve"> </w:t>
      </w:r>
      <w:r w:rsidR="004A25AD">
        <w:rPr>
          <w:rFonts w:ascii="Times New Roman" w:hAnsi="Times New Roman" w:cs="Times New Roman"/>
          <w:sz w:val="28"/>
          <w:szCs w:val="28"/>
        </w:rPr>
        <w:t>формировать у учащихся навыки</w:t>
      </w:r>
      <w:r w:rsidR="004A25AD" w:rsidRPr="004A25AD">
        <w:rPr>
          <w:rFonts w:ascii="Times New Roman" w:hAnsi="Times New Roman" w:cs="Times New Roman"/>
          <w:sz w:val="28"/>
          <w:szCs w:val="28"/>
        </w:rPr>
        <w:t xml:space="preserve"> самостоятельной работы, умения учиться.</w:t>
      </w:r>
    </w:p>
    <w:p w:rsidR="00967A01" w:rsidRPr="00967A01" w:rsidRDefault="00967A01" w:rsidP="009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развития умений и навыков работы с различными источниками.</w:t>
      </w:r>
    </w:p>
    <w:p w:rsidR="00967A01" w:rsidRDefault="00967A01" w:rsidP="009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67A01">
        <w:rPr>
          <w:rFonts w:ascii="Times New Roman" w:hAnsi="Times New Roman" w:cs="Times New Roman"/>
          <w:sz w:val="28"/>
          <w:szCs w:val="28"/>
        </w:rPr>
        <w:t xml:space="preserve"> продолжить развивать патриотические чувства у учащихся, формирование правильной оценки истории своей страны.</w:t>
      </w:r>
    </w:p>
    <w:p w:rsidR="00A34FC2" w:rsidRDefault="00A34FC2" w:rsidP="00717B4C">
      <w:pPr>
        <w:jc w:val="both"/>
        <w:rPr>
          <w:rFonts w:ascii="Times New Roman" w:hAnsi="Times New Roman" w:cs="Times New Roman"/>
          <w:sz w:val="28"/>
          <w:szCs w:val="28"/>
        </w:rPr>
      </w:pPr>
      <w:r w:rsidRPr="005F08D9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="005F08D9">
        <w:rPr>
          <w:rFonts w:ascii="Times New Roman" w:hAnsi="Times New Roman" w:cs="Times New Roman"/>
          <w:sz w:val="28"/>
          <w:szCs w:val="28"/>
        </w:rPr>
        <w:t xml:space="preserve"> формирование самооценки на основе успешности учебной деятельности.</w:t>
      </w:r>
    </w:p>
    <w:p w:rsidR="00A34FC2" w:rsidRDefault="00A34FC2" w:rsidP="00717B4C">
      <w:pPr>
        <w:jc w:val="both"/>
        <w:rPr>
          <w:rFonts w:ascii="Times New Roman" w:hAnsi="Times New Roman" w:cs="Times New Roman"/>
          <w:sz w:val="28"/>
          <w:szCs w:val="28"/>
        </w:rPr>
      </w:pPr>
      <w:r w:rsidRPr="005F08D9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="00717B4C">
        <w:rPr>
          <w:rFonts w:ascii="Times New Roman" w:hAnsi="Times New Roman" w:cs="Times New Roman"/>
          <w:sz w:val="28"/>
          <w:szCs w:val="28"/>
        </w:rPr>
        <w:t xml:space="preserve"> планирование учебного сотрудничества с учителем и сверстниками – определение целей, функций участников, способов взаимодействия.</w:t>
      </w:r>
    </w:p>
    <w:p w:rsidR="00A34FC2" w:rsidRDefault="00A34FC2" w:rsidP="00717B4C">
      <w:pPr>
        <w:jc w:val="both"/>
        <w:rPr>
          <w:rFonts w:ascii="Times New Roman" w:hAnsi="Times New Roman" w:cs="Times New Roman"/>
          <w:sz w:val="28"/>
          <w:szCs w:val="28"/>
        </w:rPr>
      </w:pPr>
      <w:r w:rsidRPr="005F08D9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="00717B4C">
        <w:rPr>
          <w:rFonts w:ascii="Times New Roman" w:hAnsi="Times New Roman" w:cs="Times New Roman"/>
          <w:sz w:val="28"/>
          <w:szCs w:val="28"/>
        </w:rPr>
        <w:t xml:space="preserve"> выделение и осознание учащимися того, что уже усвоено и что еще подлежит усвоению, осознание качества и уровня усвоения.</w:t>
      </w:r>
    </w:p>
    <w:p w:rsidR="00A34FC2" w:rsidRDefault="00A34FC2" w:rsidP="00717B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8D9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5F08D9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="00717B4C">
        <w:rPr>
          <w:rFonts w:ascii="Times New Roman" w:hAnsi="Times New Roman" w:cs="Times New Roman"/>
          <w:sz w:val="28"/>
          <w:szCs w:val="28"/>
        </w:rPr>
        <w:t xml:space="preserve"> структурирование знаний.</w:t>
      </w:r>
    </w:p>
    <w:p w:rsidR="00A34FC2" w:rsidRDefault="004A25AD" w:rsidP="00A34FC2">
      <w:pPr>
        <w:rPr>
          <w:rFonts w:ascii="Times New Roman" w:hAnsi="Times New Roman" w:cs="Times New Roman"/>
          <w:sz w:val="28"/>
          <w:szCs w:val="28"/>
        </w:rPr>
      </w:pPr>
      <w:r w:rsidRPr="004A25A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34FC2" w:rsidRPr="004A25AD">
        <w:rPr>
          <w:rFonts w:ascii="Times New Roman" w:hAnsi="Times New Roman" w:cs="Times New Roman"/>
          <w:b/>
          <w:sz w:val="28"/>
          <w:szCs w:val="28"/>
        </w:rPr>
        <w:t>:</w:t>
      </w:r>
      <w:r w:rsidR="0088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интерактивная доска</w:t>
      </w:r>
      <w:r w:rsidR="008845C0">
        <w:rPr>
          <w:rFonts w:ascii="Times New Roman" w:hAnsi="Times New Roman" w:cs="Times New Roman"/>
          <w:sz w:val="28"/>
          <w:szCs w:val="28"/>
        </w:rPr>
        <w:t>, учебник.</w:t>
      </w:r>
    </w:p>
    <w:p w:rsidR="00A34FC2" w:rsidRDefault="00A34FC2" w:rsidP="00A34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34FC2" w:rsidRPr="00967A01" w:rsidRDefault="00967A01" w:rsidP="0085216A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67A01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967A01" w:rsidRPr="00FD1676" w:rsidRDefault="00103EF3" w:rsidP="0085216A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67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ребята! Как Ваше настроение? Настроены ли Вы на работу?</w:t>
      </w:r>
    </w:p>
    <w:p w:rsidR="001D1122" w:rsidRDefault="00103EF3" w:rsidP="008521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 чтобы определить название темы, мы попробуем решить ребус. Заграничные походы русской  армии в 1813-1814 гг.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F3">
        <w:rPr>
          <w:rFonts w:ascii="Times New Roman" w:hAnsi="Times New Roman" w:cs="Times New Roman"/>
          <w:sz w:val="28"/>
          <w:szCs w:val="28"/>
        </w:rPr>
        <w:t>Вот об этом мы будем говорить сегодня на уроке.</w:t>
      </w:r>
      <w:r w:rsidR="001D1122">
        <w:rPr>
          <w:rFonts w:ascii="Times New Roman" w:hAnsi="Times New Roman" w:cs="Times New Roman"/>
          <w:sz w:val="28"/>
          <w:szCs w:val="28"/>
        </w:rPr>
        <w:t xml:space="preserve"> Запишите дату и тему урока.</w:t>
      </w:r>
    </w:p>
    <w:p w:rsidR="0085216A" w:rsidRDefault="0085216A" w:rsidP="008521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FD1676">
        <w:rPr>
          <w:rFonts w:ascii="Times New Roman" w:hAnsi="Times New Roman" w:cs="Times New Roman"/>
          <w:sz w:val="28"/>
          <w:szCs w:val="28"/>
        </w:rPr>
        <w:t>какова цель нашего урока? Ч</w:t>
      </w:r>
      <w:r>
        <w:rPr>
          <w:rFonts w:ascii="Times New Roman" w:hAnsi="Times New Roman" w:cs="Times New Roman"/>
          <w:sz w:val="28"/>
          <w:szCs w:val="28"/>
        </w:rPr>
        <w:t>ем мы будем заниматься на уроке? Перечислите. Ответы детей (работать с учебником, выступать с докладом, работать с картой…)</w:t>
      </w:r>
    </w:p>
    <w:p w:rsidR="00103EF3" w:rsidRDefault="0085216A" w:rsidP="008521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проблемного вопроса. На этом уроке нам предстоит ответить на следующий вопрос: </w:t>
      </w:r>
      <w:r w:rsidR="00103EF3">
        <w:rPr>
          <w:rFonts w:ascii="Times New Roman" w:hAnsi="Times New Roman" w:cs="Times New Roman"/>
          <w:sz w:val="28"/>
          <w:szCs w:val="28"/>
        </w:rPr>
        <w:t>Каким образом русской армии удалось одержать победу над непо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103EF3">
        <w:rPr>
          <w:rFonts w:ascii="Times New Roman" w:hAnsi="Times New Roman" w:cs="Times New Roman"/>
          <w:sz w:val="28"/>
          <w:szCs w:val="28"/>
        </w:rPr>
        <w:t>димой армией Наполеона Бонапарта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7A01" w:rsidRPr="00C956BA" w:rsidRDefault="00967A01" w:rsidP="0085216A">
      <w:pPr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C956BA">
        <w:rPr>
          <w:rFonts w:ascii="Times New Roman" w:hAnsi="Times New Roman" w:cs="Times New Roman"/>
          <w:b/>
          <w:sz w:val="24"/>
          <w:szCs w:val="28"/>
        </w:rPr>
        <w:lastRenderedPageBreak/>
        <w:t>Актуализация знаний.</w:t>
      </w:r>
    </w:p>
    <w:p w:rsidR="0085216A" w:rsidRDefault="00AA2AB9" w:rsidP="00AA2A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Для успешного усвоения новых знаний необходимо закрепление предыдущего материала. Давайте проверим, насколько хорошо вы его освоили. </w:t>
      </w:r>
    </w:p>
    <w:p w:rsidR="00717B4C" w:rsidRPr="00717B4C" w:rsidRDefault="00717B4C" w:rsidP="00717B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bCs/>
          <w:sz w:val="28"/>
          <w:szCs w:val="28"/>
        </w:rPr>
        <w:t>Назовите подмосковное село, в котором 1 сентября 1812 года М.И.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B4C">
        <w:rPr>
          <w:rFonts w:ascii="Times New Roman" w:hAnsi="Times New Roman" w:cs="Times New Roman"/>
          <w:bCs/>
          <w:sz w:val="28"/>
          <w:szCs w:val="28"/>
        </w:rPr>
        <w:t>Кутузов на военном совете принял решение оставить Москву, чтобы сохранить армию.</w:t>
      </w:r>
    </w:p>
    <w:p w:rsidR="00717B4C" w:rsidRPr="00717B4C" w:rsidRDefault="00717B4C" w:rsidP="00717B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bCs/>
          <w:sz w:val="28"/>
          <w:szCs w:val="28"/>
        </w:rPr>
        <w:t>Назовите произведения, в которых отражены события Отечественной войны 1812 года.</w:t>
      </w:r>
    </w:p>
    <w:p w:rsidR="00717B4C" w:rsidRDefault="00717B4C" w:rsidP="00717B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 xml:space="preserve">Дайте название </w:t>
      </w:r>
      <w:proofErr w:type="gramStart"/>
      <w:r w:rsidRPr="00717B4C">
        <w:rPr>
          <w:rFonts w:ascii="Times New Roman" w:hAnsi="Times New Roman" w:cs="Times New Roman"/>
          <w:sz w:val="28"/>
          <w:szCs w:val="28"/>
        </w:rPr>
        <w:t>марша-маневра</w:t>
      </w:r>
      <w:proofErr w:type="gramEnd"/>
      <w:r w:rsidRPr="00717B4C">
        <w:rPr>
          <w:rFonts w:ascii="Times New Roman" w:hAnsi="Times New Roman" w:cs="Times New Roman"/>
          <w:sz w:val="28"/>
          <w:szCs w:val="28"/>
        </w:rPr>
        <w:t xml:space="preserve"> русских войск под командованием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4C">
        <w:rPr>
          <w:rFonts w:ascii="Times New Roman" w:hAnsi="Times New Roman" w:cs="Times New Roman"/>
          <w:sz w:val="28"/>
          <w:szCs w:val="28"/>
        </w:rPr>
        <w:t>Кутузова после оставления Москвы осенью 1812 года.</w:t>
      </w:r>
    </w:p>
    <w:p w:rsidR="00717B4C" w:rsidRPr="00717B4C" w:rsidRDefault="00717B4C" w:rsidP="00717B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Определите, о каком историческом деятеле идёт речь:</w:t>
      </w:r>
    </w:p>
    <w:p w:rsidR="00717B4C" w:rsidRDefault="00717B4C" w:rsidP="00717B4C">
      <w:pPr>
        <w:pStyle w:val="a9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Военачальник. В Бородинском сражении командовал войсками левого фланга и принял на себя главный удар Наполеона. В разгар битвы был тяжело ранен, увезён с поля боя. Вскоре скончался.</w:t>
      </w:r>
    </w:p>
    <w:p w:rsidR="00717B4C" w:rsidRDefault="00717B4C" w:rsidP="00717B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Выберите имена, с которыми связано партизанское движение в России во время Отечественной войны 1812 г.</w:t>
      </w:r>
    </w:p>
    <w:p w:rsidR="00717B4C" w:rsidRPr="00717B4C" w:rsidRDefault="00717B4C" w:rsidP="00717B4C">
      <w:pPr>
        <w:pStyle w:val="a9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А.  П.С.Нахимов, В.А.Корнилов;                      Б.  Д.В.Давыдов, В.Кожина;</w:t>
      </w:r>
    </w:p>
    <w:p w:rsidR="00717B4C" w:rsidRPr="00717B4C" w:rsidRDefault="00717B4C" w:rsidP="00717B4C">
      <w:pPr>
        <w:pStyle w:val="a9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A94" w:rsidRDefault="00717B4C" w:rsidP="00717B4C">
      <w:pPr>
        <w:pStyle w:val="a9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17B4C">
        <w:rPr>
          <w:rFonts w:ascii="Times New Roman" w:hAnsi="Times New Roman" w:cs="Times New Roman"/>
          <w:sz w:val="28"/>
          <w:szCs w:val="28"/>
        </w:rPr>
        <w:t>В.  М.Д.Скобелев, И.В.Гурко;                           Г. А.В.Суворов, Ф.Ф.Ушаков.</w:t>
      </w:r>
    </w:p>
    <w:p w:rsidR="00C956BA" w:rsidRDefault="00C956BA" w:rsidP="00717B4C">
      <w:pPr>
        <w:pStyle w:val="a9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BA" w:rsidRPr="00C956BA" w:rsidRDefault="00C956BA" w:rsidP="00C956BA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BA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6BA">
        <w:rPr>
          <w:rFonts w:ascii="Times New Roman" w:hAnsi="Times New Roman" w:cs="Times New Roman"/>
          <w:sz w:val="28"/>
          <w:szCs w:val="28"/>
        </w:rPr>
        <w:t xml:space="preserve">Вопросы с точки </w:t>
      </w:r>
      <w:r>
        <w:rPr>
          <w:rFonts w:ascii="Times New Roman" w:hAnsi="Times New Roman" w:cs="Times New Roman"/>
          <w:sz w:val="28"/>
          <w:szCs w:val="28"/>
        </w:rPr>
        <w:t xml:space="preserve">зрения российской и французской </w:t>
      </w:r>
      <w:r w:rsidRPr="00C956BA">
        <w:rPr>
          <w:rFonts w:ascii="Times New Roman" w:hAnsi="Times New Roman" w:cs="Times New Roman"/>
          <w:sz w:val="28"/>
          <w:szCs w:val="28"/>
        </w:rPr>
        <w:t>армий.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b/>
          <w:bCs/>
          <w:color w:val="000000"/>
          <w:sz w:val="28"/>
          <w:szCs w:val="27"/>
        </w:rPr>
        <w:t>1. </w:t>
      </w:r>
      <w:r w:rsidRPr="00854A94">
        <w:rPr>
          <w:b/>
          <w:bCs/>
          <w:color w:val="000000"/>
          <w:sz w:val="28"/>
          <w:szCs w:val="27"/>
          <w:u w:val="single"/>
        </w:rPr>
        <w:t>Начало Заграничных походов.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С изгнанием врага из пределов России не только в народе, но и в армии было широко распространено мнение, что война закончена и теперь можно вернуться к мирной жизни. Однако император Александр, уже не первый год противостоявший Наполеону, понимал, что это было равносильно гибели почему?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противник в короткий срок мог собрать новую армию и вновь начать войну против России.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b/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 xml:space="preserve">- </w:t>
      </w:r>
      <w:r w:rsidRPr="00854A94">
        <w:rPr>
          <w:b/>
          <w:color w:val="000000"/>
          <w:sz w:val="28"/>
          <w:szCs w:val="27"/>
        </w:rPr>
        <w:t xml:space="preserve">Какую цель поставил Александр I для армии? </w:t>
      </w:r>
      <w:proofErr w:type="gramStart"/>
      <w:r w:rsidRPr="00854A94">
        <w:rPr>
          <w:b/>
          <w:color w:val="000000"/>
          <w:sz w:val="28"/>
          <w:szCs w:val="27"/>
        </w:rPr>
        <w:t xml:space="preserve">( </w:t>
      </w:r>
      <w:proofErr w:type="gramEnd"/>
      <w:r w:rsidRPr="00854A94">
        <w:rPr>
          <w:b/>
          <w:color w:val="000000"/>
          <w:sz w:val="28"/>
          <w:szCs w:val="27"/>
        </w:rPr>
        <w:t>пересечь границу и начать преследование неприятеля)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Началась война за освобождение Европы от власти Наполеона.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В </w:t>
      </w:r>
      <w:r w:rsidRPr="00854A94">
        <w:rPr>
          <w:b/>
          <w:bCs/>
          <w:color w:val="000000"/>
          <w:sz w:val="28"/>
          <w:szCs w:val="27"/>
          <w:u w:val="single"/>
        </w:rPr>
        <w:t>январе 1813 г.</w:t>
      </w:r>
      <w:r w:rsidRPr="00854A94">
        <w:rPr>
          <w:color w:val="000000"/>
          <w:sz w:val="28"/>
          <w:szCs w:val="27"/>
        </w:rPr>
        <w:t> русская армия под командованием М. И. Кутузова переправилась </w:t>
      </w:r>
      <w:r w:rsidRPr="00854A94">
        <w:rPr>
          <w:color w:val="000000"/>
          <w:sz w:val="28"/>
          <w:szCs w:val="27"/>
          <w:u w:val="single"/>
        </w:rPr>
        <w:t>через Неман</w:t>
      </w:r>
      <w:r w:rsidRPr="00854A94">
        <w:rPr>
          <w:color w:val="000000"/>
          <w:sz w:val="28"/>
          <w:szCs w:val="27"/>
        </w:rPr>
        <w:t> и в короткий срок очистила от французов польские земли.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b/>
          <w:bCs/>
          <w:color w:val="000000"/>
          <w:sz w:val="28"/>
          <w:szCs w:val="27"/>
          <w:u w:val="single"/>
        </w:rPr>
        <w:lastRenderedPageBreak/>
        <w:t>28 января 1813 г.</w:t>
      </w:r>
      <w:r w:rsidRPr="00854A94">
        <w:rPr>
          <w:color w:val="000000"/>
          <w:sz w:val="28"/>
          <w:szCs w:val="27"/>
        </w:rPr>
        <w:t> она </w:t>
      </w:r>
      <w:r w:rsidRPr="00854A94">
        <w:rPr>
          <w:color w:val="000000"/>
          <w:sz w:val="28"/>
          <w:szCs w:val="27"/>
          <w:u w:val="single"/>
        </w:rPr>
        <w:t>заняла Варшаву и вышла к границам Пруссии</w:t>
      </w:r>
      <w:r w:rsidRPr="00854A94">
        <w:rPr>
          <w:color w:val="000000"/>
          <w:sz w:val="28"/>
          <w:szCs w:val="27"/>
        </w:rPr>
        <w:t>. Кутузов к тому времени разработал план борьбы с Наполеоном, по которому для его разгрома предполагалось привлечь силы покоренных им европейских государств.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b/>
          <w:color w:val="000000"/>
          <w:sz w:val="22"/>
          <w:szCs w:val="21"/>
        </w:rPr>
      </w:pPr>
      <w:r w:rsidRPr="00854A94">
        <w:rPr>
          <w:b/>
          <w:color w:val="000000"/>
          <w:sz w:val="28"/>
          <w:szCs w:val="27"/>
        </w:rPr>
        <w:t>- Какие государства могли стать союзниками России в борьбе с Наполеоном?</w:t>
      </w:r>
      <w:r w:rsidR="00FD1676">
        <w:rPr>
          <w:b/>
          <w:color w:val="000000"/>
          <w:sz w:val="28"/>
          <w:szCs w:val="27"/>
        </w:rPr>
        <w:t xml:space="preserve"> (Предположения детей)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Первый на призыв Александра I к совместным действиям против Наполеона откликнулась Пруссия, заключившая с Россией военный союз. Быстро росла армия союзников. Всего за полтора-два месяца армия Пруссии, например, увеличилась более чем в 2 раза и составила 100 тыс. человек. Однако главной силой в борьбе против Наполеона оставались русские войска.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 </w:t>
      </w:r>
      <w:r w:rsidRPr="00854A94">
        <w:rPr>
          <w:b/>
          <w:bCs/>
          <w:color w:val="000000"/>
          <w:sz w:val="28"/>
          <w:szCs w:val="27"/>
          <w:u w:val="single"/>
        </w:rPr>
        <w:t>4 марта 1813 г</w:t>
      </w:r>
      <w:r w:rsidRPr="00854A94">
        <w:rPr>
          <w:color w:val="000000"/>
          <w:sz w:val="28"/>
          <w:szCs w:val="27"/>
        </w:rPr>
        <w:t>. отряды генералов А. И. Чернышева и Н. Г. Репнина с разных сторон внезапно </w:t>
      </w:r>
      <w:r w:rsidRPr="00854A94">
        <w:rPr>
          <w:color w:val="000000"/>
          <w:sz w:val="28"/>
          <w:szCs w:val="27"/>
          <w:u w:val="single"/>
        </w:rPr>
        <w:t>ворвались в Берлин</w:t>
      </w:r>
      <w:r w:rsidRPr="00854A94">
        <w:rPr>
          <w:color w:val="000000"/>
          <w:sz w:val="28"/>
          <w:szCs w:val="27"/>
        </w:rPr>
        <w:t xml:space="preserve">. Через 10 дней в освобожденный от французов город вошли войска П. X. </w:t>
      </w:r>
      <w:proofErr w:type="spellStart"/>
      <w:r w:rsidRPr="00854A94">
        <w:rPr>
          <w:color w:val="000000"/>
          <w:sz w:val="28"/>
          <w:szCs w:val="27"/>
        </w:rPr>
        <w:t>Витгенштейна</w:t>
      </w:r>
      <w:proofErr w:type="spellEnd"/>
      <w:r w:rsidRPr="00854A94">
        <w:rPr>
          <w:color w:val="000000"/>
          <w:sz w:val="28"/>
          <w:szCs w:val="27"/>
        </w:rPr>
        <w:t xml:space="preserve"> (</w:t>
      </w:r>
      <w:r w:rsidRPr="00854A94">
        <w:rPr>
          <w:b/>
          <w:bCs/>
          <w:color w:val="000000"/>
          <w:sz w:val="28"/>
          <w:szCs w:val="27"/>
          <w:u w:val="single"/>
        </w:rPr>
        <w:t>Документы</w:t>
      </w:r>
      <w:proofErr w:type="gramStart"/>
      <w:r w:rsidRPr="00854A94">
        <w:rPr>
          <w:color w:val="000000"/>
          <w:sz w:val="28"/>
          <w:szCs w:val="27"/>
        </w:rPr>
        <w:br/>
      </w:r>
      <w:r w:rsidRPr="00854A94">
        <w:rPr>
          <w:b/>
          <w:bCs/>
          <w:color w:val="000000"/>
          <w:sz w:val="28"/>
          <w:szCs w:val="27"/>
        </w:rPr>
        <w:t>И</w:t>
      </w:r>
      <w:proofErr w:type="gramEnd"/>
      <w:r w:rsidRPr="00854A94">
        <w:rPr>
          <w:b/>
          <w:bCs/>
          <w:color w:val="000000"/>
          <w:sz w:val="28"/>
          <w:szCs w:val="27"/>
        </w:rPr>
        <w:t xml:space="preserve">з рапорта генерала П. X. </w:t>
      </w:r>
      <w:proofErr w:type="spellStart"/>
      <w:proofErr w:type="gramStart"/>
      <w:r w:rsidRPr="00854A94">
        <w:rPr>
          <w:b/>
          <w:bCs/>
          <w:color w:val="000000"/>
          <w:sz w:val="28"/>
          <w:szCs w:val="27"/>
        </w:rPr>
        <w:t>Витгенштейна</w:t>
      </w:r>
      <w:proofErr w:type="spellEnd"/>
      <w:r w:rsidRPr="00854A94">
        <w:rPr>
          <w:b/>
          <w:bCs/>
          <w:color w:val="000000"/>
          <w:sz w:val="28"/>
          <w:szCs w:val="27"/>
        </w:rPr>
        <w:t xml:space="preserve"> о вступлении русских войск в Берлин. 1 марта 1813 г.)</w:t>
      </w:r>
      <w:proofErr w:type="gramEnd"/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</w:t>
      </w:r>
      <w:r w:rsidRPr="00854A94">
        <w:rPr>
          <w:b/>
          <w:bCs/>
          <w:color w:val="000000"/>
          <w:sz w:val="28"/>
          <w:szCs w:val="27"/>
          <w:u w:val="single"/>
        </w:rPr>
        <w:t>19 марта</w:t>
      </w:r>
      <w:r w:rsidRPr="00854A94">
        <w:rPr>
          <w:color w:val="000000"/>
          <w:sz w:val="28"/>
          <w:szCs w:val="27"/>
        </w:rPr>
        <w:t> русские войска </w:t>
      </w:r>
      <w:r w:rsidRPr="00854A94">
        <w:rPr>
          <w:color w:val="000000"/>
          <w:sz w:val="28"/>
          <w:szCs w:val="27"/>
          <w:u w:val="single"/>
        </w:rPr>
        <w:t>заняли Гамбург</w:t>
      </w:r>
      <w:r w:rsidRPr="00854A94">
        <w:rPr>
          <w:color w:val="000000"/>
          <w:sz w:val="28"/>
          <w:szCs w:val="27"/>
        </w:rPr>
        <w:t>. Все это создавало условия для перенесения боевых действий на территорию самой Франции. Для этого по приказу Кутузова главные силы русской армии стали сосредоточиваться за Эльбой в районе Лейпцига.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b/>
          <w:bCs/>
          <w:color w:val="000000"/>
          <w:sz w:val="28"/>
          <w:szCs w:val="27"/>
        </w:rPr>
        <w:t>2.</w:t>
      </w:r>
      <w:r w:rsidRPr="00854A94">
        <w:rPr>
          <w:color w:val="000000"/>
          <w:sz w:val="28"/>
          <w:szCs w:val="27"/>
        </w:rPr>
        <w:t> </w:t>
      </w:r>
      <w:r w:rsidRPr="00854A94">
        <w:rPr>
          <w:b/>
          <w:bCs/>
          <w:color w:val="000000"/>
          <w:sz w:val="28"/>
          <w:szCs w:val="27"/>
          <w:u w:val="single"/>
        </w:rPr>
        <w:t>Смерть М. И. Кутузова.</w:t>
      </w:r>
      <w:r>
        <w:rPr>
          <w:b/>
          <w:bCs/>
          <w:color w:val="000000"/>
          <w:sz w:val="28"/>
          <w:szCs w:val="27"/>
          <w:u w:val="single"/>
        </w:rPr>
        <w:t xml:space="preserve"> Работа по тексту.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Прочитайте м</w:t>
      </w:r>
      <w:r w:rsidR="00456148">
        <w:rPr>
          <w:color w:val="000000"/>
          <w:sz w:val="28"/>
          <w:szCs w:val="27"/>
        </w:rPr>
        <w:t>атериал самостоятельно (стр. 35</w:t>
      </w:r>
      <w:r w:rsidRPr="00854A94">
        <w:rPr>
          <w:color w:val="000000"/>
          <w:sz w:val="28"/>
          <w:szCs w:val="27"/>
        </w:rPr>
        <w:t>) и будьте готовы ответить на вопросы: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Когда умер М.И. Кутузов? </w:t>
      </w:r>
      <w:r w:rsidR="00456148">
        <w:rPr>
          <w:b/>
          <w:bCs/>
          <w:color w:val="000000"/>
          <w:sz w:val="28"/>
          <w:szCs w:val="27"/>
        </w:rPr>
        <w:t>(</w:t>
      </w:r>
      <w:r w:rsidRPr="00854A94">
        <w:rPr>
          <w:b/>
          <w:bCs/>
          <w:color w:val="000000"/>
          <w:sz w:val="28"/>
          <w:szCs w:val="27"/>
        </w:rPr>
        <w:t>28 апреля</w:t>
      </w:r>
      <w:r w:rsidRPr="00854A94">
        <w:rPr>
          <w:color w:val="000000"/>
          <w:sz w:val="28"/>
          <w:szCs w:val="27"/>
        </w:rPr>
        <w:t> </w:t>
      </w:r>
      <w:r w:rsidR="00456148">
        <w:rPr>
          <w:color w:val="000000"/>
          <w:sz w:val="28"/>
          <w:szCs w:val="27"/>
        </w:rPr>
        <w:t xml:space="preserve"> 1813 г. </w:t>
      </w:r>
      <w:r w:rsidRPr="00854A94">
        <w:rPr>
          <w:color w:val="000000"/>
          <w:sz w:val="28"/>
          <w:szCs w:val="27"/>
        </w:rPr>
        <w:t xml:space="preserve">он умер в городке </w:t>
      </w:r>
      <w:proofErr w:type="spellStart"/>
      <w:r w:rsidRPr="00854A94">
        <w:rPr>
          <w:color w:val="000000"/>
          <w:sz w:val="28"/>
          <w:szCs w:val="27"/>
        </w:rPr>
        <w:t>Бунцлау</w:t>
      </w:r>
      <w:proofErr w:type="spellEnd"/>
      <w:r w:rsidRPr="00854A94">
        <w:rPr>
          <w:color w:val="000000"/>
          <w:sz w:val="28"/>
          <w:szCs w:val="27"/>
        </w:rPr>
        <w:t>)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 xml:space="preserve">- </w:t>
      </w:r>
      <w:r w:rsidR="00456148">
        <w:rPr>
          <w:color w:val="000000"/>
          <w:sz w:val="28"/>
          <w:szCs w:val="27"/>
        </w:rPr>
        <w:t xml:space="preserve">Как общество отнеслось к смерти </w:t>
      </w:r>
      <w:r w:rsidR="00456148" w:rsidRPr="00854A94">
        <w:rPr>
          <w:color w:val="000000"/>
          <w:sz w:val="28"/>
          <w:szCs w:val="27"/>
        </w:rPr>
        <w:t>М.И. Кутузов</w:t>
      </w:r>
      <w:r w:rsidR="00456148">
        <w:rPr>
          <w:color w:val="000000"/>
          <w:sz w:val="28"/>
          <w:szCs w:val="27"/>
        </w:rPr>
        <w:t>а?</w:t>
      </w:r>
    </w:p>
    <w:p w:rsid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8"/>
          <w:szCs w:val="27"/>
        </w:rPr>
      </w:pPr>
      <w:r w:rsidRPr="00854A94">
        <w:rPr>
          <w:color w:val="000000"/>
          <w:sz w:val="28"/>
          <w:szCs w:val="27"/>
        </w:rPr>
        <w:t>-</w:t>
      </w:r>
      <w:r w:rsidRPr="00854A94">
        <w:rPr>
          <w:b/>
          <w:bCs/>
          <w:color w:val="000000"/>
          <w:sz w:val="28"/>
          <w:szCs w:val="27"/>
        </w:rPr>
        <w:t> </w:t>
      </w:r>
      <w:r w:rsidRPr="00854A94">
        <w:rPr>
          <w:color w:val="000000"/>
          <w:sz w:val="28"/>
          <w:szCs w:val="27"/>
        </w:rPr>
        <w:t>Когда он был похоронен? (</w:t>
      </w:r>
      <w:r w:rsidRPr="00854A94">
        <w:rPr>
          <w:b/>
          <w:bCs/>
          <w:color w:val="000000"/>
          <w:sz w:val="28"/>
          <w:szCs w:val="27"/>
        </w:rPr>
        <w:t>25 июня 1813 г. </w:t>
      </w:r>
      <w:r w:rsidRPr="00854A94">
        <w:rPr>
          <w:color w:val="000000"/>
          <w:sz w:val="28"/>
          <w:szCs w:val="27"/>
        </w:rPr>
        <w:t>М. И. Кутузов с высшими почестями был </w:t>
      </w:r>
      <w:r w:rsidRPr="00854A94">
        <w:rPr>
          <w:color w:val="000000"/>
          <w:sz w:val="28"/>
          <w:szCs w:val="27"/>
          <w:u w:val="single"/>
        </w:rPr>
        <w:t>похоронен</w:t>
      </w:r>
      <w:r w:rsidRPr="00854A94">
        <w:rPr>
          <w:color w:val="000000"/>
          <w:sz w:val="28"/>
          <w:szCs w:val="27"/>
        </w:rPr>
        <w:t> в недавно возведенном Казанском соборе, перед которым через несколько лет под</w:t>
      </w:r>
      <w:r w:rsidR="001A705F">
        <w:rPr>
          <w:color w:val="000000"/>
          <w:sz w:val="28"/>
          <w:szCs w:val="27"/>
        </w:rPr>
        <w:t>нялся в его честь памятник</w:t>
      </w:r>
      <w:r w:rsidRPr="00854A94">
        <w:rPr>
          <w:color w:val="000000"/>
          <w:sz w:val="28"/>
          <w:szCs w:val="27"/>
        </w:rPr>
        <w:t>)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b/>
          <w:bCs/>
          <w:color w:val="000000"/>
          <w:sz w:val="28"/>
          <w:szCs w:val="27"/>
        </w:rPr>
        <w:t>3.</w:t>
      </w:r>
      <w:r w:rsidRPr="00854A94">
        <w:rPr>
          <w:color w:val="000000"/>
          <w:sz w:val="28"/>
          <w:szCs w:val="27"/>
        </w:rPr>
        <w:t> </w:t>
      </w:r>
      <w:r w:rsidRPr="00854A94">
        <w:rPr>
          <w:b/>
          <w:bCs/>
          <w:color w:val="000000"/>
          <w:sz w:val="28"/>
          <w:szCs w:val="27"/>
          <w:u w:val="single"/>
        </w:rPr>
        <w:t>Завершение разгрома Наполеона.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Смерть Кутузова не только стала большой утратой для русской армии, но и отразилась на ходе военных действий.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Но Наполеон не бездействовал. Он не мог стерпеть такого позора и унижения, как позорное бегство армии. Наполеон сумел собрать новую армию, превосходившую численностью объединенные русско-прусские силы.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lastRenderedPageBreak/>
        <w:t>- В конце </w:t>
      </w:r>
      <w:r w:rsidRPr="00854A94">
        <w:rPr>
          <w:b/>
          <w:bCs/>
          <w:color w:val="000000"/>
          <w:sz w:val="28"/>
          <w:szCs w:val="27"/>
          <w:u w:val="single"/>
        </w:rPr>
        <w:t>апреля 1813 г.</w:t>
      </w:r>
      <w:r w:rsidRPr="00854A94">
        <w:rPr>
          <w:color w:val="000000"/>
          <w:sz w:val="28"/>
          <w:szCs w:val="27"/>
        </w:rPr>
        <w:t> </w:t>
      </w:r>
      <w:r w:rsidRPr="00854A94">
        <w:rPr>
          <w:color w:val="000000"/>
          <w:sz w:val="28"/>
          <w:szCs w:val="27"/>
          <w:u w:val="single"/>
        </w:rPr>
        <w:t>русско-прусские войска потерпели ряд поражений</w:t>
      </w:r>
      <w:r w:rsidRPr="00854A94">
        <w:rPr>
          <w:color w:val="000000"/>
          <w:sz w:val="28"/>
          <w:szCs w:val="27"/>
        </w:rPr>
        <w:t> и были вынуждены пойти на перемирие с Наполеоном.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Почему русская армия. Имея союзников, вынуждена была просить мир?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 Эта пауза была использована для создания новой </w:t>
      </w:r>
      <w:r w:rsidRPr="00854A94">
        <w:rPr>
          <w:b/>
          <w:bCs/>
          <w:color w:val="000000"/>
          <w:sz w:val="28"/>
          <w:szCs w:val="27"/>
        </w:rPr>
        <w:t>(пятой) антифранцузской коалиции в составе России, Пруссии, Англии, Швеции и Австрии.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-</w:t>
      </w:r>
      <w:r w:rsidRPr="00854A94">
        <w:rPr>
          <w:b/>
          <w:bCs/>
          <w:color w:val="000000"/>
          <w:sz w:val="28"/>
          <w:szCs w:val="27"/>
        </w:rPr>
        <w:t> </w:t>
      </w:r>
      <w:r w:rsidRPr="00854A94">
        <w:rPr>
          <w:color w:val="000000"/>
          <w:sz w:val="28"/>
          <w:szCs w:val="27"/>
        </w:rPr>
        <w:t>В августе военные действия возобновились с новой силой. </w:t>
      </w:r>
      <w:r w:rsidRPr="00854A94">
        <w:rPr>
          <w:b/>
          <w:bCs/>
          <w:color w:val="000000"/>
          <w:sz w:val="28"/>
          <w:szCs w:val="27"/>
          <w:u w:val="single"/>
        </w:rPr>
        <w:t>4—7 октября 1813 г.</w:t>
      </w:r>
      <w:r w:rsidRPr="00854A94">
        <w:rPr>
          <w:color w:val="000000"/>
          <w:sz w:val="28"/>
          <w:szCs w:val="27"/>
        </w:rPr>
        <w:t> под Лейпцигом произошло одно из крупнейших сражений того времени — </w:t>
      </w:r>
      <w:r w:rsidRPr="00854A94">
        <w:rPr>
          <w:b/>
          <w:bCs/>
          <w:color w:val="000000"/>
          <w:sz w:val="28"/>
          <w:szCs w:val="27"/>
        </w:rPr>
        <w:t>«Битва народов»</w:t>
      </w:r>
      <w:r w:rsidRPr="00854A94">
        <w:rPr>
          <w:color w:val="000000"/>
          <w:sz w:val="28"/>
          <w:szCs w:val="27"/>
        </w:rPr>
        <w:t>. В ходе его объединенные русско-прусско-австрийские войска численностью 300 тыс. человек при 1370 орудиях нанесли поражение 190-тысячной армии Наполеона, вооруженной 700 орудиями.</w:t>
      </w:r>
    </w:p>
    <w:p w:rsidR="00854A94" w:rsidRPr="00854A94" w:rsidRDefault="00854A94" w:rsidP="00854A9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  <w:sz w:val="22"/>
          <w:szCs w:val="21"/>
        </w:rPr>
      </w:pPr>
      <w:r w:rsidRPr="00854A94">
        <w:rPr>
          <w:color w:val="000000"/>
          <w:sz w:val="28"/>
          <w:szCs w:val="27"/>
        </w:rPr>
        <w:t>После этого поражения Франция вела борьбу уже только на собственной территории. </w:t>
      </w:r>
      <w:r w:rsidRPr="00854A94">
        <w:rPr>
          <w:b/>
          <w:bCs/>
          <w:color w:val="000000"/>
          <w:sz w:val="28"/>
          <w:szCs w:val="27"/>
          <w:u w:val="single"/>
        </w:rPr>
        <w:t>18 марта 1814 г.</w:t>
      </w:r>
      <w:r w:rsidRPr="00854A94">
        <w:rPr>
          <w:color w:val="000000"/>
          <w:sz w:val="28"/>
          <w:szCs w:val="27"/>
        </w:rPr>
        <w:t> союзные войска </w:t>
      </w:r>
      <w:r w:rsidRPr="00854A94">
        <w:rPr>
          <w:color w:val="000000"/>
          <w:sz w:val="28"/>
          <w:szCs w:val="27"/>
          <w:u w:val="single"/>
        </w:rPr>
        <w:t>вступили в Париж</w:t>
      </w:r>
      <w:r w:rsidRPr="00854A94">
        <w:rPr>
          <w:color w:val="000000"/>
          <w:sz w:val="28"/>
          <w:szCs w:val="27"/>
        </w:rPr>
        <w:t xml:space="preserve">. Во главе российской армии на белом коне красовался император Александр I, в одночасье ставший не просто победителем Наполеона, но и «царем царей». Он вынудил Наполеона подписать отречение от престола и отправиться в ссылку на остров Эльба близ берегов Италии. Во Франции было восстановлено правление династии </w:t>
      </w:r>
      <w:proofErr w:type="gramStart"/>
      <w:r w:rsidRPr="00854A94">
        <w:rPr>
          <w:color w:val="000000"/>
          <w:sz w:val="28"/>
          <w:szCs w:val="27"/>
        </w:rPr>
        <w:t>Бурбонов</w:t>
      </w:r>
      <w:proofErr w:type="gramEnd"/>
      <w:r w:rsidRPr="00854A94">
        <w:rPr>
          <w:color w:val="000000"/>
          <w:sz w:val="28"/>
          <w:szCs w:val="27"/>
        </w:rPr>
        <w:t>. Однако власть короля по настоянию Александра была ограничена конституцией (</w:t>
      </w:r>
      <w:r w:rsidRPr="00854A94">
        <w:rPr>
          <w:b/>
          <w:bCs/>
          <w:color w:val="000000"/>
          <w:sz w:val="28"/>
          <w:szCs w:val="27"/>
        </w:rPr>
        <w:t xml:space="preserve">Из воспоминаний участника Заграничных походов Н. И. </w:t>
      </w:r>
      <w:proofErr w:type="spellStart"/>
      <w:r w:rsidRPr="00854A94">
        <w:rPr>
          <w:b/>
          <w:bCs/>
          <w:color w:val="000000"/>
          <w:sz w:val="28"/>
          <w:szCs w:val="27"/>
        </w:rPr>
        <w:t>Лорера</w:t>
      </w:r>
      <w:proofErr w:type="spellEnd"/>
      <w:r w:rsidRPr="00854A94">
        <w:rPr>
          <w:b/>
          <w:bCs/>
          <w:color w:val="000000"/>
          <w:sz w:val="28"/>
          <w:szCs w:val="27"/>
        </w:rPr>
        <w:t xml:space="preserve"> о </w:t>
      </w:r>
      <w:r w:rsidR="00456148">
        <w:rPr>
          <w:b/>
          <w:bCs/>
          <w:color w:val="000000"/>
          <w:sz w:val="28"/>
          <w:szCs w:val="27"/>
        </w:rPr>
        <w:t>взятии русскими войсками Парижа</w:t>
      </w:r>
      <w:r w:rsidRPr="00854A94">
        <w:rPr>
          <w:b/>
          <w:bCs/>
          <w:color w:val="000000"/>
          <w:sz w:val="28"/>
          <w:szCs w:val="27"/>
        </w:rPr>
        <w:t>).</w:t>
      </w:r>
    </w:p>
    <w:p w:rsidR="00AA2AB9" w:rsidRDefault="00AA2AB9" w:rsidP="0085216A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A705F" w:rsidRPr="00FD1676" w:rsidRDefault="001A705F" w:rsidP="00FD1676">
      <w:pPr>
        <w:pStyle w:val="a3"/>
        <w:shd w:val="clear" w:color="auto" w:fill="FFFFFF"/>
        <w:spacing w:before="0" w:beforeAutospacing="0" w:after="0" w:afterAutospacing="0" w:line="432" w:lineRule="atLeast"/>
        <w:ind w:firstLine="284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На прошлом уроке вы получили дополнительное задание – сделать краткое сообщение о великих полководцах того времени. </w:t>
      </w:r>
      <w:r w:rsidRPr="001A705F">
        <w:rPr>
          <w:b/>
          <w:color w:val="000000"/>
          <w:sz w:val="28"/>
          <w:szCs w:val="27"/>
        </w:rPr>
        <w:t>Выступление учащихся.</w:t>
      </w:r>
      <w:r>
        <w:rPr>
          <w:color w:val="000000"/>
          <w:sz w:val="28"/>
          <w:szCs w:val="27"/>
        </w:rPr>
        <w:t xml:space="preserve"> </w:t>
      </w:r>
    </w:p>
    <w:p w:rsidR="001A705F" w:rsidRDefault="001A705F" w:rsidP="00276758">
      <w:pPr>
        <w:pStyle w:val="a3"/>
        <w:shd w:val="clear" w:color="auto" w:fill="FFFFFF"/>
        <w:spacing w:before="0" w:beforeAutospacing="0" w:after="0" w:afterAutospacing="0" w:line="432" w:lineRule="atLeast"/>
        <w:ind w:firstLine="284"/>
        <w:jc w:val="both"/>
        <w:rPr>
          <w:color w:val="000000"/>
          <w:sz w:val="28"/>
          <w:szCs w:val="28"/>
        </w:rPr>
      </w:pPr>
      <w:r w:rsidRPr="001A705F">
        <w:rPr>
          <w:color w:val="000000"/>
          <w:sz w:val="28"/>
          <w:szCs w:val="28"/>
        </w:rPr>
        <w:t>Да, действительно. Башкиры внесли немалый вклад в поб</w:t>
      </w:r>
      <w:r w:rsidR="009E2D79">
        <w:rPr>
          <w:color w:val="000000"/>
          <w:sz w:val="28"/>
          <w:szCs w:val="28"/>
        </w:rPr>
        <w:t>еду над Великой армией Наполеона.</w:t>
      </w:r>
    </w:p>
    <w:p w:rsidR="009E2D79" w:rsidRDefault="009E2D79" w:rsidP="00276758">
      <w:pPr>
        <w:pStyle w:val="a3"/>
        <w:shd w:val="clear" w:color="auto" w:fill="FFFFFF"/>
        <w:spacing w:before="0" w:beforeAutospacing="0" w:after="0" w:afterAutospacing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В заграничных походах русской армии 1813-1814 годов в штурме и во взятии городов </w:t>
      </w:r>
      <w:proofErr w:type="spellStart"/>
      <w:r w:rsidRPr="009E2D79">
        <w:rPr>
          <w:color w:val="000000"/>
          <w:sz w:val="28"/>
          <w:szCs w:val="28"/>
        </w:rPr>
        <w:t>Данцинга</w:t>
      </w:r>
      <w:proofErr w:type="spellEnd"/>
      <w:r w:rsidRPr="009E2D79">
        <w:rPr>
          <w:color w:val="000000"/>
          <w:sz w:val="28"/>
          <w:szCs w:val="28"/>
        </w:rPr>
        <w:t xml:space="preserve">, Варшавы, Берлина, Лейпцига, Гамбурга, Дрездена, Эрфурта, </w:t>
      </w:r>
      <w:proofErr w:type="spellStart"/>
      <w:r w:rsidRPr="009E2D79">
        <w:rPr>
          <w:color w:val="000000"/>
          <w:sz w:val="28"/>
          <w:szCs w:val="28"/>
        </w:rPr>
        <w:t>Глогау</w:t>
      </w:r>
      <w:proofErr w:type="spellEnd"/>
      <w:r w:rsidRPr="009E2D79">
        <w:rPr>
          <w:color w:val="000000"/>
          <w:sz w:val="28"/>
          <w:szCs w:val="28"/>
        </w:rPr>
        <w:t xml:space="preserve">, Веймар показали воинскую доблесть и отвагу воины 15 башкирских, двух </w:t>
      </w:r>
      <w:proofErr w:type="spellStart"/>
      <w:r w:rsidRPr="009E2D79">
        <w:rPr>
          <w:color w:val="000000"/>
          <w:sz w:val="28"/>
          <w:szCs w:val="28"/>
        </w:rPr>
        <w:t>тептярских</w:t>
      </w:r>
      <w:proofErr w:type="spellEnd"/>
      <w:r w:rsidRPr="009E2D79">
        <w:rPr>
          <w:color w:val="000000"/>
          <w:sz w:val="28"/>
          <w:szCs w:val="28"/>
        </w:rPr>
        <w:t>, всех русских казачьих полков.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Башкирские конники выработали своеобразную тактику. О действии башкирского воина в бою можно привести следующие слова одного автора: “40 шагов есть среднее расстояние для верного выстрела из лука. В сражении башкир передвигает колчан со спины на грудь, берет две стрелы в зубы, а другие две кладет на лук и пускает мгновенно одну за другой; при нападении крепко нагибается к лошади и с пронзительным криком, грудью и с засученными </w:t>
      </w:r>
      <w:r w:rsidRPr="009E2D79">
        <w:rPr>
          <w:color w:val="000000"/>
          <w:sz w:val="28"/>
          <w:szCs w:val="28"/>
        </w:rPr>
        <w:lastRenderedPageBreak/>
        <w:t>рукавами смело кидается на врага и</w:t>
      </w:r>
      <w:proofErr w:type="gramStart"/>
      <w:r w:rsidRPr="009E2D79">
        <w:rPr>
          <w:color w:val="000000"/>
          <w:sz w:val="28"/>
          <w:szCs w:val="28"/>
        </w:rPr>
        <w:t xml:space="preserve"> ,</w:t>
      </w:r>
      <w:proofErr w:type="gramEnd"/>
      <w:r w:rsidRPr="009E2D79">
        <w:rPr>
          <w:color w:val="000000"/>
          <w:sz w:val="28"/>
          <w:szCs w:val="28"/>
        </w:rPr>
        <w:t xml:space="preserve"> пустивши 4 стрелы, колет пикою”. Другой подчеркивал, что башкиры “мастерски владеют пикой и метко стреляют из ружей и луков,– последним действуют такой силой, что пущенная стрела на </w:t>
      </w:r>
      <w:proofErr w:type="spellStart"/>
      <w:r w:rsidRPr="009E2D79">
        <w:rPr>
          <w:color w:val="000000"/>
          <w:sz w:val="28"/>
          <w:szCs w:val="28"/>
        </w:rPr>
        <w:t>недальном</w:t>
      </w:r>
      <w:proofErr w:type="spellEnd"/>
      <w:r w:rsidRPr="009E2D79">
        <w:rPr>
          <w:color w:val="000000"/>
          <w:sz w:val="28"/>
          <w:szCs w:val="28"/>
        </w:rPr>
        <w:t xml:space="preserve"> расстоянии, как, например, саженях на 15 пронзает насквозь не т</w:t>
      </w:r>
      <w:r>
        <w:rPr>
          <w:color w:val="000000"/>
          <w:sz w:val="28"/>
          <w:szCs w:val="28"/>
        </w:rPr>
        <w:t>олько человека, но даже лошадь”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За мастерское владение луками французы башкир прозвали “северными амурами”. Из мемуаров французского генерала </w:t>
      </w:r>
      <w:proofErr w:type="spellStart"/>
      <w:r w:rsidRPr="009E2D79">
        <w:rPr>
          <w:color w:val="000000"/>
          <w:sz w:val="28"/>
          <w:szCs w:val="28"/>
        </w:rPr>
        <w:t>Марбо</w:t>
      </w:r>
      <w:proofErr w:type="spellEnd"/>
      <w:r w:rsidRPr="009E2D79">
        <w:rPr>
          <w:color w:val="000000"/>
          <w:sz w:val="28"/>
          <w:szCs w:val="28"/>
        </w:rPr>
        <w:t xml:space="preserve">: “…Во время нашего пребывания на высотах у </w:t>
      </w:r>
      <w:proofErr w:type="spellStart"/>
      <w:r w:rsidRPr="009E2D79">
        <w:rPr>
          <w:color w:val="000000"/>
          <w:sz w:val="28"/>
          <w:szCs w:val="28"/>
        </w:rPr>
        <w:t>Пильница</w:t>
      </w:r>
      <w:proofErr w:type="spellEnd"/>
      <w:r w:rsidRPr="009E2D79">
        <w:rPr>
          <w:color w:val="000000"/>
          <w:sz w:val="28"/>
          <w:szCs w:val="28"/>
        </w:rPr>
        <w:t xml:space="preserve"> неприятель, в особенности русские, получили многочисленные подкрепления, из которых главное под начальством </w:t>
      </w:r>
      <w:proofErr w:type="spellStart"/>
      <w:r w:rsidRPr="009E2D79">
        <w:rPr>
          <w:color w:val="000000"/>
          <w:sz w:val="28"/>
          <w:szCs w:val="28"/>
        </w:rPr>
        <w:t>Беннигсена</w:t>
      </w:r>
      <w:proofErr w:type="spellEnd"/>
      <w:r w:rsidRPr="009E2D79">
        <w:rPr>
          <w:color w:val="000000"/>
          <w:sz w:val="28"/>
          <w:szCs w:val="28"/>
        </w:rPr>
        <w:t xml:space="preserve">, состояло не менее как из 60 тыс. человек. Это подкрепление было приведено из-за Москвы и заключало в себе очень большое количество татар и башкир, вооруженных одними луками и стрелами. Наши солдаты за их луки и стрелы прозвали башкир “северными амурами”. </w:t>
      </w:r>
      <w:proofErr w:type="gramStart"/>
      <w:r w:rsidRPr="009E2D79">
        <w:rPr>
          <w:color w:val="000000"/>
          <w:sz w:val="28"/>
          <w:szCs w:val="28"/>
        </w:rPr>
        <w:t>Эти новички, еще совсем не знавшие французов, были так воодушевлены своими предводителями, что, ожидая обратить нас в бегство при первой встрече, в самый день своего появления в виду наших войск кинулись на них бесчисленными толпами, но встреченные залпами из ружей и мушкетов, башкиры вынуждены были отступить, оставив на месте битвы значительное число убитых.</w:t>
      </w:r>
      <w:proofErr w:type="gramEnd"/>
      <w:r w:rsidRPr="009E2D79">
        <w:rPr>
          <w:color w:val="000000"/>
          <w:sz w:val="28"/>
          <w:szCs w:val="28"/>
        </w:rPr>
        <w:t xml:space="preserve"> Эти потери вместо того чтобы охладить их наступление, казалось, только его подогрели. И, так как они </w:t>
      </w:r>
      <w:proofErr w:type="gramStart"/>
      <w:r w:rsidRPr="009E2D79">
        <w:rPr>
          <w:color w:val="000000"/>
          <w:sz w:val="28"/>
          <w:szCs w:val="28"/>
        </w:rPr>
        <w:t>двигались без всякого построения и никакая дорога их не затрудняла</w:t>
      </w:r>
      <w:proofErr w:type="gramEnd"/>
      <w:r w:rsidRPr="009E2D79">
        <w:rPr>
          <w:color w:val="000000"/>
          <w:sz w:val="28"/>
          <w:szCs w:val="28"/>
        </w:rPr>
        <w:t>, то они носились вокруг наших войск, точно рои ос, прокрадываясь всюду. Настигнуть их было очень трудно, атаки этих варваров постоянно повторялись и русские поддерживали их отрядами гусаров, чтобы воспользоваться тем беспорядком, который башкиры могли произвести в том или другом месте нашей линии. Варвары громкими криками окружили наши эскадроны, пуская в них тучи своих стрел</w:t>
      </w:r>
      <w:proofErr w:type="gramStart"/>
      <w:r w:rsidRPr="009E2D79">
        <w:rPr>
          <w:color w:val="000000"/>
          <w:sz w:val="28"/>
          <w:szCs w:val="28"/>
        </w:rPr>
        <w:t>… О</w:t>
      </w:r>
      <w:proofErr w:type="gramEnd"/>
      <w:r w:rsidRPr="009E2D79">
        <w:rPr>
          <w:color w:val="000000"/>
          <w:sz w:val="28"/>
          <w:szCs w:val="28"/>
        </w:rPr>
        <w:t xml:space="preserve">дин из самых храбрых моих унтер-офицеров </w:t>
      </w:r>
      <w:proofErr w:type="spellStart"/>
      <w:r w:rsidRPr="009E2D79">
        <w:rPr>
          <w:color w:val="000000"/>
          <w:sz w:val="28"/>
          <w:szCs w:val="28"/>
        </w:rPr>
        <w:t>Меляэн</w:t>
      </w:r>
      <w:proofErr w:type="spellEnd"/>
      <w:r w:rsidRPr="009E2D79">
        <w:rPr>
          <w:color w:val="000000"/>
          <w:sz w:val="28"/>
          <w:szCs w:val="28"/>
        </w:rPr>
        <w:t>, кавалер ордена Почетного Легиона, был ранен на вылет стрелою, которая вошедши в грудь, вышла через спину… Но в моем полку было несколько людей и лошадей раненных, да и сам я был легко ранен в но</w:t>
      </w:r>
      <w:r>
        <w:rPr>
          <w:color w:val="000000"/>
          <w:sz w:val="28"/>
          <w:szCs w:val="28"/>
        </w:rPr>
        <w:t xml:space="preserve">гу этим забавным снарядом”. 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Участник похода 1813-1814 гг. русский генерал Андрей </w:t>
      </w:r>
      <w:proofErr w:type="spellStart"/>
      <w:r w:rsidRPr="009E2D79">
        <w:rPr>
          <w:color w:val="000000"/>
          <w:sz w:val="28"/>
          <w:szCs w:val="28"/>
        </w:rPr>
        <w:t>Реавский</w:t>
      </w:r>
      <w:proofErr w:type="spellEnd"/>
      <w:r w:rsidRPr="009E2D79">
        <w:rPr>
          <w:color w:val="000000"/>
          <w:sz w:val="28"/>
          <w:szCs w:val="28"/>
        </w:rPr>
        <w:t xml:space="preserve"> в своих воспоминаниях рассказывает, что при отступлении Наполеон распространял слухи среди немецкого населения, что башкиры “варвары” и что “они питаются неприятелями, и особенно охотники до детей”. “По сказаниям Наполеона,– </w:t>
      </w:r>
      <w:r w:rsidRPr="009E2D79">
        <w:rPr>
          <w:color w:val="000000"/>
          <w:sz w:val="28"/>
          <w:szCs w:val="28"/>
        </w:rPr>
        <w:lastRenderedPageBreak/>
        <w:t xml:space="preserve">продолжает генерал Раевский,– жители </w:t>
      </w:r>
      <w:proofErr w:type="spellStart"/>
      <w:r w:rsidRPr="009E2D79">
        <w:rPr>
          <w:color w:val="000000"/>
          <w:sz w:val="28"/>
          <w:szCs w:val="28"/>
        </w:rPr>
        <w:t>Лигницы</w:t>
      </w:r>
      <w:proofErr w:type="spellEnd"/>
      <w:r w:rsidRPr="009E2D79">
        <w:rPr>
          <w:color w:val="000000"/>
          <w:sz w:val="28"/>
          <w:szCs w:val="28"/>
        </w:rPr>
        <w:t xml:space="preserve"> ожидали видеть диких варваров, и к удивлению</w:t>
      </w:r>
      <w:proofErr w:type="gramStart"/>
      <w:r w:rsidRPr="009E2D79">
        <w:rPr>
          <w:color w:val="000000"/>
          <w:sz w:val="28"/>
          <w:szCs w:val="28"/>
        </w:rPr>
        <w:t xml:space="preserve"> ,</w:t>
      </w:r>
      <w:proofErr w:type="gramEnd"/>
      <w:r w:rsidRPr="009E2D79">
        <w:rPr>
          <w:color w:val="000000"/>
          <w:sz w:val="28"/>
          <w:szCs w:val="28"/>
        </w:rPr>
        <w:t xml:space="preserve"> встречают приветливых, добрых во</w:t>
      </w:r>
      <w:r>
        <w:rPr>
          <w:color w:val="000000"/>
          <w:sz w:val="28"/>
          <w:szCs w:val="28"/>
        </w:rPr>
        <w:t>инов”.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Обмундирование было национальное: суконный кафтан синего и белого цвета, широкие шаровары такого же цвета с красными лампасами, белая остроконечная войлочная шапка, которая с двух сторон была разрезана и загнута, прочные кожаные сапоги, поясной ремень, кожаная портупея, подсумок с патронами. Воин должен был иметь двух выносливых лошадей (строевую и вьючную).</w:t>
      </w:r>
    </w:p>
    <w:p w:rsidR="009E2D79" w:rsidRPr="008A3432" w:rsidRDefault="008A3432" w:rsidP="009E2D79">
      <w:pPr>
        <w:pStyle w:val="a3"/>
        <w:shd w:val="clear" w:color="auto" w:fill="FFFFFF"/>
        <w:spacing w:after="0" w:line="432" w:lineRule="atLeast"/>
        <w:jc w:val="both"/>
        <w:rPr>
          <w:sz w:val="28"/>
          <w:szCs w:val="28"/>
        </w:rPr>
      </w:pPr>
      <w:proofErr w:type="spellStart"/>
      <w:r w:rsidRPr="008A3432">
        <w:rPr>
          <w:color w:val="000000"/>
          <w:sz w:val="28"/>
          <w:szCs w:val="28"/>
        </w:rPr>
        <w:t>Рычков</w:t>
      </w:r>
      <w:proofErr w:type="spellEnd"/>
      <w:r w:rsidRPr="008A3432">
        <w:rPr>
          <w:color w:val="000000"/>
          <w:sz w:val="28"/>
          <w:szCs w:val="28"/>
        </w:rPr>
        <w:t xml:space="preserve"> писал, что </w:t>
      </w:r>
      <w:proofErr w:type="gramStart"/>
      <w:r w:rsidRPr="008A3432">
        <w:rPr>
          <w:color w:val="000000"/>
          <w:sz w:val="28"/>
          <w:szCs w:val="28"/>
        </w:rPr>
        <w:t>башкиры</w:t>
      </w:r>
      <w:proofErr w:type="gramEnd"/>
      <w:r w:rsidRPr="008A3432">
        <w:rPr>
          <w:color w:val="000000"/>
          <w:sz w:val="28"/>
          <w:szCs w:val="28"/>
        </w:rPr>
        <w:t xml:space="preserve"> как зимой, так и летом содержали табуны в степи, и что как бы не глубок был снег, башкирская лошадь привыкла разгребать (</w:t>
      </w:r>
      <w:proofErr w:type="spellStart"/>
      <w:r w:rsidRPr="008A3432">
        <w:rPr>
          <w:color w:val="000000"/>
          <w:sz w:val="28"/>
          <w:szCs w:val="28"/>
        </w:rPr>
        <w:t>тебенить</w:t>
      </w:r>
      <w:proofErr w:type="spellEnd"/>
      <w:r w:rsidRPr="008A3432">
        <w:rPr>
          <w:color w:val="000000"/>
          <w:sz w:val="28"/>
          <w:szCs w:val="28"/>
        </w:rPr>
        <w:t>) снег и питаться подснежною травой</w:t>
      </w:r>
      <w:r w:rsidRPr="008A3432">
        <w:rPr>
          <w:sz w:val="28"/>
          <w:szCs w:val="28"/>
        </w:rPr>
        <w:t xml:space="preserve">. </w:t>
      </w:r>
      <w:r w:rsidR="00B42110">
        <w:rPr>
          <w:sz w:val="28"/>
          <w:szCs w:val="28"/>
        </w:rPr>
        <w:t>Внешне башкирские лошади были среднего роста, голова большая, копыта широкие, шерсть</w:t>
      </w:r>
      <w:r w:rsidR="003E4CA0">
        <w:rPr>
          <w:sz w:val="28"/>
          <w:szCs w:val="28"/>
        </w:rPr>
        <w:t xml:space="preserve"> немножко</w:t>
      </w:r>
      <w:r w:rsidR="00B42110">
        <w:rPr>
          <w:sz w:val="28"/>
          <w:szCs w:val="28"/>
        </w:rPr>
        <w:t xml:space="preserve"> косматая.</w:t>
      </w:r>
      <w:r w:rsidRPr="008A3432">
        <w:rPr>
          <w:sz w:val="28"/>
          <w:szCs w:val="28"/>
        </w:rPr>
        <w:t xml:space="preserve"> </w:t>
      </w:r>
      <w:proofErr w:type="gramStart"/>
      <w:r w:rsidRPr="008A3432">
        <w:rPr>
          <w:sz w:val="28"/>
          <w:szCs w:val="28"/>
        </w:rPr>
        <w:t>Лошадь использовалась при формировании </w:t>
      </w:r>
      <w:hyperlink r:id="rId7" w:tooltip="Башкирское войско" w:history="1">
        <w:r w:rsidRPr="008A3432">
          <w:rPr>
            <w:rStyle w:val="a8"/>
            <w:color w:val="auto"/>
            <w:sz w:val="28"/>
            <w:szCs w:val="28"/>
            <w:u w:val="none"/>
          </w:rPr>
          <w:t>башкирских войск</w:t>
        </w:r>
      </w:hyperlink>
      <w:r w:rsidRPr="008A3432">
        <w:rPr>
          <w:sz w:val="28"/>
          <w:szCs w:val="28"/>
        </w:rPr>
        <w:t> во время </w:t>
      </w:r>
      <w:hyperlink r:id="rId8" w:tooltip="Отечественная война 1812 года" w:history="1">
        <w:r w:rsidRPr="008A3432">
          <w:rPr>
            <w:rStyle w:val="a8"/>
            <w:color w:val="auto"/>
            <w:sz w:val="28"/>
            <w:szCs w:val="28"/>
            <w:u w:val="none"/>
          </w:rPr>
          <w:t>Отечественной войны 1812 года</w:t>
        </w:r>
      </w:hyperlink>
      <w:r w:rsidRPr="008A3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3432">
        <w:rPr>
          <w:sz w:val="28"/>
          <w:szCs w:val="28"/>
        </w:rPr>
        <w:t>Такие качества башкирской породы, как смелость и решительность, напористость и легкость в управлении, доверчивость всаднику, а также способность продолжительное время передвигаться резвым </w:t>
      </w:r>
      <w:hyperlink r:id="rId9" w:tooltip="Галоп" w:history="1">
        <w:r w:rsidRPr="008A3432">
          <w:rPr>
            <w:rStyle w:val="a8"/>
            <w:color w:val="auto"/>
            <w:sz w:val="28"/>
            <w:szCs w:val="28"/>
            <w:u w:val="none"/>
          </w:rPr>
          <w:t>галопом</w:t>
        </w:r>
      </w:hyperlink>
      <w:r w:rsidRPr="008A3432">
        <w:rPr>
          <w:sz w:val="28"/>
          <w:szCs w:val="28"/>
        </w:rPr>
        <w:t> и резвой </w:t>
      </w:r>
      <w:hyperlink r:id="rId10" w:tooltip="Рысь (аллюр)" w:history="1">
        <w:r w:rsidRPr="008A3432">
          <w:rPr>
            <w:rStyle w:val="a8"/>
            <w:color w:val="auto"/>
            <w:sz w:val="28"/>
            <w:szCs w:val="28"/>
            <w:u w:val="none"/>
          </w:rPr>
          <w:t>рысью</w:t>
        </w:r>
      </w:hyperlink>
      <w:r w:rsidRPr="008A3432">
        <w:rPr>
          <w:sz w:val="28"/>
          <w:szCs w:val="28"/>
        </w:rPr>
        <w:t>, что позволяло всаднику эффективно вести прицельный огонь из лука и рубить саблей, были отмечены во время </w:t>
      </w:r>
      <w:hyperlink r:id="rId11" w:tooltip="Отечественная война 1812 года" w:history="1">
        <w:r w:rsidRPr="008A3432">
          <w:rPr>
            <w:rStyle w:val="a8"/>
            <w:color w:val="auto"/>
            <w:sz w:val="28"/>
            <w:szCs w:val="28"/>
            <w:u w:val="none"/>
          </w:rPr>
          <w:t>Отечественной войны 1812 года</w:t>
        </w:r>
      </w:hyperlink>
      <w:r>
        <w:rPr>
          <w:sz w:val="28"/>
          <w:szCs w:val="28"/>
        </w:rPr>
        <w:t xml:space="preserve"> и заграничных</w:t>
      </w:r>
      <w:proofErr w:type="gramEnd"/>
      <w:r>
        <w:rPr>
          <w:sz w:val="28"/>
          <w:szCs w:val="28"/>
        </w:rPr>
        <w:t xml:space="preserve"> походов в 1813-14 годах</w:t>
      </w:r>
      <w:r w:rsidRPr="008A3432">
        <w:rPr>
          <w:sz w:val="28"/>
          <w:szCs w:val="28"/>
        </w:rPr>
        <w:t>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Царское правительство, широко используя башкир для военных походов, не оказывало им помощи ни вооружением, ни обмундированием. Поэтому башкиры во время боевых действий одевались весьма скромно, а лучшие одежды сохраняли для торжественных случаев и одевали </w:t>
      </w:r>
      <w:r>
        <w:rPr>
          <w:color w:val="000000"/>
          <w:sz w:val="28"/>
          <w:szCs w:val="28"/>
        </w:rPr>
        <w:t>их лишь после одержанных побед.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“Правда, что одежда и вид </w:t>
      </w:r>
      <w:proofErr w:type="spellStart"/>
      <w:r w:rsidRPr="009E2D79">
        <w:rPr>
          <w:color w:val="000000"/>
          <w:sz w:val="28"/>
          <w:szCs w:val="28"/>
        </w:rPr>
        <w:t>башкирцев</w:t>
      </w:r>
      <w:proofErr w:type="spellEnd"/>
      <w:r w:rsidRPr="009E2D79">
        <w:rPr>
          <w:color w:val="000000"/>
          <w:sz w:val="28"/>
          <w:szCs w:val="28"/>
        </w:rPr>
        <w:t xml:space="preserve">, </w:t>
      </w:r>
      <w:proofErr w:type="gramStart"/>
      <w:r w:rsidRPr="009E2D79">
        <w:rPr>
          <w:color w:val="000000"/>
          <w:sz w:val="28"/>
          <w:szCs w:val="28"/>
        </w:rPr>
        <w:t>которые</w:t>
      </w:r>
      <w:proofErr w:type="gramEnd"/>
      <w:r w:rsidRPr="009E2D79">
        <w:rPr>
          <w:color w:val="000000"/>
          <w:sz w:val="28"/>
          <w:szCs w:val="28"/>
        </w:rPr>
        <w:t xml:space="preserve"> в сие время входили в Гамбург,– пишет Андрей Раевский,– поразили немцев. Но вскоре невинное простосердечие сих “людоедов” рассея</w:t>
      </w:r>
      <w:r>
        <w:rPr>
          <w:color w:val="000000"/>
          <w:sz w:val="28"/>
          <w:szCs w:val="28"/>
        </w:rPr>
        <w:t>ло совершенно всякое сомнение”.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В сомкнутых рядах в своих национальных нарядах проходили башкирские полки по улицам городов Европы. С восхищением рассказывает генерал Раевский случай, когда башкирские полки вошли в Гамбург в числе победителей: “Мы сами удивлялись опрятности и чистоте их одежды, которую берегли они только для </w:t>
      </w:r>
      <w:r w:rsidRPr="009E2D79">
        <w:rPr>
          <w:color w:val="000000"/>
          <w:sz w:val="28"/>
          <w:szCs w:val="28"/>
        </w:rPr>
        <w:lastRenderedPageBreak/>
        <w:t>случаев торжественных. Белые кафтаны и красные шапки в сомкнутых рядах нескольких полков представляли новое,</w:t>
      </w:r>
      <w:r>
        <w:rPr>
          <w:color w:val="000000"/>
          <w:sz w:val="28"/>
          <w:szCs w:val="28"/>
        </w:rPr>
        <w:t xml:space="preserve"> но довольно приятное зрелище”.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 xml:space="preserve">В 1814 году башкиры, встретившись в Германии со знаменитым поэтом и ученым Гете, старались оставить о себе самое лучшее впечатление. Начальник башкирского отряда, увидев личный богатый музей Гете, подарил ему свое боевое оружие– </w:t>
      </w:r>
      <w:proofErr w:type="gramStart"/>
      <w:r w:rsidRPr="009E2D79">
        <w:rPr>
          <w:color w:val="000000"/>
          <w:sz w:val="28"/>
          <w:szCs w:val="28"/>
        </w:rPr>
        <w:t>лу</w:t>
      </w:r>
      <w:proofErr w:type="gramEnd"/>
      <w:r w:rsidRPr="009E2D79">
        <w:rPr>
          <w:color w:val="000000"/>
          <w:sz w:val="28"/>
          <w:szCs w:val="28"/>
        </w:rPr>
        <w:t>к и стрелу. Через одиннадцать лет после посещения башкир старик Гете с восхищением показывал этот драгоценный подар</w:t>
      </w:r>
      <w:r>
        <w:rPr>
          <w:color w:val="000000"/>
          <w:sz w:val="28"/>
          <w:szCs w:val="28"/>
        </w:rPr>
        <w:t xml:space="preserve">ок своему другу И.П. </w:t>
      </w:r>
      <w:proofErr w:type="spellStart"/>
      <w:r>
        <w:rPr>
          <w:color w:val="000000"/>
          <w:sz w:val="28"/>
          <w:szCs w:val="28"/>
        </w:rPr>
        <w:t>Эккерману</w:t>
      </w:r>
      <w:proofErr w:type="spellEnd"/>
      <w:r>
        <w:rPr>
          <w:color w:val="000000"/>
          <w:sz w:val="28"/>
          <w:szCs w:val="28"/>
        </w:rPr>
        <w:t>.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Вместе с казаками гарцевали по улицам Парижа и башкирские конники. Как писа</w:t>
      </w:r>
      <w:r>
        <w:rPr>
          <w:color w:val="000000"/>
          <w:sz w:val="28"/>
          <w:szCs w:val="28"/>
        </w:rPr>
        <w:t>л поэт Н.К. Батюшков, в те дни: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Кипел бульвар в Париже так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Народа праздными толпами,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Когда на нем летал с нагайкою казак</w:t>
      </w:r>
    </w:p>
    <w:p w:rsidR="009E2D79" w:rsidRPr="009E2D79" w:rsidRDefault="009E2D79" w:rsidP="009E2D79">
      <w:pPr>
        <w:pStyle w:val="a3"/>
        <w:shd w:val="clear" w:color="auto" w:fill="FFFFFF"/>
        <w:spacing w:after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Иль Север</w:t>
      </w:r>
      <w:r>
        <w:rPr>
          <w:color w:val="000000"/>
          <w:sz w:val="28"/>
          <w:szCs w:val="28"/>
        </w:rPr>
        <w:t xml:space="preserve">ный Амур с колчаном и </w:t>
      </w:r>
      <w:proofErr w:type="spellStart"/>
      <w:r>
        <w:rPr>
          <w:color w:val="000000"/>
          <w:sz w:val="28"/>
          <w:szCs w:val="28"/>
        </w:rPr>
        <w:t>стерлами</w:t>
      </w:r>
      <w:proofErr w:type="spellEnd"/>
      <w:r>
        <w:rPr>
          <w:color w:val="000000"/>
          <w:sz w:val="28"/>
          <w:szCs w:val="28"/>
        </w:rPr>
        <w:t>.</w:t>
      </w:r>
    </w:p>
    <w:p w:rsidR="009E2D79" w:rsidRDefault="009E2D79" w:rsidP="009E2D79">
      <w:pPr>
        <w:pStyle w:val="a3"/>
        <w:shd w:val="clear" w:color="auto" w:fill="FFFFFF"/>
        <w:spacing w:before="0" w:beforeAutospacing="0" w:after="0" w:afterAutospacing="0" w:line="432" w:lineRule="atLeast"/>
        <w:ind w:firstLine="284"/>
        <w:jc w:val="both"/>
        <w:rPr>
          <w:color w:val="000000"/>
          <w:sz w:val="28"/>
          <w:szCs w:val="28"/>
        </w:rPr>
      </w:pPr>
      <w:r w:rsidRPr="009E2D79">
        <w:rPr>
          <w:color w:val="000000"/>
          <w:sz w:val="28"/>
          <w:szCs w:val="28"/>
        </w:rPr>
        <w:t>Башкирским народом были сложены исторические песни о войне 1812 года, о ее героях. Среди них до сих пор широко бытуют “Марш Кутузова”, “Эскадрон”, “Вторая армия”, “</w:t>
      </w:r>
      <w:proofErr w:type="spellStart"/>
      <w:r w:rsidRPr="009E2D79">
        <w:rPr>
          <w:color w:val="000000"/>
          <w:sz w:val="28"/>
          <w:szCs w:val="28"/>
        </w:rPr>
        <w:t>Кахым</w:t>
      </w:r>
      <w:proofErr w:type="spellEnd"/>
      <w:r w:rsidRPr="009E2D79">
        <w:rPr>
          <w:color w:val="000000"/>
          <w:sz w:val="28"/>
          <w:szCs w:val="28"/>
        </w:rPr>
        <w:t xml:space="preserve"> </w:t>
      </w:r>
      <w:proofErr w:type="gramStart"/>
      <w:r w:rsidRPr="009E2D79">
        <w:rPr>
          <w:color w:val="000000"/>
          <w:sz w:val="28"/>
          <w:szCs w:val="28"/>
        </w:rPr>
        <w:t>туря</w:t>
      </w:r>
      <w:proofErr w:type="gramEnd"/>
      <w:r w:rsidRPr="009E2D79">
        <w:rPr>
          <w:color w:val="000000"/>
          <w:sz w:val="28"/>
          <w:szCs w:val="28"/>
        </w:rPr>
        <w:t>”, “</w:t>
      </w:r>
      <w:proofErr w:type="spellStart"/>
      <w:r w:rsidRPr="009E2D79">
        <w:rPr>
          <w:color w:val="000000"/>
          <w:sz w:val="28"/>
          <w:szCs w:val="28"/>
        </w:rPr>
        <w:t>Баик</w:t>
      </w:r>
      <w:proofErr w:type="spellEnd"/>
      <w:r w:rsidRPr="009E2D79">
        <w:rPr>
          <w:color w:val="000000"/>
          <w:sz w:val="28"/>
          <w:szCs w:val="28"/>
        </w:rPr>
        <w:t>” и другие.</w:t>
      </w:r>
    </w:p>
    <w:p w:rsidR="000C2583" w:rsidRDefault="000C2583" w:rsidP="00276758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76758" w:rsidRPr="00276758" w:rsidRDefault="00276758" w:rsidP="0027675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Дома вам необходимо в парах составить презентацию на тему: «Участие башкир в заграничных походах русской армии».</w:t>
      </w:r>
    </w:p>
    <w:p w:rsidR="00276758" w:rsidRDefault="00276758" w:rsidP="0027675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58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6758">
        <w:rPr>
          <w:rFonts w:ascii="Times New Roman" w:hAnsi="Times New Roman" w:cs="Times New Roman"/>
          <w:sz w:val="28"/>
          <w:szCs w:val="28"/>
        </w:rPr>
        <w:t>В начале урока</w:t>
      </w:r>
      <w:r>
        <w:rPr>
          <w:rFonts w:ascii="Times New Roman" w:hAnsi="Times New Roman" w:cs="Times New Roman"/>
          <w:sz w:val="28"/>
          <w:szCs w:val="28"/>
        </w:rPr>
        <w:t xml:space="preserve"> мы с вами задались вопросом. Каким образом русской армии удалось одержать победу над непобедимой армией Наполеона Бонапарта? Теперь  мы с вами можем ответить на этот вопрос. </w:t>
      </w:r>
      <w:r w:rsidRPr="00276758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FD1676" w:rsidRPr="00FD1676" w:rsidRDefault="00FD1676" w:rsidP="00FD167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Справились ли мы с вами с задачами, которые поставили в начале урока? </w:t>
      </w:r>
      <w:r w:rsidRPr="00276758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4A25AD" w:rsidRDefault="004A25AD" w:rsidP="0027675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узнали много нового. Давайте подведем итоги урока. Вытяните по одной карточке и продолжите фразу.</w:t>
      </w:r>
    </w:p>
    <w:p w:rsidR="00784479" w:rsidRPr="00784479" w:rsidRDefault="00276758" w:rsidP="007844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оценок. </w:t>
      </w:r>
      <w:r w:rsidRPr="00C956BA">
        <w:rPr>
          <w:rFonts w:ascii="Times New Roman" w:hAnsi="Times New Roman" w:cs="Times New Roman"/>
          <w:b/>
          <w:sz w:val="28"/>
          <w:szCs w:val="28"/>
        </w:rPr>
        <w:t xml:space="preserve">Завершение урока. </w:t>
      </w:r>
      <w:r w:rsidRPr="00C956BA">
        <w:rPr>
          <w:rFonts w:ascii="Times New Roman" w:hAnsi="Times New Roman" w:cs="Times New Roman"/>
          <w:sz w:val="28"/>
          <w:szCs w:val="28"/>
        </w:rPr>
        <w:t xml:space="preserve">Спасибо за работу, до свидания! </w:t>
      </w:r>
      <w:bookmarkStart w:id="0" w:name="_GoBack"/>
      <w:bookmarkEnd w:id="0"/>
    </w:p>
    <w:sectPr w:rsidR="00784479" w:rsidRPr="00784479" w:rsidSect="00C956BA">
      <w:footerReference w:type="default" r:id="rId12"/>
      <w:pgSz w:w="11906" w:h="16838"/>
      <w:pgMar w:top="1134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33" w:rsidRDefault="008A4533" w:rsidP="00854A94">
      <w:pPr>
        <w:spacing w:after="0" w:line="240" w:lineRule="auto"/>
      </w:pPr>
      <w:r>
        <w:separator/>
      </w:r>
    </w:p>
  </w:endnote>
  <w:endnote w:type="continuationSeparator" w:id="0">
    <w:p w:rsidR="008A4533" w:rsidRDefault="008A4533" w:rsidP="0085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72151"/>
      <w:docPartObj>
        <w:docPartGallery w:val="Page Numbers (Bottom of Page)"/>
        <w:docPartUnique/>
      </w:docPartObj>
    </w:sdtPr>
    <w:sdtContent>
      <w:p w:rsidR="00854A94" w:rsidRDefault="00EF09EF">
        <w:pPr>
          <w:pStyle w:val="a6"/>
          <w:jc w:val="center"/>
        </w:pPr>
        <w:r>
          <w:fldChar w:fldCharType="begin"/>
        </w:r>
        <w:r w:rsidR="00854A94">
          <w:instrText>PAGE   \* MERGEFORMAT</w:instrText>
        </w:r>
        <w:r>
          <w:fldChar w:fldCharType="separate"/>
        </w:r>
        <w:r w:rsidR="00210203">
          <w:rPr>
            <w:noProof/>
          </w:rPr>
          <w:t>7</w:t>
        </w:r>
        <w:r>
          <w:fldChar w:fldCharType="end"/>
        </w:r>
      </w:p>
    </w:sdtContent>
  </w:sdt>
  <w:p w:rsidR="00854A94" w:rsidRDefault="00854A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33" w:rsidRDefault="008A4533" w:rsidP="00854A94">
      <w:pPr>
        <w:spacing w:after="0" w:line="240" w:lineRule="auto"/>
      </w:pPr>
      <w:r>
        <w:separator/>
      </w:r>
    </w:p>
  </w:footnote>
  <w:footnote w:type="continuationSeparator" w:id="0">
    <w:p w:rsidR="008A4533" w:rsidRDefault="008A4533" w:rsidP="0085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8D1"/>
    <w:multiLevelType w:val="hybridMultilevel"/>
    <w:tmpl w:val="E2C40ECA"/>
    <w:lvl w:ilvl="0" w:tplc="CC7404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C2"/>
    <w:rsid w:val="000C2583"/>
    <w:rsid w:val="00103EF3"/>
    <w:rsid w:val="001A705F"/>
    <w:rsid w:val="001D1122"/>
    <w:rsid w:val="00210203"/>
    <w:rsid w:val="00276758"/>
    <w:rsid w:val="00335D53"/>
    <w:rsid w:val="003E4CA0"/>
    <w:rsid w:val="004263D0"/>
    <w:rsid w:val="0044101F"/>
    <w:rsid w:val="00456148"/>
    <w:rsid w:val="00470445"/>
    <w:rsid w:val="004A25AD"/>
    <w:rsid w:val="005A67B3"/>
    <w:rsid w:val="005F08D9"/>
    <w:rsid w:val="0061086F"/>
    <w:rsid w:val="00717B4C"/>
    <w:rsid w:val="00725A3A"/>
    <w:rsid w:val="00783105"/>
    <w:rsid w:val="00784479"/>
    <w:rsid w:val="00790D26"/>
    <w:rsid w:val="0085216A"/>
    <w:rsid w:val="00854A94"/>
    <w:rsid w:val="008845C0"/>
    <w:rsid w:val="008A3432"/>
    <w:rsid w:val="008A4533"/>
    <w:rsid w:val="00967A01"/>
    <w:rsid w:val="009E2D79"/>
    <w:rsid w:val="00A34FC2"/>
    <w:rsid w:val="00AA2AB9"/>
    <w:rsid w:val="00B42110"/>
    <w:rsid w:val="00C956BA"/>
    <w:rsid w:val="00D26B3D"/>
    <w:rsid w:val="00D82C17"/>
    <w:rsid w:val="00DE1AC1"/>
    <w:rsid w:val="00DE510F"/>
    <w:rsid w:val="00E1148D"/>
    <w:rsid w:val="00EF09EF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A94"/>
  </w:style>
  <w:style w:type="paragraph" w:styleId="a6">
    <w:name w:val="footer"/>
    <w:basedOn w:val="a"/>
    <w:link w:val="a7"/>
    <w:uiPriority w:val="99"/>
    <w:unhideWhenUsed/>
    <w:rsid w:val="008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A94"/>
  </w:style>
  <w:style w:type="character" w:styleId="a8">
    <w:name w:val="Hyperlink"/>
    <w:basedOn w:val="a0"/>
    <w:uiPriority w:val="99"/>
    <w:unhideWhenUsed/>
    <w:rsid w:val="008A343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7B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A94"/>
  </w:style>
  <w:style w:type="paragraph" w:styleId="a6">
    <w:name w:val="footer"/>
    <w:basedOn w:val="a"/>
    <w:link w:val="a7"/>
    <w:uiPriority w:val="99"/>
    <w:unhideWhenUsed/>
    <w:rsid w:val="0085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A94"/>
  </w:style>
  <w:style w:type="character" w:styleId="a8">
    <w:name w:val="Hyperlink"/>
    <w:basedOn w:val="a0"/>
    <w:uiPriority w:val="99"/>
    <w:unhideWhenUsed/>
    <w:rsid w:val="008A343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7B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A%D0%B8%D1%80%D1%81%D0%BA%D0%BE%D0%B5_%D0%B2%D0%BE%D0%B9%D1%81%D0%BA%D0%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A0%D1%8B%D1%81%D1%8C_(%D0%B0%D0%BB%D0%BB%D1%8E%D1%8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0%BB%D0%BE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 Турмаево</dc:creator>
  <cp:lastModifiedBy>Image&amp;Matros ®</cp:lastModifiedBy>
  <cp:revision>18</cp:revision>
  <cp:lastPrinted>2020-01-18T10:30:00Z</cp:lastPrinted>
  <dcterms:created xsi:type="dcterms:W3CDTF">2020-01-03T12:59:00Z</dcterms:created>
  <dcterms:modified xsi:type="dcterms:W3CDTF">2020-10-04T10:13:00Z</dcterms:modified>
</cp:coreProperties>
</file>