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5B" w:rsidRDefault="000F07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0F07AE">
      <w:pPr>
        <w:rPr>
          <w:rFonts w:cstheme="minorHAnsi"/>
          <w:sz w:val="48"/>
          <w:szCs w:val="48"/>
        </w:rPr>
      </w:pPr>
      <w:r>
        <w:rPr>
          <w:rFonts w:cstheme="minorHAnsi"/>
          <w:sz w:val="28"/>
          <w:szCs w:val="28"/>
        </w:rPr>
        <w:t xml:space="preserve"> </w:t>
      </w:r>
    </w:p>
    <w:p w:rsidR="0037575B" w:rsidRDefault="0037575B">
      <w:pPr>
        <w:rPr>
          <w:rFonts w:cstheme="minorHAnsi"/>
          <w:sz w:val="48"/>
          <w:szCs w:val="48"/>
        </w:rPr>
      </w:pPr>
      <w:r>
        <w:rPr>
          <w:rFonts w:cstheme="minorHAnsi"/>
          <w:sz w:val="72"/>
          <w:szCs w:val="72"/>
        </w:rPr>
        <w:t xml:space="preserve">   </w:t>
      </w:r>
    </w:p>
    <w:p w:rsidR="001601DE" w:rsidRPr="0037575B" w:rsidRDefault="000F07AE">
      <w:pPr>
        <w:rPr>
          <w:rFonts w:cstheme="minorHAnsi"/>
          <w:sz w:val="48"/>
          <w:szCs w:val="48"/>
        </w:rPr>
      </w:pPr>
      <w:r w:rsidRPr="0037575B">
        <w:rPr>
          <w:rFonts w:cstheme="minorHAnsi"/>
          <w:sz w:val="48"/>
          <w:szCs w:val="48"/>
        </w:rPr>
        <w:t xml:space="preserve">  </w:t>
      </w:r>
      <w:r w:rsidR="00345BCF">
        <w:rPr>
          <w:rFonts w:cstheme="minorHAnsi"/>
          <w:sz w:val="48"/>
          <w:szCs w:val="48"/>
        </w:rPr>
        <w:t xml:space="preserve">      </w:t>
      </w:r>
      <w:r w:rsidR="0037575B" w:rsidRPr="0037575B">
        <w:rPr>
          <w:rFonts w:cstheme="minorHAnsi"/>
          <w:sz w:val="72"/>
          <w:szCs w:val="72"/>
        </w:rPr>
        <w:t>Постановка левой руки</w:t>
      </w:r>
    </w:p>
    <w:p w:rsidR="0037575B" w:rsidRDefault="000F07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  <w:r w:rsidR="0037575B">
        <w:rPr>
          <w:rFonts w:cstheme="minorHAnsi"/>
          <w:sz w:val="28"/>
          <w:szCs w:val="28"/>
        </w:rPr>
        <w:t xml:space="preserve">            </w:t>
      </w:r>
    </w:p>
    <w:p w:rsidR="0037575B" w:rsidRPr="0037575B" w:rsidRDefault="0037575B" w:rsidP="0037575B">
      <w:pPr>
        <w:rPr>
          <w:rFonts w:cstheme="minorHAnsi"/>
          <w:sz w:val="72"/>
          <w:szCs w:val="72"/>
        </w:rPr>
      </w:pPr>
      <w:r>
        <w:rPr>
          <w:rFonts w:cstheme="minorHAnsi"/>
          <w:sz w:val="48"/>
          <w:szCs w:val="48"/>
        </w:rPr>
        <w:t xml:space="preserve">            </w:t>
      </w:r>
      <w:r w:rsidR="00345BCF">
        <w:rPr>
          <w:rFonts w:cstheme="minorHAnsi"/>
          <w:sz w:val="48"/>
          <w:szCs w:val="48"/>
        </w:rPr>
        <w:t xml:space="preserve">       </w:t>
      </w:r>
      <w:r>
        <w:rPr>
          <w:rFonts w:cstheme="minorHAnsi"/>
          <w:sz w:val="48"/>
          <w:szCs w:val="48"/>
        </w:rPr>
        <w:t xml:space="preserve"> </w:t>
      </w:r>
      <w:r w:rsidRPr="0037575B">
        <w:rPr>
          <w:rFonts w:cstheme="minorHAnsi"/>
          <w:sz w:val="36"/>
          <w:szCs w:val="36"/>
        </w:rPr>
        <w:t>Методическое сообщение</w:t>
      </w: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 w:rsidP="0037575B">
      <w:pPr>
        <w:rPr>
          <w:rFonts w:cstheme="minorHAnsi"/>
          <w:sz w:val="28"/>
          <w:szCs w:val="28"/>
        </w:rPr>
      </w:pPr>
    </w:p>
    <w:p w:rsidR="0037575B" w:rsidRDefault="0037575B" w:rsidP="0037575B">
      <w:p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                </w:t>
      </w:r>
    </w:p>
    <w:p w:rsidR="0037575B" w:rsidRPr="0037575B" w:rsidRDefault="0037575B" w:rsidP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 w:rsidP="0037575B">
      <w:pPr>
        <w:rPr>
          <w:rFonts w:cstheme="minorHAnsi"/>
          <w:sz w:val="28"/>
          <w:szCs w:val="28"/>
        </w:rPr>
      </w:pPr>
      <w:r>
        <w:rPr>
          <w:rFonts w:cstheme="minorHAnsi"/>
          <w:sz w:val="48"/>
          <w:szCs w:val="48"/>
        </w:rPr>
        <w:t xml:space="preserve">              </w:t>
      </w:r>
    </w:p>
    <w:p w:rsidR="0037575B" w:rsidRDefault="0037575B">
      <w:pPr>
        <w:rPr>
          <w:rFonts w:cstheme="minorHAnsi"/>
          <w:sz w:val="28"/>
          <w:szCs w:val="28"/>
        </w:rPr>
      </w:pPr>
    </w:p>
    <w:p w:rsidR="0037575B" w:rsidRDefault="0037575B">
      <w:pPr>
        <w:rPr>
          <w:rFonts w:cstheme="minorHAnsi"/>
          <w:sz w:val="36"/>
          <w:szCs w:val="36"/>
        </w:rPr>
      </w:pPr>
    </w:p>
    <w:p w:rsidR="0037575B" w:rsidRDefault="0037575B">
      <w:pPr>
        <w:rPr>
          <w:rFonts w:cstheme="minorHAnsi"/>
          <w:sz w:val="36"/>
          <w:szCs w:val="36"/>
        </w:rPr>
      </w:pPr>
    </w:p>
    <w:p w:rsidR="0037575B" w:rsidRDefault="0037575B">
      <w:pPr>
        <w:rPr>
          <w:rFonts w:cstheme="minorHAnsi"/>
          <w:sz w:val="36"/>
          <w:szCs w:val="36"/>
        </w:rPr>
      </w:pPr>
    </w:p>
    <w:p w:rsidR="0037575B" w:rsidRDefault="0037575B">
      <w:pPr>
        <w:rPr>
          <w:rFonts w:cstheme="minorHAnsi"/>
          <w:sz w:val="36"/>
          <w:szCs w:val="36"/>
        </w:rPr>
      </w:pPr>
    </w:p>
    <w:p w:rsidR="0037575B" w:rsidRDefault="0037575B">
      <w:pPr>
        <w:rPr>
          <w:rFonts w:cstheme="minorHAnsi"/>
          <w:sz w:val="36"/>
          <w:szCs w:val="36"/>
        </w:rPr>
      </w:pPr>
    </w:p>
    <w:p w:rsidR="00D56E79" w:rsidRPr="0064529F" w:rsidRDefault="003B280F" w:rsidP="0064529F">
      <w:pPr>
        <w:spacing w:line="360" w:lineRule="auto"/>
        <w:rPr>
          <w:rFonts w:cstheme="minorHAnsi"/>
          <w:sz w:val="28"/>
          <w:szCs w:val="28"/>
        </w:rPr>
      </w:pPr>
      <w:r w:rsidRPr="0064529F">
        <w:rPr>
          <w:rFonts w:cstheme="minorHAnsi"/>
          <w:sz w:val="28"/>
          <w:szCs w:val="28"/>
        </w:rPr>
        <w:lastRenderedPageBreak/>
        <w:t>На протяжении многих лет, пожалуй, со времен появления скрипки, вопросы постановки волновали многих исполнителей и педагогов. Возникали скрипичные школы, были написаны многочисленные методические работы, поколения педагогов с</w:t>
      </w:r>
      <w:r w:rsidR="00C23864" w:rsidRPr="0064529F">
        <w:rPr>
          <w:rFonts w:cstheme="minorHAnsi"/>
          <w:sz w:val="28"/>
          <w:szCs w:val="28"/>
        </w:rPr>
        <w:t>овершенствовали методы обучения игре на инструменте.</w:t>
      </w:r>
      <w:r w:rsidR="00D56E79" w:rsidRPr="0064529F">
        <w:rPr>
          <w:rFonts w:cstheme="minorHAnsi"/>
          <w:sz w:val="28"/>
          <w:szCs w:val="28"/>
        </w:rPr>
        <w:t xml:space="preserve"> Несмотря на это, вопросы скрипичной постановки по сей день </w:t>
      </w:r>
      <w:proofErr w:type="gramStart"/>
      <w:r w:rsidR="00D56E79" w:rsidRPr="0064529F">
        <w:rPr>
          <w:rFonts w:cstheme="minorHAnsi"/>
          <w:sz w:val="28"/>
          <w:szCs w:val="28"/>
        </w:rPr>
        <w:t xml:space="preserve">являются </w:t>
      </w:r>
      <w:r w:rsidR="0095576D" w:rsidRPr="0064529F">
        <w:rPr>
          <w:rFonts w:cstheme="minorHAnsi"/>
          <w:sz w:val="28"/>
          <w:szCs w:val="28"/>
        </w:rPr>
        <w:t xml:space="preserve"> </w:t>
      </w:r>
      <w:r w:rsidR="00D56E79" w:rsidRPr="0064529F">
        <w:rPr>
          <w:rFonts w:cstheme="minorHAnsi"/>
          <w:sz w:val="28"/>
          <w:szCs w:val="28"/>
        </w:rPr>
        <w:t>актуальными</w:t>
      </w:r>
      <w:proofErr w:type="gramEnd"/>
      <w:r w:rsidR="00C23864" w:rsidRPr="0064529F">
        <w:rPr>
          <w:rFonts w:cstheme="minorHAnsi"/>
          <w:sz w:val="28"/>
          <w:szCs w:val="28"/>
        </w:rPr>
        <w:t xml:space="preserve"> </w:t>
      </w:r>
      <w:r w:rsidR="00862760" w:rsidRPr="0064529F">
        <w:rPr>
          <w:rFonts w:cstheme="minorHAnsi"/>
          <w:sz w:val="28"/>
          <w:szCs w:val="28"/>
        </w:rPr>
        <w:t xml:space="preserve">.  И это неудивительно! Нет предела совершенству! Армия современных педагогов, руководствуясь достижениями </w:t>
      </w:r>
      <w:r w:rsidR="0095576D" w:rsidRPr="0064529F">
        <w:rPr>
          <w:rFonts w:cstheme="minorHAnsi"/>
          <w:sz w:val="28"/>
          <w:szCs w:val="28"/>
        </w:rPr>
        <w:t xml:space="preserve">  мастеров своего дела прошлых лет, продолжая традиции своих наста</w:t>
      </w:r>
      <w:r w:rsidR="009F2F31" w:rsidRPr="0064529F">
        <w:rPr>
          <w:rFonts w:cstheme="minorHAnsi"/>
          <w:sz w:val="28"/>
          <w:szCs w:val="28"/>
        </w:rPr>
        <w:t xml:space="preserve">вников и </w:t>
      </w:r>
      <w:r w:rsidR="0095576D" w:rsidRPr="0064529F">
        <w:rPr>
          <w:rFonts w:cstheme="minorHAnsi"/>
          <w:sz w:val="28"/>
          <w:szCs w:val="28"/>
        </w:rPr>
        <w:t>скрипичных школ, развивают</w:t>
      </w:r>
      <w:r w:rsidR="00BE38D7" w:rsidRPr="0064529F">
        <w:rPr>
          <w:rFonts w:cstheme="minorHAnsi"/>
          <w:sz w:val="28"/>
          <w:szCs w:val="28"/>
        </w:rPr>
        <w:t xml:space="preserve"> все лучшее и вносят изменения и дополнения, о</w:t>
      </w:r>
      <w:r w:rsidR="0095576D" w:rsidRPr="0064529F">
        <w:rPr>
          <w:rFonts w:cstheme="minorHAnsi"/>
          <w:sz w:val="28"/>
          <w:szCs w:val="28"/>
        </w:rPr>
        <w:t>сновываясь на л</w:t>
      </w:r>
      <w:r w:rsidR="00BE38D7" w:rsidRPr="0064529F">
        <w:rPr>
          <w:rFonts w:cstheme="minorHAnsi"/>
          <w:sz w:val="28"/>
          <w:szCs w:val="28"/>
        </w:rPr>
        <w:t xml:space="preserve">ичном опыте и используя новые </w:t>
      </w:r>
      <w:proofErr w:type="gramStart"/>
      <w:r w:rsidR="001C56D7" w:rsidRPr="0064529F">
        <w:rPr>
          <w:rFonts w:cstheme="minorHAnsi"/>
          <w:sz w:val="28"/>
          <w:szCs w:val="28"/>
        </w:rPr>
        <w:t>знания</w:t>
      </w:r>
      <w:r w:rsidR="00BE38D7" w:rsidRPr="0064529F">
        <w:rPr>
          <w:rFonts w:cstheme="minorHAnsi"/>
          <w:sz w:val="28"/>
          <w:szCs w:val="28"/>
        </w:rPr>
        <w:t xml:space="preserve">  </w:t>
      </w:r>
      <w:r w:rsidR="001C56D7" w:rsidRPr="0064529F">
        <w:rPr>
          <w:rFonts w:cstheme="minorHAnsi"/>
          <w:sz w:val="28"/>
          <w:szCs w:val="28"/>
        </w:rPr>
        <w:t>с</w:t>
      </w:r>
      <w:r w:rsidR="00BE38D7" w:rsidRPr="0064529F">
        <w:rPr>
          <w:rFonts w:cstheme="minorHAnsi"/>
          <w:sz w:val="28"/>
          <w:szCs w:val="28"/>
        </w:rPr>
        <w:t>овременной</w:t>
      </w:r>
      <w:proofErr w:type="gramEnd"/>
      <w:r w:rsidR="00BE38D7" w:rsidRPr="0064529F">
        <w:rPr>
          <w:rFonts w:cstheme="minorHAnsi"/>
          <w:sz w:val="28"/>
          <w:szCs w:val="28"/>
        </w:rPr>
        <w:t xml:space="preserve"> педагогической науки.</w:t>
      </w:r>
      <w:r w:rsidR="0095576D" w:rsidRPr="0064529F">
        <w:rPr>
          <w:rFonts w:cstheme="minorHAnsi"/>
          <w:sz w:val="28"/>
          <w:szCs w:val="28"/>
        </w:rPr>
        <w:t xml:space="preserve"> </w:t>
      </w:r>
    </w:p>
    <w:p w:rsidR="002A5721" w:rsidRPr="0064529F" w:rsidRDefault="00BE38D7" w:rsidP="0064529F">
      <w:pPr>
        <w:spacing w:line="360" w:lineRule="auto"/>
        <w:rPr>
          <w:rFonts w:cstheme="minorHAnsi"/>
          <w:sz w:val="28"/>
          <w:szCs w:val="28"/>
        </w:rPr>
      </w:pPr>
      <w:r w:rsidRPr="0064529F">
        <w:rPr>
          <w:rFonts w:cstheme="minorHAnsi"/>
          <w:sz w:val="28"/>
          <w:szCs w:val="28"/>
        </w:rPr>
        <w:t xml:space="preserve">В этом методическом сообщении я постараюсь осветить </w:t>
      </w:r>
      <w:proofErr w:type="gramStart"/>
      <w:r w:rsidRPr="0064529F">
        <w:rPr>
          <w:rFonts w:cstheme="minorHAnsi"/>
          <w:sz w:val="28"/>
          <w:szCs w:val="28"/>
        </w:rPr>
        <w:t>малую ,</w:t>
      </w:r>
      <w:proofErr w:type="gramEnd"/>
      <w:r w:rsidRPr="0064529F">
        <w:rPr>
          <w:rFonts w:cstheme="minorHAnsi"/>
          <w:sz w:val="28"/>
          <w:szCs w:val="28"/>
        </w:rPr>
        <w:t xml:space="preserve"> но, по моему мнению, важнейшую часть постановки игрового аппарата скрипача</w:t>
      </w:r>
      <w:r w:rsidR="001C56D7" w:rsidRPr="0064529F">
        <w:rPr>
          <w:rFonts w:cstheme="minorHAnsi"/>
          <w:sz w:val="28"/>
          <w:szCs w:val="28"/>
        </w:rPr>
        <w:t>, а именно постановку левой руки , и коснуться наиболее часто встречающихся проблем, мешающих в полной мере овладет</w:t>
      </w:r>
      <w:r w:rsidR="009F2F31" w:rsidRPr="0064529F">
        <w:rPr>
          <w:rFonts w:cstheme="minorHAnsi"/>
          <w:sz w:val="28"/>
          <w:szCs w:val="28"/>
        </w:rPr>
        <w:t>ь мастерством в игре на скрипке</w:t>
      </w:r>
      <w:r w:rsidR="00341BFB" w:rsidRPr="0064529F">
        <w:rPr>
          <w:rFonts w:cstheme="minorHAnsi"/>
          <w:sz w:val="28"/>
          <w:szCs w:val="28"/>
        </w:rPr>
        <w:t>.</w:t>
      </w:r>
    </w:p>
    <w:p w:rsidR="00187476" w:rsidRPr="0064529F" w:rsidRDefault="00345BCF" w:rsidP="0064529F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187476" w:rsidRPr="0064529F">
        <w:rPr>
          <w:rFonts w:cstheme="minorHAnsi"/>
          <w:sz w:val="28"/>
          <w:szCs w:val="28"/>
        </w:rPr>
        <w:t>Одним из важных моментов работы над постановкой рук начинающего скрипача является необходимость привития ему рациональных игровых навыков. Нерациональные, неудобные приемы игры придется исправлять, что влечет за собой большие физические и психологические трудности.</w:t>
      </w:r>
    </w:p>
    <w:p w:rsidR="009F2F31" w:rsidRPr="0064529F" w:rsidRDefault="0037575B" w:rsidP="0064529F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2A5721" w:rsidRPr="0064529F">
        <w:rPr>
          <w:rFonts w:cstheme="minorHAnsi"/>
          <w:sz w:val="28"/>
          <w:szCs w:val="28"/>
        </w:rPr>
        <w:t>Неоспоримой истиной является утверждение о том, что без свободы игрового аппарата достичь высот в овладении инструментом</w:t>
      </w:r>
      <w:r w:rsidR="004B3F5C" w:rsidRPr="0064529F">
        <w:rPr>
          <w:rFonts w:cstheme="minorHAnsi"/>
          <w:sz w:val="28"/>
          <w:szCs w:val="28"/>
        </w:rPr>
        <w:t xml:space="preserve"> практически невозможно. В свою очередь, свобода рук невозможна без правильного положения корпуса. </w:t>
      </w:r>
      <w:r w:rsidR="007C45C3" w:rsidRPr="0064529F">
        <w:rPr>
          <w:rFonts w:cstheme="minorHAnsi"/>
          <w:sz w:val="28"/>
          <w:szCs w:val="28"/>
        </w:rPr>
        <w:t xml:space="preserve">Современная </w:t>
      </w:r>
      <w:r w:rsidR="00187476" w:rsidRPr="0064529F">
        <w:rPr>
          <w:rFonts w:cstheme="minorHAnsi"/>
          <w:sz w:val="28"/>
          <w:szCs w:val="28"/>
        </w:rPr>
        <w:t xml:space="preserve"> </w:t>
      </w:r>
      <w:r w:rsidR="007C45C3" w:rsidRPr="0064529F">
        <w:rPr>
          <w:rFonts w:cstheme="minorHAnsi"/>
          <w:sz w:val="28"/>
          <w:szCs w:val="28"/>
        </w:rPr>
        <w:t xml:space="preserve"> школа игры строится на индивидуальном подходе к каждому ученику</w:t>
      </w:r>
      <w:r w:rsidR="00187476" w:rsidRPr="0064529F">
        <w:rPr>
          <w:rFonts w:cstheme="minorHAnsi"/>
          <w:sz w:val="28"/>
          <w:szCs w:val="28"/>
        </w:rPr>
        <w:t xml:space="preserve"> с учетом</w:t>
      </w:r>
      <w:r w:rsidR="007C45C3" w:rsidRPr="0064529F">
        <w:rPr>
          <w:rFonts w:cstheme="minorHAnsi"/>
          <w:sz w:val="28"/>
          <w:szCs w:val="28"/>
        </w:rPr>
        <w:t xml:space="preserve"> </w:t>
      </w:r>
      <w:r w:rsidR="00187476" w:rsidRPr="0064529F">
        <w:rPr>
          <w:rFonts w:cstheme="minorHAnsi"/>
          <w:sz w:val="28"/>
          <w:szCs w:val="28"/>
        </w:rPr>
        <w:t>данных</w:t>
      </w:r>
      <w:r w:rsidR="007C45C3" w:rsidRPr="0064529F">
        <w:rPr>
          <w:rFonts w:cstheme="minorHAnsi"/>
          <w:sz w:val="28"/>
          <w:szCs w:val="28"/>
        </w:rPr>
        <w:t xml:space="preserve"> его</w:t>
      </w:r>
      <w:r w:rsidR="001D378E" w:rsidRPr="0064529F">
        <w:rPr>
          <w:rFonts w:cstheme="minorHAnsi"/>
          <w:sz w:val="28"/>
          <w:szCs w:val="28"/>
        </w:rPr>
        <w:t xml:space="preserve"> анатомии, психологии </w:t>
      </w:r>
      <w:r w:rsidR="007C45C3" w:rsidRPr="0064529F">
        <w:rPr>
          <w:rFonts w:cstheme="minorHAnsi"/>
          <w:sz w:val="28"/>
          <w:szCs w:val="28"/>
        </w:rPr>
        <w:t>и психофиз</w:t>
      </w:r>
      <w:r w:rsidR="001D378E" w:rsidRPr="0064529F">
        <w:rPr>
          <w:rFonts w:cstheme="minorHAnsi"/>
          <w:sz w:val="28"/>
          <w:szCs w:val="28"/>
        </w:rPr>
        <w:t>иологии.</w:t>
      </w:r>
      <w:r w:rsidR="007C45C3" w:rsidRPr="0064529F">
        <w:rPr>
          <w:rFonts w:cstheme="minorHAnsi"/>
          <w:sz w:val="28"/>
          <w:szCs w:val="28"/>
        </w:rPr>
        <w:t xml:space="preserve"> </w:t>
      </w:r>
      <w:r w:rsidR="004B3F5C" w:rsidRPr="0064529F">
        <w:rPr>
          <w:rFonts w:cstheme="minorHAnsi"/>
          <w:sz w:val="28"/>
          <w:szCs w:val="28"/>
        </w:rPr>
        <w:t xml:space="preserve"> Существует </w:t>
      </w:r>
      <w:r w:rsidR="00187476" w:rsidRPr="0064529F">
        <w:rPr>
          <w:rFonts w:cstheme="minorHAnsi"/>
          <w:sz w:val="28"/>
          <w:szCs w:val="28"/>
        </w:rPr>
        <w:t xml:space="preserve"> </w:t>
      </w:r>
      <w:r w:rsidR="004B3F5C" w:rsidRPr="0064529F">
        <w:rPr>
          <w:rFonts w:cstheme="minorHAnsi"/>
          <w:sz w:val="28"/>
          <w:szCs w:val="28"/>
        </w:rPr>
        <w:t xml:space="preserve"> расхожее </w:t>
      </w:r>
      <w:r w:rsidR="00187476" w:rsidRPr="0064529F">
        <w:rPr>
          <w:rFonts w:cstheme="minorHAnsi"/>
          <w:sz w:val="28"/>
          <w:szCs w:val="28"/>
        </w:rPr>
        <w:t xml:space="preserve"> </w:t>
      </w:r>
      <w:r w:rsidR="004B3F5C" w:rsidRPr="0064529F">
        <w:rPr>
          <w:rFonts w:cstheme="minorHAnsi"/>
          <w:sz w:val="28"/>
          <w:szCs w:val="28"/>
        </w:rPr>
        <w:t xml:space="preserve"> выражение</w:t>
      </w:r>
      <w:r w:rsidR="009A2AEE">
        <w:rPr>
          <w:rFonts w:cstheme="minorHAnsi"/>
          <w:sz w:val="28"/>
          <w:szCs w:val="28"/>
        </w:rPr>
        <w:t>»</w:t>
      </w:r>
      <w:r w:rsidR="004B3F5C" w:rsidRPr="0064529F">
        <w:rPr>
          <w:rFonts w:cstheme="minorHAnsi"/>
          <w:sz w:val="28"/>
          <w:szCs w:val="28"/>
        </w:rPr>
        <w:t xml:space="preserve"> Постановка рук начинается с постановки ног.</w:t>
      </w:r>
      <w:r w:rsidR="009A2AEE">
        <w:rPr>
          <w:rFonts w:cstheme="minorHAnsi"/>
          <w:sz w:val="28"/>
          <w:szCs w:val="28"/>
        </w:rPr>
        <w:t>»</w:t>
      </w:r>
      <w:r w:rsidR="004B3F5C" w:rsidRPr="0064529F">
        <w:rPr>
          <w:rFonts w:cstheme="minorHAnsi"/>
          <w:sz w:val="28"/>
          <w:szCs w:val="28"/>
        </w:rPr>
        <w:t xml:space="preserve">     А. Ямпольский, Д. Ойстрах, Ю. Янкелевич</w:t>
      </w:r>
      <w:r w:rsidR="00086E9E" w:rsidRPr="0064529F">
        <w:rPr>
          <w:rFonts w:cstheme="minorHAnsi"/>
          <w:sz w:val="28"/>
          <w:szCs w:val="28"/>
        </w:rPr>
        <w:t xml:space="preserve"> и </w:t>
      </w:r>
      <w:r w:rsidR="00086E9E" w:rsidRPr="0064529F">
        <w:rPr>
          <w:rFonts w:cstheme="minorHAnsi"/>
          <w:sz w:val="28"/>
          <w:szCs w:val="28"/>
        </w:rPr>
        <w:lastRenderedPageBreak/>
        <w:t xml:space="preserve">другие авторитеты </w:t>
      </w:r>
      <w:r w:rsidR="005D20F5" w:rsidRPr="0064529F">
        <w:rPr>
          <w:rFonts w:cstheme="minorHAnsi"/>
          <w:sz w:val="28"/>
          <w:szCs w:val="28"/>
        </w:rPr>
        <w:t>педагогики считали</w:t>
      </w:r>
      <w:r w:rsidR="00086E9E" w:rsidRPr="0064529F">
        <w:rPr>
          <w:rFonts w:cstheme="minorHAnsi"/>
          <w:sz w:val="28"/>
          <w:szCs w:val="28"/>
        </w:rPr>
        <w:t xml:space="preserve"> наиболее приемлемым положение ног примерно на ширине плеч.</w:t>
      </w:r>
      <w:r w:rsidR="007C45C3" w:rsidRPr="0064529F">
        <w:rPr>
          <w:rFonts w:cstheme="minorHAnsi"/>
          <w:sz w:val="28"/>
          <w:szCs w:val="28"/>
        </w:rPr>
        <w:t xml:space="preserve">  </w:t>
      </w:r>
      <w:r w:rsidR="00086E9E" w:rsidRPr="0064529F">
        <w:rPr>
          <w:rFonts w:cstheme="minorHAnsi"/>
          <w:sz w:val="28"/>
          <w:szCs w:val="28"/>
        </w:rPr>
        <w:t xml:space="preserve">Прежде всего надо </w:t>
      </w:r>
      <w:proofErr w:type="gramStart"/>
      <w:r w:rsidR="00086E9E" w:rsidRPr="0064529F">
        <w:rPr>
          <w:rFonts w:cstheme="minorHAnsi"/>
          <w:sz w:val="28"/>
          <w:szCs w:val="28"/>
        </w:rPr>
        <w:t xml:space="preserve">добиваться </w:t>
      </w:r>
      <w:r w:rsidR="00A17B02" w:rsidRPr="0064529F">
        <w:rPr>
          <w:rFonts w:cstheme="minorHAnsi"/>
          <w:sz w:val="28"/>
          <w:szCs w:val="28"/>
        </w:rPr>
        <w:t>,</w:t>
      </w:r>
      <w:proofErr w:type="gramEnd"/>
      <w:r w:rsidR="001D378E" w:rsidRPr="0064529F">
        <w:rPr>
          <w:rFonts w:cstheme="minorHAnsi"/>
          <w:sz w:val="28"/>
          <w:szCs w:val="28"/>
        </w:rPr>
        <w:t xml:space="preserve"> </w:t>
      </w:r>
      <w:r w:rsidR="00A17B02" w:rsidRPr="0064529F">
        <w:rPr>
          <w:rFonts w:cstheme="minorHAnsi"/>
          <w:sz w:val="28"/>
          <w:szCs w:val="28"/>
        </w:rPr>
        <w:t xml:space="preserve">чтобы корпус </w:t>
      </w:r>
      <w:r w:rsidR="005D20F5" w:rsidRPr="0064529F">
        <w:rPr>
          <w:rFonts w:cstheme="minorHAnsi"/>
          <w:sz w:val="28"/>
          <w:szCs w:val="28"/>
        </w:rPr>
        <w:t xml:space="preserve"> и плечи</w:t>
      </w:r>
      <w:r w:rsidR="00A17B02" w:rsidRPr="0064529F">
        <w:rPr>
          <w:rFonts w:cstheme="minorHAnsi"/>
          <w:sz w:val="28"/>
          <w:szCs w:val="28"/>
        </w:rPr>
        <w:t xml:space="preserve"> не мешал</w:t>
      </w:r>
      <w:r w:rsidR="005D20F5" w:rsidRPr="0064529F">
        <w:rPr>
          <w:rFonts w:cstheme="minorHAnsi"/>
          <w:sz w:val="28"/>
          <w:szCs w:val="28"/>
        </w:rPr>
        <w:t>и</w:t>
      </w:r>
      <w:r w:rsidR="00A17B02" w:rsidRPr="0064529F">
        <w:rPr>
          <w:rFonts w:cstheme="minorHAnsi"/>
          <w:sz w:val="28"/>
          <w:szCs w:val="28"/>
        </w:rPr>
        <w:t xml:space="preserve"> свободе рук и обес</w:t>
      </w:r>
      <w:r w:rsidR="005D20F5" w:rsidRPr="0064529F">
        <w:rPr>
          <w:rFonts w:cstheme="minorHAnsi"/>
          <w:sz w:val="28"/>
          <w:szCs w:val="28"/>
        </w:rPr>
        <w:t>печивали</w:t>
      </w:r>
      <w:r w:rsidR="00A17B02" w:rsidRPr="0064529F">
        <w:rPr>
          <w:rFonts w:cstheme="minorHAnsi"/>
          <w:sz w:val="28"/>
          <w:szCs w:val="28"/>
        </w:rPr>
        <w:t xml:space="preserve"> оптимальные </w:t>
      </w:r>
      <w:r w:rsidR="005D20F5" w:rsidRPr="0064529F">
        <w:rPr>
          <w:rFonts w:cstheme="minorHAnsi"/>
          <w:sz w:val="28"/>
          <w:szCs w:val="28"/>
        </w:rPr>
        <w:t>условия для игровых движений .</w:t>
      </w:r>
      <w:r w:rsidR="007C45C3" w:rsidRPr="0064529F">
        <w:rPr>
          <w:rFonts w:cstheme="minorHAnsi"/>
          <w:sz w:val="28"/>
          <w:szCs w:val="28"/>
        </w:rPr>
        <w:t xml:space="preserve"> </w:t>
      </w:r>
      <w:r w:rsidR="001D378E" w:rsidRPr="0064529F">
        <w:rPr>
          <w:rFonts w:cstheme="minorHAnsi"/>
          <w:sz w:val="28"/>
          <w:szCs w:val="28"/>
        </w:rPr>
        <w:t>Следует заметить, что под этой свободой следует понимать отсутствие внутреннего напряжения мышц, их зажатости, которые со временем могут привести к заболеваниям позвоночника.</w:t>
      </w:r>
    </w:p>
    <w:p w:rsidR="00690CF8" w:rsidRPr="0064529F" w:rsidRDefault="009F2F31" w:rsidP="00690CF8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64529F">
        <w:rPr>
          <w:rFonts w:cstheme="minorHAnsi"/>
          <w:sz w:val="28"/>
          <w:szCs w:val="28"/>
        </w:rPr>
        <w:t xml:space="preserve"> Одним из</w:t>
      </w:r>
      <w:r w:rsidR="00187476" w:rsidRPr="0064529F">
        <w:rPr>
          <w:rFonts w:cstheme="minorHAnsi"/>
          <w:sz w:val="28"/>
          <w:szCs w:val="28"/>
        </w:rPr>
        <w:t xml:space="preserve"> </w:t>
      </w:r>
      <w:r w:rsidRPr="0064529F">
        <w:rPr>
          <w:rFonts w:cstheme="minorHAnsi"/>
          <w:sz w:val="28"/>
          <w:szCs w:val="28"/>
        </w:rPr>
        <w:t>в</w:t>
      </w:r>
      <w:r w:rsidR="007F203C" w:rsidRPr="0064529F">
        <w:rPr>
          <w:rFonts w:cstheme="minorHAnsi"/>
          <w:sz w:val="28"/>
          <w:szCs w:val="28"/>
        </w:rPr>
        <w:t>а</w:t>
      </w:r>
      <w:r w:rsidRPr="0064529F">
        <w:rPr>
          <w:rFonts w:cstheme="minorHAnsi"/>
          <w:sz w:val="28"/>
          <w:szCs w:val="28"/>
        </w:rPr>
        <w:t>жных</w:t>
      </w:r>
      <w:r w:rsidR="007F203C" w:rsidRPr="0064529F">
        <w:rPr>
          <w:rFonts w:cstheme="minorHAnsi"/>
          <w:sz w:val="28"/>
          <w:szCs w:val="28"/>
        </w:rPr>
        <w:t xml:space="preserve"> </w:t>
      </w:r>
      <w:r w:rsidRPr="0064529F">
        <w:rPr>
          <w:rFonts w:cstheme="minorHAnsi"/>
          <w:sz w:val="28"/>
          <w:szCs w:val="28"/>
        </w:rPr>
        <w:t>условий</w:t>
      </w:r>
      <w:r w:rsidR="007F203C" w:rsidRPr="0064529F">
        <w:rPr>
          <w:rFonts w:cstheme="minorHAnsi"/>
          <w:sz w:val="28"/>
          <w:szCs w:val="28"/>
        </w:rPr>
        <w:t xml:space="preserve"> правильного положения скрипки и обеспечения равномерных о</w:t>
      </w:r>
      <w:r w:rsidR="00EC3E2E">
        <w:rPr>
          <w:rFonts w:cstheme="minorHAnsi"/>
          <w:sz w:val="28"/>
          <w:szCs w:val="28"/>
        </w:rPr>
        <w:t>порных точек на ключице и плече</w:t>
      </w:r>
      <w:r w:rsidR="007F203C" w:rsidRPr="0064529F">
        <w:rPr>
          <w:rFonts w:cstheme="minorHAnsi"/>
          <w:sz w:val="28"/>
          <w:szCs w:val="28"/>
        </w:rPr>
        <w:t xml:space="preserve"> является наличие мостика. Подбор мостика осуществляется индивидуально, </w:t>
      </w:r>
      <w:r w:rsidRPr="0064529F">
        <w:rPr>
          <w:rFonts w:cstheme="minorHAnsi"/>
          <w:sz w:val="28"/>
          <w:szCs w:val="28"/>
        </w:rPr>
        <w:t xml:space="preserve">его высота настраивается </w:t>
      </w:r>
      <w:r w:rsidR="00EC3E2E">
        <w:rPr>
          <w:rFonts w:cstheme="minorHAnsi"/>
          <w:sz w:val="28"/>
          <w:szCs w:val="28"/>
        </w:rPr>
        <w:t>соответственно высоте шеи.</w:t>
      </w:r>
      <w:r w:rsidRPr="0064529F">
        <w:rPr>
          <w:rFonts w:cstheme="minorHAnsi"/>
          <w:sz w:val="28"/>
          <w:szCs w:val="28"/>
        </w:rPr>
        <w:t xml:space="preserve"> Голова </w:t>
      </w:r>
      <w:r w:rsidR="00EC3E2E">
        <w:rPr>
          <w:rFonts w:cstheme="minorHAnsi"/>
          <w:sz w:val="28"/>
          <w:szCs w:val="28"/>
        </w:rPr>
        <w:t>ученика</w:t>
      </w:r>
      <w:r w:rsidRPr="0064529F">
        <w:rPr>
          <w:rFonts w:cstheme="minorHAnsi"/>
          <w:sz w:val="28"/>
          <w:szCs w:val="28"/>
        </w:rPr>
        <w:t xml:space="preserve"> естественным образом лежит на подбороднике</w:t>
      </w:r>
      <w:r w:rsidR="00915192" w:rsidRPr="0064529F">
        <w:rPr>
          <w:rFonts w:cstheme="minorHAnsi"/>
          <w:sz w:val="28"/>
          <w:szCs w:val="28"/>
        </w:rPr>
        <w:t>, касаясь его левой стороной челюсти,</w:t>
      </w:r>
      <w:r w:rsidRPr="0064529F">
        <w:rPr>
          <w:rFonts w:cstheme="minorHAnsi"/>
          <w:sz w:val="28"/>
          <w:szCs w:val="28"/>
        </w:rPr>
        <w:t xml:space="preserve"> плечевой пояс не </w:t>
      </w:r>
      <w:r w:rsidR="00915192" w:rsidRPr="0064529F">
        <w:rPr>
          <w:rFonts w:cstheme="minorHAnsi"/>
          <w:sz w:val="28"/>
          <w:szCs w:val="28"/>
        </w:rPr>
        <w:t>поднимается, руки свободно висят вдоль тела</w:t>
      </w:r>
      <w:r w:rsidR="006815B5" w:rsidRPr="0064529F">
        <w:rPr>
          <w:rFonts w:cstheme="minorHAnsi"/>
          <w:sz w:val="28"/>
          <w:szCs w:val="28"/>
        </w:rPr>
        <w:t>. Установление наклона скрипки регулируется формой и высотой мостика, наклон скрипки определяет положение локтя левой руки.</w:t>
      </w:r>
    </w:p>
    <w:p w:rsidR="00777B5F" w:rsidRDefault="0037575B" w:rsidP="006815B5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690CF8" w:rsidRPr="0064529F">
        <w:rPr>
          <w:rFonts w:cstheme="minorHAnsi"/>
          <w:sz w:val="28"/>
          <w:szCs w:val="28"/>
        </w:rPr>
        <w:t>Исходный прием организации двигательного положения пальцев на грифе – состояние руки, подобное собиранию пальцев в кулак. В этом положении пальцы свободны, легко скользят</w:t>
      </w:r>
      <w:r w:rsidR="00987EF5" w:rsidRPr="0064529F">
        <w:rPr>
          <w:rFonts w:cstheme="minorHAnsi"/>
          <w:sz w:val="28"/>
          <w:szCs w:val="28"/>
        </w:rPr>
        <w:t xml:space="preserve"> по струне, энергия </w:t>
      </w:r>
      <w:r w:rsidR="00690CF8" w:rsidRPr="0064529F">
        <w:rPr>
          <w:rFonts w:cstheme="minorHAnsi"/>
          <w:sz w:val="28"/>
          <w:szCs w:val="28"/>
        </w:rPr>
        <w:t>пальцев равномерно распределяется при па</w:t>
      </w:r>
      <w:r w:rsidR="00987EF5" w:rsidRPr="0064529F">
        <w:rPr>
          <w:rFonts w:cstheme="minorHAnsi"/>
          <w:sz w:val="28"/>
          <w:szCs w:val="28"/>
        </w:rPr>
        <w:t xml:space="preserve">дении их на струну. </w:t>
      </w:r>
      <w:r w:rsidR="00690CF8" w:rsidRPr="0064529F">
        <w:rPr>
          <w:rFonts w:cstheme="minorHAnsi"/>
          <w:sz w:val="28"/>
          <w:szCs w:val="28"/>
        </w:rPr>
        <w:t>В таком положении на грифе пальцы принимают правильный разв</w:t>
      </w:r>
      <w:r w:rsidR="00777B5F" w:rsidRPr="0064529F">
        <w:rPr>
          <w:rFonts w:cstheme="minorHAnsi"/>
          <w:sz w:val="28"/>
          <w:szCs w:val="28"/>
        </w:rPr>
        <w:t>орот в сторону лица исполнителя.</w:t>
      </w:r>
    </w:p>
    <w:p w:rsidR="00456154" w:rsidRPr="005B2D88" w:rsidRDefault="0037575B" w:rsidP="00456154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Развитие и совершенствование пальцевой техники во многом зависят от</w:t>
      </w:r>
    </w:p>
    <w:p w:rsidR="00032855" w:rsidRDefault="0037575B" w:rsidP="00456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природных данных ученика и метода работы. Для развития движения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пальцев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необходима</w:t>
      </w:r>
      <w:r w:rsidR="004561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свобода игрового аппарата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, особенно удобство положения кисти.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Основой развития пальцевой техники является самостоятельность движения каждого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пальца, независимость при подъеме и опускании каждого из них.</w:t>
      </w:r>
      <w:r w:rsidR="00456154" w:rsidRPr="00B6671D">
        <w:t xml:space="preserve"> </w:t>
      </w:r>
      <w:r w:rsidR="00456154" w:rsidRPr="00B6671D">
        <w:rPr>
          <w:sz w:val="28"/>
          <w:szCs w:val="28"/>
        </w:rPr>
        <w:t xml:space="preserve">Наиболее благоприятное положение </w:t>
      </w:r>
      <w:r w:rsidR="00456154">
        <w:rPr>
          <w:sz w:val="28"/>
          <w:szCs w:val="28"/>
        </w:rPr>
        <w:t xml:space="preserve">пальцев </w:t>
      </w:r>
      <w:r w:rsidR="00456154" w:rsidRPr="00B6671D">
        <w:rPr>
          <w:sz w:val="28"/>
          <w:szCs w:val="28"/>
        </w:rPr>
        <w:t>достигается ма</w:t>
      </w:r>
      <w:r w:rsidR="00456154">
        <w:rPr>
          <w:sz w:val="28"/>
          <w:szCs w:val="28"/>
        </w:rPr>
        <w:t xml:space="preserve">ксимальным приближением их </w:t>
      </w:r>
      <w:r w:rsidR="00456154" w:rsidRPr="00B6671D">
        <w:rPr>
          <w:sz w:val="28"/>
          <w:szCs w:val="28"/>
        </w:rPr>
        <w:t xml:space="preserve">к струнам, когда кисть опускается под гриф и возникает ощущение, что она как бы «висит» на </w:t>
      </w:r>
      <w:r w:rsidR="00456154" w:rsidRPr="00B6671D">
        <w:rPr>
          <w:sz w:val="28"/>
          <w:szCs w:val="28"/>
        </w:rPr>
        <w:lastRenderedPageBreak/>
        <w:t>пальцах</w:t>
      </w:r>
      <w:r w:rsidR="00456154">
        <w:rPr>
          <w:sz w:val="28"/>
          <w:szCs w:val="28"/>
        </w:rPr>
        <w:t>.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Подъем пальца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должен быть достаточно активным, производится за счет разгибания основной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фаланги. Активным должно быть и падение, выполняемое без вспомогательных</w:t>
      </w:r>
      <w:r w:rsidR="004561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движений всей кисти. Чрезмерный подъем пальцев затрудняет движение пальцев.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Очень высокое положение ведет к разболтанности, неритмичному опусканию на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струны. Сила давления пальцев на струну должна быть минимально необходимой.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Критерием правильности давления пальцев является </w:t>
      </w:r>
      <w:proofErr w:type="gramStart"/>
      <w:r w:rsidR="00456154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звуков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ой </w:t>
      </w:r>
      <w:r w:rsidR="004561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>результат</w:t>
      </w:r>
      <w:proofErr w:type="gramEnd"/>
      <w:r w:rsidR="004561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56154" w:rsidRPr="0064529F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9A2AEE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="0045615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456154" w:rsidRPr="00B07DB9">
        <w:rPr>
          <w:rFonts w:ascii="Times New Roman" w:hAnsi="Times New Roman" w:cs="Times New Roman"/>
          <w:sz w:val="28"/>
          <w:szCs w:val="28"/>
        </w:rPr>
        <w:t>Скрипка всегда должна петь, всегда должна з</w:t>
      </w:r>
      <w:r w:rsidR="00456154">
        <w:rPr>
          <w:rFonts w:ascii="Times New Roman" w:hAnsi="Times New Roman" w:cs="Times New Roman"/>
          <w:sz w:val="28"/>
          <w:szCs w:val="28"/>
        </w:rPr>
        <w:t>вучать"</w:t>
      </w:r>
      <w:bookmarkStart w:id="0" w:name="_GoBack"/>
      <w:bookmarkEnd w:id="0"/>
      <w:r w:rsidR="00456154">
        <w:rPr>
          <w:rFonts w:ascii="Times New Roman" w:hAnsi="Times New Roman" w:cs="Times New Roman"/>
          <w:sz w:val="28"/>
          <w:szCs w:val="28"/>
        </w:rPr>
        <w:t xml:space="preserve">,-  говорил Д. </w:t>
      </w:r>
      <w:r w:rsidR="00456154" w:rsidRPr="00EC3E2E">
        <w:rPr>
          <w:rFonts w:ascii="Times New Roman" w:hAnsi="Times New Roman" w:cs="Times New Roman"/>
          <w:sz w:val="28"/>
          <w:szCs w:val="28"/>
        </w:rPr>
        <w:t>Ойстрах</w:t>
      </w:r>
      <w:r w:rsidR="004561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54" w:rsidRPr="0064529F" w:rsidRDefault="0037575B" w:rsidP="00456154">
      <w:pPr>
        <w:spacing w:line="36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6154">
        <w:rPr>
          <w:rFonts w:ascii="Times New Roman" w:hAnsi="Times New Roman" w:cs="Times New Roman"/>
          <w:sz w:val="28"/>
          <w:szCs w:val="28"/>
        </w:rPr>
        <w:t>Г</w:t>
      </w:r>
      <w:r w:rsidR="00456154" w:rsidRPr="00EC3E2E">
        <w:rPr>
          <w:sz w:val="28"/>
          <w:szCs w:val="28"/>
        </w:rPr>
        <w:t>лавной причиной напряжения в левой руке является излишний нажим пальцев на струну (особенно 1-го).</w:t>
      </w:r>
      <w:r w:rsidR="00456154">
        <w:rPr>
          <w:rFonts w:ascii="Times New Roman" w:hAnsi="Times New Roman" w:cs="Times New Roman"/>
          <w:sz w:val="28"/>
          <w:szCs w:val="28"/>
        </w:rPr>
        <w:t xml:space="preserve"> </w:t>
      </w:r>
      <w:r w:rsidR="00456154" w:rsidRPr="00EC3E2E">
        <w:rPr>
          <w:sz w:val="28"/>
          <w:szCs w:val="28"/>
        </w:rPr>
        <w:t>Подобный нажим часто вырабатывается в начале обучения при слишком длительной игре пиццикато; ученик вынужден крепко нажимать на струну, чтоб</w:t>
      </w:r>
      <w:r w:rsidR="00456154">
        <w:rPr>
          <w:sz w:val="28"/>
          <w:szCs w:val="28"/>
        </w:rPr>
        <w:t>ы она прозвучала</w:t>
      </w:r>
      <w:r w:rsidR="00456154" w:rsidRPr="00EC3E2E">
        <w:rPr>
          <w:sz w:val="28"/>
          <w:szCs w:val="28"/>
        </w:rPr>
        <w:t>. Особенно это отражается на свободе б</w:t>
      </w:r>
      <w:r w:rsidR="00456154">
        <w:rPr>
          <w:sz w:val="28"/>
          <w:szCs w:val="28"/>
        </w:rPr>
        <w:t xml:space="preserve">ольшого пальца. </w:t>
      </w:r>
      <w:r w:rsidR="00456154" w:rsidRPr="00EC3E2E">
        <w:rPr>
          <w:sz w:val="28"/>
          <w:szCs w:val="28"/>
        </w:rPr>
        <w:t xml:space="preserve"> Иногда напряжение в пальцах левой руки</w:t>
      </w:r>
      <w:r w:rsidR="00456154">
        <w:rPr>
          <w:sz w:val="28"/>
          <w:szCs w:val="28"/>
        </w:rPr>
        <w:t xml:space="preserve"> бывает  </w:t>
      </w:r>
      <w:r w:rsidR="00456154" w:rsidRPr="00EC3E2E">
        <w:rPr>
          <w:sz w:val="28"/>
          <w:szCs w:val="28"/>
        </w:rPr>
        <w:t xml:space="preserve"> вызвано слишком высоким расположением струн над грифом, что требует усиленного нажима пальцев на струну</w:t>
      </w:r>
      <w:r w:rsidR="00456154">
        <w:rPr>
          <w:sz w:val="28"/>
          <w:szCs w:val="28"/>
        </w:rPr>
        <w:t>.</w:t>
      </w:r>
      <w:r w:rsidR="00456154" w:rsidRPr="00EC3E2E">
        <w:rPr>
          <w:rFonts w:cstheme="minorHAnsi"/>
          <w:sz w:val="28"/>
          <w:szCs w:val="28"/>
        </w:rPr>
        <w:t xml:space="preserve"> </w:t>
      </w:r>
    </w:p>
    <w:p w:rsidR="003F4D65" w:rsidRPr="0064529F" w:rsidRDefault="002B3E72" w:rsidP="003F4D65">
      <w:pPr>
        <w:spacing w:line="360" w:lineRule="auto"/>
        <w:ind w:firstLine="709"/>
        <w:jc w:val="both"/>
        <w:rPr>
          <w:rFonts w:cstheme="minorHAnsi"/>
          <w:sz w:val="28"/>
          <w:szCs w:val="28"/>
        </w:rPr>
      </w:pPr>
      <w:r w:rsidRPr="0064529F">
        <w:rPr>
          <w:rFonts w:cstheme="minorHAnsi"/>
          <w:sz w:val="28"/>
          <w:szCs w:val="28"/>
        </w:rPr>
        <w:t xml:space="preserve">Важную роль в постановке левой руки скрипача играет большой палец и именно с ним связано множество проблем у начинающих скрипачей. Часто большой палец сильно давит на шейку скрипки, что зажимает остальные четыре пальца и затрудняет их свободное движение. </w:t>
      </w:r>
      <w:r w:rsidR="00117E80" w:rsidRPr="0064529F">
        <w:rPr>
          <w:rFonts w:cstheme="minorHAnsi"/>
          <w:sz w:val="28"/>
          <w:szCs w:val="28"/>
        </w:rPr>
        <w:t xml:space="preserve">Или глубоко захватывает шейку скрипки вместе с указательным </w:t>
      </w:r>
      <w:proofErr w:type="gramStart"/>
      <w:r w:rsidR="00117E80" w:rsidRPr="0064529F">
        <w:rPr>
          <w:rFonts w:cstheme="minorHAnsi"/>
          <w:sz w:val="28"/>
          <w:szCs w:val="28"/>
        </w:rPr>
        <w:t xml:space="preserve">пальцем </w:t>
      </w:r>
      <w:r w:rsidR="00777B5F" w:rsidRPr="0064529F">
        <w:rPr>
          <w:rFonts w:cstheme="minorHAnsi"/>
          <w:sz w:val="28"/>
          <w:szCs w:val="28"/>
        </w:rPr>
        <w:t>,</w:t>
      </w:r>
      <w:proofErr w:type="gramEnd"/>
      <w:r w:rsidR="00117E80" w:rsidRPr="0064529F">
        <w:rPr>
          <w:rFonts w:cstheme="minorHAnsi"/>
          <w:sz w:val="28"/>
          <w:szCs w:val="28"/>
        </w:rPr>
        <w:t xml:space="preserve"> тем самым </w:t>
      </w:r>
      <w:r w:rsidR="00777B5F" w:rsidRPr="0064529F">
        <w:rPr>
          <w:rFonts w:cstheme="minorHAnsi"/>
          <w:sz w:val="28"/>
          <w:szCs w:val="28"/>
        </w:rPr>
        <w:t>деформируя кисть. Или большой палец отведен к порожку и не дает 3 и</w:t>
      </w:r>
      <w:r w:rsidR="00EC3E2E">
        <w:rPr>
          <w:rFonts w:cstheme="minorHAnsi"/>
          <w:sz w:val="28"/>
          <w:szCs w:val="28"/>
        </w:rPr>
        <w:t xml:space="preserve"> </w:t>
      </w:r>
      <w:r w:rsidR="00777B5F" w:rsidRPr="0064529F">
        <w:rPr>
          <w:rFonts w:cstheme="minorHAnsi"/>
          <w:sz w:val="28"/>
          <w:szCs w:val="28"/>
        </w:rPr>
        <w:t xml:space="preserve">4 пальцам дотягиваться до нужных нот. В результате страдает интонация, артикуляция и беглость пальцев, </w:t>
      </w:r>
      <w:r w:rsidR="003F4D65" w:rsidRPr="0064529F">
        <w:rPr>
          <w:rFonts w:cstheme="minorHAnsi"/>
          <w:sz w:val="28"/>
          <w:szCs w:val="28"/>
        </w:rPr>
        <w:t>что в конечном итоге</w:t>
      </w:r>
      <w:r w:rsidR="00284E1F" w:rsidRPr="0064529F">
        <w:rPr>
          <w:rFonts w:cstheme="minorHAnsi"/>
          <w:sz w:val="28"/>
          <w:szCs w:val="28"/>
        </w:rPr>
        <w:t xml:space="preserve"> </w:t>
      </w:r>
      <w:r w:rsidR="003F4D65" w:rsidRPr="0064529F">
        <w:rPr>
          <w:rFonts w:cstheme="minorHAnsi"/>
          <w:sz w:val="28"/>
          <w:szCs w:val="28"/>
        </w:rPr>
        <w:t>отрицательно</w:t>
      </w:r>
      <w:r w:rsidR="00284E1F" w:rsidRPr="0064529F">
        <w:rPr>
          <w:rFonts w:cstheme="minorHAnsi"/>
          <w:sz w:val="28"/>
          <w:szCs w:val="28"/>
        </w:rPr>
        <w:t xml:space="preserve"> сказывается</w:t>
      </w:r>
      <w:r w:rsidR="003F4D65" w:rsidRPr="0064529F">
        <w:rPr>
          <w:rFonts w:cstheme="minorHAnsi"/>
          <w:sz w:val="28"/>
          <w:szCs w:val="28"/>
        </w:rPr>
        <w:t xml:space="preserve"> на </w:t>
      </w:r>
      <w:r w:rsidR="00187476" w:rsidRPr="0064529F">
        <w:rPr>
          <w:rFonts w:cstheme="minorHAnsi"/>
          <w:sz w:val="28"/>
          <w:szCs w:val="28"/>
        </w:rPr>
        <w:t xml:space="preserve">качестве </w:t>
      </w:r>
      <w:proofErr w:type="gramStart"/>
      <w:r w:rsidR="00187476" w:rsidRPr="0064529F">
        <w:rPr>
          <w:rFonts w:cstheme="minorHAnsi"/>
          <w:sz w:val="28"/>
          <w:szCs w:val="28"/>
        </w:rPr>
        <w:t>исполнения</w:t>
      </w:r>
      <w:r w:rsidR="003F4D65" w:rsidRPr="0064529F">
        <w:rPr>
          <w:rFonts w:cstheme="minorHAnsi"/>
          <w:sz w:val="28"/>
          <w:szCs w:val="28"/>
        </w:rPr>
        <w:t xml:space="preserve"> .</w:t>
      </w:r>
      <w:proofErr w:type="gramEnd"/>
      <w:r w:rsidR="003F4D65" w:rsidRPr="0064529F">
        <w:rPr>
          <w:rFonts w:cstheme="minorHAnsi"/>
          <w:sz w:val="28"/>
          <w:szCs w:val="28"/>
        </w:rPr>
        <w:t xml:space="preserve"> Большой палец должен легко прилегать к шейке скрипки, сохраняя ощущение свободы, как при опущенной руке</w:t>
      </w:r>
      <w:r w:rsidR="00EC3E2E">
        <w:rPr>
          <w:rFonts w:cstheme="minorHAnsi"/>
          <w:sz w:val="28"/>
          <w:szCs w:val="28"/>
        </w:rPr>
        <w:t>.</w:t>
      </w:r>
    </w:p>
    <w:p w:rsidR="00EC48BE" w:rsidRPr="0064529F" w:rsidRDefault="0037575B" w:rsidP="0064529F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proofErr w:type="gramStart"/>
      <w:r w:rsidR="003F4D65" w:rsidRPr="0064529F">
        <w:rPr>
          <w:rFonts w:cstheme="minorHAnsi"/>
          <w:sz w:val="28"/>
          <w:szCs w:val="28"/>
        </w:rPr>
        <w:t>Ю.И.Янкелевич</w:t>
      </w:r>
      <w:proofErr w:type="spellEnd"/>
      <w:r w:rsidR="00EC3E2E">
        <w:rPr>
          <w:rFonts w:cstheme="minorHAnsi"/>
          <w:sz w:val="28"/>
          <w:szCs w:val="28"/>
        </w:rPr>
        <w:t xml:space="preserve"> </w:t>
      </w:r>
      <w:r w:rsidR="006815B5" w:rsidRPr="0064529F">
        <w:rPr>
          <w:rFonts w:cstheme="minorHAnsi"/>
          <w:sz w:val="28"/>
          <w:szCs w:val="28"/>
        </w:rPr>
        <w:t xml:space="preserve"> писал</w:t>
      </w:r>
      <w:proofErr w:type="gramEnd"/>
      <w:r w:rsidR="006815B5" w:rsidRPr="0064529F">
        <w:rPr>
          <w:rFonts w:cstheme="minorHAnsi"/>
          <w:sz w:val="28"/>
          <w:szCs w:val="28"/>
        </w:rPr>
        <w:t xml:space="preserve"> </w:t>
      </w:r>
      <w:r w:rsidR="003F4D65" w:rsidRPr="0064529F">
        <w:rPr>
          <w:rFonts w:cstheme="minorHAnsi"/>
          <w:sz w:val="28"/>
          <w:szCs w:val="28"/>
        </w:rPr>
        <w:t xml:space="preserve">: «Необходимо подчеркнуть, что почти во всех скрипичных школах рекомендуется держать шейку скрипки между большим </w:t>
      </w:r>
      <w:r w:rsidR="003F4D65" w:rsidRPr="0064529F">
        <w:rPr>
          <w:rFonts w:cstheme="minorHAnsi"/>
          <w:sz w:val="28"/>
          <w:szCs w:val="28"/>
        </w:rPr>
        <w:lastRenderedPageBreak/>
        <w:t>и указательным пальцами, и что этот прием полностью используется в виртуозной скрипичной практике.</w:t>
      </w:r>
      <w:r w:rsidR="00EC48BE" w:rsidRPr="0064529F">
        <w:rPr>
          <w:rFonts w:cstheme="minorHAnsi"/>
          <w:sz w:val="28"/>
          <w:szCs w:val="28"/>
        </w:rPr>
        <w:t xml:space="preserve"> </w:t>
      </w:r>
    </w:p>
    <w:p w:rsidR="00516636" w:rsidRPr="00516636" w:rsidRDefault="0037575B" w:rsidP="0064529F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EC48BE" w:rsidRPr="0064529F">
        <w:rPr>
          <w:rFonts w:cstheme="minorHAnsi"/>
          <w:sz w:val="28"/>
          <w:szCs w:val="28"/>
        </w:rPr>
        <w:t xml:space="preserve"> Исключительно важным фактором постановки левой руки является определение положения кисти по отношению к шейке скрипки. Кисть должна составлять с предплечьем как бы одну линию, стать продолжением </w:t>
      </w:r>
      <w:proofErr w:type="gramStart"/>
      <w:r w:rsidR="00EC48BE" w:rsidRPr="0064529F">
        <w:rPr>
          <w:rFonts w:cstheme="minorHAnsi"/>
          <w:sz w:val="28"/>
          <w:szCs w:val="28"/>
        </w:rPr>
        <w:t xml:space="preserve">предплечья </w:t>
      </w:r>
      <w:r w:rsidR="00EC3E2E">
        <w:rPr>
          <w:rFonts w:cstheme="minorHAnsi"/>
          <w:sz w:val="28"/>
          <w:szCs w:val="28"/>
        </w:rPr>
        <w:t>.</w:t>
      </w:r>
      <w:proofErr w:type="gramEnd"/>
      <w:r w:rsidR="00EC3E2E">
        <w:rPr>
          <w:rFonts w:cstheme="minorHAnsi"/>
          <w:sz w:val="28"/>
          <w:szCs w:val="28"/>
        </w:rPr>
        <w:t xml:space="preserve">  </w:t>
      </w:r>
      <w:r w:rsidR="0064529F">
        <w:rPr>
          <w:rFonts w:cstheme="minorHAnsi"/>
          <w:sz w:val="28"/>
          <w:szCs w:val="28"/>
        </w:rPr>
        <w:t xml:space="preserve"> </w:t>
      </w:r>
      <w:proofErr w:type="spellStart"/>
      <w:r w:rsidR="00EC48BE" w:rsidRPr="0064529F">
        <w:rPr>
          <w:rFonts w:cstheme="minorHAnsi"/>
          <w:sz w:val="28"/>
          <w:szCs w:val="28"/>
        </w:rPr>
        <w:t>В.Мазель</w:t>
      </w:r>
      <w:proofErr w:type="spellEnd"/>
      <w:r w:rsidR="00EC48BE" w:rsidRPr="0064529F">
        <w:rPr>
          <w:rFonts w:cstheme="minorHAnsi"/>
          <w:sz w:val="28"/>
          <w:szCs w:val="28"/>
        </w:rPr>
        <w:t xml:space="preserve"> пишет: </w:t>
      </w:r>
      <w:proofErr w:type="gramStart"/>
      <w:r w:rsidR="00EC48BE" w:rsidRPr="0064529F">
        <w:rPr>
          <w:rFonts w:cstheme="minorHAnsi"/>
          <w:sz w:val="28"/>
          <w:szCs w:val="28"/>
        </w:rPr>
        <w:t>« Кисть</w:t>
      </w:r>
      <w:proofErr w:type="gramEnd"/>
      <w:r w:rsidR="00EC48BE" w:rsidRPr="0064529F">
        <w:rPr>
          <w:rFonts w:cstheme="minorHAnsi"/>
          <w:sz w:val="28"/>
          <w:szCs w:val="28"/>
        </w:rPr>
        <w:t xml:space="preserve"> устанавливается с разворотом в правую сторону под небольшим углом к шейке и грифу. Предлагаемое исходное </w:t>
      </w:r>
      <w:r w:rsidR="00EC3E2E">
        <w:rPr>
          <w:rFonts w:cstheme="minorHAnsi"/>
          <w:sz w:val="28"/>
          <w:szCs w:val="28"/>
        </w:rPr>
        <w:t xml:space="preserve">  </w:t>
      </w:r>
      <w:proofErr w:type="gramStart"/>
      <w:r w:rsidR="00EC48BE" w:rsidRPr="0064529F">
        <w:rPr>
          <w:rFonts w:cstheme="minorHAnsi"/>
          <w:sz w:val="28"/>
          <w:szCs w:val="28"/>
        </w:rPr>
        <w:t>положение ,</w:t>
      </w:r>
      <w:proofErr w:type="gramEnd"/>
      <w:r w:rsidR="00EC48BE" w:rsidRPr="0064529F">
        <w:rPr>
          <w:rFonts w:cstheme="minorHAnsi"/>
          <w:sz w:val="28"/>
          <w:szCs w:val="28"/>
        </w:rPr>
        <w:t xml:space="preserve"> особенно при быстрых сменах позиций, несомненно  является наиболее перспективным.   Удобное положение кисти во многом зависит от подвижности локтя. Рулевые движения локтя регулируют положение пальцев по отношению к плоскости струны, помогают работе третьего и четвёртого пальцев, а также способствуют выносу руки в высокие позиции. Рулевое движение локтя следует воспитывать у учеников при помощи</w:t>
      </w:r>
      <w:r w:rsidR="006815B5" w:rsidRPr="0064529F">
        <w:rPr>
          <w:rFonts w:cstheme="minorHAnsi"/>
          <w:sz w:val="28"/>
          <w:szCs w:val="28"/>
        </w:rPr>
        <w:t xml:space="preserve"> </w:t>
      </w:r>
      <w:r w:rsidR="00EC48BE" w:rsidRPr="0064529F">
        <w:rPr>
          <w:rFonts w:cstheme="minorHAnsi"/>
          <w:sz w:val="28"/>
          <w:szCs w:val="28"/>
        </w:rPr>
        <w:t>специальных упражнений, так как подобные дви</w:t>
      </w:r>
      <w:r w:rsidR="006815B5" w:rsidRPr="0064529F">
        <w:rPr>
          <w:rFonts w:cstheme="minorHAnsi"/>
          <w:sz w:val="28"/>
          <w:szCs w:val="28"/>
        </w:rPr>
        <w:t>жения сами по себе не появляются.</w:t>
      </w:r>
      <w:r w:rsidR="00516636" w:rsidRPr="0051663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движении локтя</w:t>
      </w:r>
      <w:r w:rsidR="006815B5" w:rsidRPr="0064529F">
        <w:rPr>
          <w:rFonts w:cstheme="minorHAnsi"/>
          <w:sz w:val="28"/>
          <w:szCs w:val="28"/>
        </w:rPr>
        <w:t xml:space="preserve"> </w:t>
      </w:r>
      <w:r w:rsidR="00516636" w:rsidRPr="00516636">
        <w:rPr>
          <w:rFonts w:eastAsia="Times New Roman" w:cstheme="minorHAnsi"/>
          <w:color w:val="000000"/>
          <w:sz w:val="28"/>
          <w:szCs w:val="28"/>
          <w:lang w:eastAsia="ru-RU"/>
        </w:rPr>
        <w:t>не следует допускать его крайних положений - все должно быть рационально и</w:t>
      </w:r>
      <w:r w:rsidR="006815B5" w:rsidRPr="0064529F">
        <w:rPr>
          <w:rFonts w:cstheme="minorHAnsi"/>
          <w:sz w:val="28"/>
          <w:szCs w:val="28"/>
        </w:rPr>
        <w:t xml:space="preserve"> </w:t>
      </w:r>
      <w:r w:rsidR="00516636" w:rsidRPr="00516636">
        <w:rPr>
          <w:rFonts w:eastAsia="Times New Roman" w:cstheme="minorHAnsi"/>
          <w:color w:val="000000"/>
          <w:sz w:val="28"/>
          <w:szCs w:val="28"/>
          <w:lang w:eastAsia="ru-RU"/>
        </w:rPr>
        <w:t>зависеть от длины рук и пальцев ученика.</w:t>
      </w:r>
    </w:p>
    <w:p w:rsidR="00456154" w:rsidRDefault="0037575B" w:rsidP="00EC3E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5B2D88" w:rsidRPr="0064529F">
        <w:rPr>
          <w:rFonts w:cstheme="minorHAnsi"/>
          <w:color w:val="000000"/>
          <w:sz w:val="28"/>
          <w:szCs w:val="28"/>
          <w:shd w:val="clear" w:color="auto" w:fill="FFFFFF"/>
        </w:rPr>
        <w:t>Свободное состояние кисти обязательное условие развития технического</w:t>
      </w:r>
      <w:r w:rsidR="006815B5" w:rsidRPr="0064529F">
        <w:rPr>
          <w:rFonts w:cstheme="minorHAnsi"/>
          <w:sz w:val="28"/>
          <w:szCs w:val="28"/>
        </w:rPr>
        <w:t xml:space="preserve"> 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мастерства. Зажатость и напряжение приводит к быстрому утомлению всей руки и</w:t>
      </w:r>
      <w:r w:rsidR="006815B5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>тормозит прежде всего пальцевую технику. Кисть не совершает самостоятельных</w:t>
      </w:r>
      <w:r w:rsidR="006815B5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активных движений (кроме вибрации)</w:t>
      </w:r>
      <w:r w:rsidR="0064529F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поэтому ее зажатость возникает от</w:t>
      </w:r>
      <w:r w:rsidR="006815B5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напряжения в других местах: в плече, большом пальце, неудобство положения</w:t>
      </w:r>
      <w:r w:rsidR="006815B5" w:rsidRPr="0064529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B2D88" w:rsidRPr="005B2D88">
        <w:rPr>
          <w:rFonts w:eastAsia="Times New Roman" w:cstheme="minorHAnsi"/>
          <w:color w:val="000000"/>
          <w:sz w:val="28"/>
          <w:szCs w:val="28"/>
          <w:lang w:eastAsia="ru-RU"/>
        </w:rPr>
        <w:t>пальцев на струне, чрезмерное давление пальцев на струну, локтевая вибрация.</w:t>
      </w:r>
    </w:p>
    <w:p w:rsidR="00EC3E2E" w:rsidRPr="0064529F" w:rsidRDefault="0037575B" w:rsidP="00EC3E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EC3E2E" w:rsidRPr="0064529F">
        <w:rPr>
          <w:rFonts w:cstheme="minorHAnsi"/>
          <w:sz w:val="28"/>
          <w:szCs w:val="28"/>
        </w:rPr>
        <w:t xml:space="preserve">Общая постановка левой руки должна быть максимально удобной для каждого конкретного учащегося и предусматривать перспективы развития в </w:t>
      </w:r>
      <w:r w:rsidR="00EC3E2E" w:rsidRPr="0064529F">
        <w:rPr>
          <w:rFonts w:cstheme="minorHAnsi"/>
          <w:sz w:val="28"/>
          <w:szCs w:val="28"/>
        </w:rPr>
        <w:lastRenderedPageBreak/>
        <w:t>процессе овладения всем арсеналом музыкально-технических средств, используемых в современном скрипичном исполнительстве</w:t>
      </w:r>
      <w:r w:rsidR="00EC3E2E">
        <w:rPr>
          <w:rFonts w:cstheme="minorHAnsi"/>
          <w:sz w:val="28"/>
          <w:szCs w:val="28"/>
        </w:rPr>
        <w:t>.</w:t>
      </w:r>
    </w:p>
    <w:p w:rsidR="00B6671D" w:rsidRPr="00EC3E2E" w:rsidRDefault="00EC3E2E" w:rsidP="00EC3E2E">
      <w:pPr>
        <w:shd w:val="clear" w:color="auto" w:fill="FFFFFF"/>
        <w:spacing w:after="0" w:line="360" w:lineRule="auto"/>
        <w:rPr>
          <w:sz w:val="28"/>
          <w:szCs w:val="28"/>
        </w:rPr>
      </w:pPr>
      <w:r w:rsidRPr="00EC3E2E">
        <w:rPr>
          <w:sz w:val="28"/>
          <w:szCs w:val="28"/>
        </w:rPr>
        <w:t xml:space="preserve"> </w:t>
      </w:r>
      <w:r w:rsidR="0037575B">
        <w:rPr>
          <w:sz w:val="28"/>
          <w:szCs w:val="28"/>
        </w:rPr>
        <w:t xml:space="preserve">  </w:t>
      </w:r>
      <w:r w:rsidR="00B6671D" w:rsidRPr="00B6671D"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 w:rsidR="00B6671D" w:rsidRPr="00B6671D">
        <w:rPr>
          <w:rFonts w:ascii="Times New Roman" w:hAnsi="Times New Roman" w:cs="Times New Roman"/>
          <w:sz w:val="28"/>
          <w:szCs w:val="28"/>
        </w:rPr>
        <w:t>Гутман</w:t>
      </w:r>
      <w:r w:rsidR="00207160" w:rsidRPr="00207160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="00207160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="00207160" w:rsidRPr="00032855">
        <w:rPr>
          <w:rFonts w:ascii="MuseoSansCyrl" w:hAnsi="MuseoSansCyrl"/>
          <w:color w:val="000000"/>
          <w:sz w:val="28"/>
          <w:szCs w:val="28"/>
          <w:shd w:val="clear" w:color="auto" w:fill="FFFFFF"/>
        </w:rPr>
        <w:t>в</w:t>
      </w:r>
      <w:proofErr w:type="gramEnd"/>
      <w:r w:rsidR="00032855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 </w:t>
      </w:r>
      <w:r w:rsidR="00207160" w:rsidRPr="00032855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 статье</w:t>
      </w:r>
      <w:r w:rsidR="00032855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 </w:t>
      </w:r>
      <w:r w:rsidR="00207160" w:rsidRPr="00207160">
        <w:rPr>
          <w:rFonts w:ascii="MuseoSansCyrl" w:hAnsi="MuseoSansCyrl"/>
          <w:color w:val="000000"/>
          <w:sz w:val="28"/>
          <w:szCs w:val="28"/>
          <w:shd w:val="clear" w:color="auto" w:fill="FFFFFF"/>
        </w:rPr>
        <w:t>«Постановка рук скрипача в трех типовых двигательных положениях».</w:t>
      </w:r>
      <w:r w:rsidR="00207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71D" w:rsidRPr="00B6671D">
        <w:rPr>
          <w:rFonts w:ascii="Times New Roman" w:eastAsia="Calibri" w:hAnsi="Times New Roman" w:cs="Times New Roman"/>
          <w:sz w:val="28"/>
          <w:szCs w:val="28"/>
        </w:rPr>
        <w:t xml:space="preserve">отстаивает справедливое убеждение в отсутствии некоей универсальной, пригодной абсолютно для всех учеников, наиболее оптимальной и единственно правильной постановки рук скрипача и объясняет невозможность ее существования многообразием индивидуальных природных особенностей человека. </w:t>
      </w:r>
    </w:p>
    <w:p w:rsidR="005B2D88" w:rsidRDefault="005B2D88" w:rsidP="00B6671D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6671D" w:rsidRPr="005B2D88" w:rsidRDefault="00B6671D" w:rsidP="0064529F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Pr="0064529F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516636" w:rsidRDefault="0051663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3F4D65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345BCF" w:rsidRDefault="00345BCF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Default="009A1856" w:rsidP="009A1856">
      <w:pPr>
        <w:spacing w:line="240" w:lineRule="auto"/>
        <w:rPr>
          <w:rFonts w:cstheme="minorHAnsi"/>
          <w:sz w:val="28"/>
          <w:szCs w:val="28"/>
        </w:rPr>
      </w:pPr>
    </w:p>
    <w:p w:rsidR="009A1856" w:rsidRPr="0064529F" w:rsidRDefault="009A1856" w:rsidP="009A1856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Литература</w:t>
      </w:r>
    </w:p>
    <w:p w:rsidR="009A1856" w:rsidRPr="000F07AE" w:rsidRDefault="009A1856" w:rsidP="009A1856">
      <w:pPr>
        <w:spacing w:line="240" w:lineRule="auto"/>
        <w:rPr>
          <w:rFonts w:cstheme="minorHAnsi"/>
          <w:sz w:val="28"/>
          <w:szCs w:val="28"/>
        </w:rPr>
      </w:pPr>
      <w:r w:rsidRPr="000F07AE">
        <w:rPr>
          <w:sz w:val="28"/>
          <w:szCs w:val="28"/>
        </w:rPr>
        <w:t>Гутман И. «Постановка рук скрипача в трёх типовых двигательных положениях»// Как учить играть на скрипке в музыкальной школе. – М.: Издательский дом «Классика-ХХI», 2006. – 205 с.// с 107 -129;</w:t>
      </w:r>
    </w:p>
    <w:p w:rsidR="009A1856" w:rsidRPr="000F07AE" w:rsidRDefault="009A1856" w:rsidP="009A1856">
      <w:pPr>
        <w:spacing w:line="240" w:lineRule="auto"/>
        <w:rPr>
          <w:rFonts w:cstheme="minorHAnsi"/>
          <w:sz w:val="28"/>
          <w:szCs w:val="28"/>
        </w:rPr>
      </w:pPr>
      <w:proofErr w:type="spellStart"/>
      <w:r w:rsidRPr="000F07AE">
        <w:rPr>
          <w:sz w:val="28"/>
          <w:szCs w:val="28"/>
        </w:rPr>
        <w:t>Мазель</w:t>
      </w:r>
      <w:proofErr w:type="spellEnd"/>
      <w:r w:rsidRPr="000F07AE">
        <w:rPr>
          <w:sz w:val="28"/>
          <w:szCs w:val="28"/>
        </w:rPr>
        <w:t xml:space="preserve"> В. «Скрипач и его руки. Левая рука». – СПб.: Композитор – Санкт-Петербург, 2008. – 156 с;</w:t>
      </w:r>
    </w:p>
    <w:p w:rsidR="009A1856" w:rsidRPr="000F07AE" w:rsidRDefault="009A1856" w:rsidP="009A1856">
      <w:pPr>
        <w:spacing w:line="240" w:lineRule="auto"/>
        <w:rPr>
          <w:rFonts w:cstheme="minorHAnsi"/>
          <w:sz w:val="28"/>
          <w:szCs w:val="28"/>
        </w:rPr>
      </w:pPr>
      <w:r w:rsidRPr="000F07A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0F07AE">
        <w:rPr>
          <w:rFonts w:ascii="yandex-sans" w:hAnsi="yandex-sans"/>
          <w:color w:val="000000"/>
          <w:sz w:val="28"/>
          <w:szCs w:val="28"/>
          <w:shd w:val="clear" w:color="auto" w:fill="FFFFFF"/>
        </w:rPr>
        <w:t>Берлянчик</w:t>
      </w:r>
      <w:proofErr w:type="spellEnd"/>
      <w:r w:rsidRPr="000F07A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«Основы воспитания начинающего скрипача» С Пб. 2000</w:t>
      </w:r>
    </w:p>
    <w:p w:rsidR="009A1856" w:rsidRPr="0064529F" w:rsidRDefault="00FD38BC" w:rsidP="003F4D65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Р.Бренинг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« Свобода</w:t>
      </w:r>
      <w:proofErr w:type="gramEnd"/>
      <w:r>
        <w:rPr>
          <w:rFonts w:cstheme="minorHAnsi"/>
          <w:sz w:val="28"/>
          <w:szCs w:val="28"/>
        </w:rPr>
        <w:t xml:space="preserve">  игрового аппарата» , Казань, 2007 г.</w:t>
      </w:r>
    </w:p>
    <w:sectPr w:rsidR="009A1856" w:rsidRPr="0064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30"/>
    <w:rsid w:val="00032855"/>
    <w:rsid w:val="00086E9E"/>
    <w:rsid w:val="000F07AE"/>
    <w:rsid w:val="00117E80"/>
    <w:rsid w:val="00187476"/>
    <w:rsid w:val="001C56D7"/>
    <w:rsid w:val="001D378E"/>
    <w:rsid w:val="00207160"/>
    <w:rsid w:val="00284E1F"/>
    <w:rsid w:val="002A5721"/>
    <w:rsid w:val="002B3E72"/>
    <w:rsid w:val="002C6827"/>
    <w:rsid w:val="00341BFB"/>
    <w:rsid w:val="00345BCF"/>
    <w:rsid w:val="0037575B"/>
    <w:rsid w:val="003B280F"/>
    <w:rsid w:val="003F4D65"/>
    <w:rsid w:val="00456154"/>
    <w:rsid w:val="004B3F5C"/>
    <w:rsid w:val="00516636"/>
    <w:rsid w:val="005B2D88"/>
    <w:rsid w:val="005D20F5"/>
    <w:rsid w:val="0064529F"/>
    <w:rsid w:val="006815B5"/>
    <w:rsid w:val="00690CF8"/>
    <w:rsid w:val="00777B5F"/>
    <w:rsid w:val="007C45C3"/>
    <w:rsid w:val="007F203C"/>
    <w:rsid w:val="00862760"/>
    <w:rsid w:val="00915192"/>
    <w:rsid w:val="009549BE"/>
    <w:rsid w:val="0095576D"/>
    <w:rsid w:val="00987EF5"/>
    <w:rsid w:val="009A1856"/>
    <w:rsid w:val="009A2AEE"/>
    <w:rsid w:val="009F2F31"/>
    <w:rsid w:val="00A17B02"/>
    <w:rsid w:val="00A257A5"/>
    <w:rsid w:val="00B07DB9"/>
    <w:rsid w:val="00B6671D"/>
    <w:rsid w:val="00B84DC6"/>
    <w:rsid w:val="00BE38D7"/>
    <w:rsid w:val="00C23864"/>
    <w:rsid w:val="00D56E79"/>
    <w:rsid w:val="00E80003"/>
    <w:rsid w:val="00EC3E2E"/>
    <w:rsid w:val="00EC48BE"/>
    <w:rsid w:val="00F01F21"/>
    <w:rsid w:val="00FC5E30"/>
    <w:rsid w:val="00FD38BC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243E"/>
  <w15:chartTrackingRefBased/>
  <w15:docId w15:val="{80C4C262-E991-4F42-A784-0BDA0733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2020-10-13T12:16:00Z</dcterms:created>
  <dcterms:modified xsi:type="dcterms:W3CDTF">2020-10-14T19:36:00Z</dcterms:modified>
</cp:coreProperties>
</file>