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FE" w:rsidRPr="00805044" w:rsidRDefault="00CF1FFE" w:rsidP="00CF1F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5044">
        <w:rPr>
          <w:rFonts w:ascii="Times New Roman" w:hAnsi="Times New Roman" w:cs="Times New Roman"/>
          <w:i/>
          <w:sz w:val="24"/>
          <w:szCs w:val="24"/>
        </w:rPr>
        <w:t>Белкина Екатерина Владимировна</w:t>
      </w:r>
    </w:p>
    <w:p w:rsidR="00CF1FFE" w:rsidRPr="00805044" w:rsidRDefault="00CF1FFE" w:rsidP="00CF1F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504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педагог дополнительного образования</w:t>
      </w:r>
    </w:p>
    <w:p w:rsidR="00CF1FFE" w:rsidRPr="00805044" w:rsidRDefault="00CF1FFE" w:rsidP="00CF1F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504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творческого объединения «Академия игр»</w:t>
      </w:r>
    </w:p>
    <w:p w:rsidR="00CF1FFE" w:rsidRPr="00805044" w:rsidRDefault="00CF1FFE" w:rsidP="008050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5044">
        <w:rPr>
          <w:rFonts w:ascii="Times New Roman" w:hAnsi="Times New Roman" w:cs="Times New Roman"/>
          <w:i/>
          <w:sz w:val="24"/>
          <w:szCs w:val="24"/>
        </w:rPr>
        <w:t xml:space="preserve">МБУДО </w:t>
      </w:r>
      <w:proofErr w:type="spellStart"/>
      <w:r w:rsidR="00805044" w:rsidRPr="00805044">
        <w:rPr>
          <w:rFonts w:ascii="Times New Roman" w:hAnsi="Times New Roman" w:cs="Times New Roman"/>
          <w:i/>
          <w:sz w:val="24"/>
          <w:szCs w:val="24"/>
        </w:rPr>
        <w:t>ЦРТДиЮ</w:t>
      </w:r>
      <w:proofErr w:type="spellEnd"/>
      <w:r w:rsidR="00805044" w:rsidRPr="00805044">
        <w:rPr>
          <w:rFonts w:ascii="Times New Roman" w:hAnsi="Times New Roman" w:cs="Times New Roman"/>
          <w:i/>
          <w:sz w:val="24"/>
          <w:szCs w:val="24"/>
        </w:rPr>
        <w:t xml:space="preserve"> г. Нерюнгри </w:t>
      </w:r>
    </w:p>
    <w:p w:rsidR="00CF1FFE" w:rsidRPr="00805044" w:rsidRDefault="00CF1FFE" w:rsidP="00CF1FFE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</w:rPr>
      </w:pPr>
    </w:p>
    <w:p w:rsidR="00CF1FFE" w:rsidRPr="00805044" w:rsidRDefault="00CF1FFE" w:rsidP="00CF1FF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CF1FFE" w:rsidRPr="00805044" w:rsidRDefault="00CF1FFE" w:rsidP="00CF1FFE">
      <w:pPr>
        <w:shd w:val="clear" w:color="auto" w:fill="FFFFFF"/>
        <w:spacing w:after="0" w:line="252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4A98" w:rsidRPr="003D4A98" w:rsidRDefault="00F148DF" w:rsidP="003D4A98">
      <w:pPr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Методическая разработка </w:t>
      </w:r>
      <w:r w:rsidR="0080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конспекта </w:t>
      </w:r>
      <w:bookmarkStart w:id="0" w:name="_GoBack"/>
      <w:bookmarkEnd w:id="0"/>
      <w:r w:rsidR="00805044">
        <w:rPr>
          <w:rFonts w:ascii="Times New Roman" w:hAnsi="Times New Roman" w:cs="Times New Roman"/>
          <w:b/>
          <w:bCs/>
          <w:sz w:val="24"/>
          <w:szCs w:val="24"/>
        </w:rPr>
        <w:t>для обучающихся 2</w:t>
      </w:r>
      <w:r w:rsidR="00805044" w:rsidRPr="00805044">
        <w:rPr>
          <w:rFonts w:ascii="Times New Roman" w:hAnsi="Times New Roman" w:cs="Times New Roman"/>
          <w:b/>
          <w:bCs/>
          <w:sz w:val="24"/>
          <w:szCs w:val="24"/>
        </w:rPr>
        <w:t>-го года обучения</w:t>
      </w:r>
      <w:r w:rsidR="00805044" w:rsidRPr="0080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«Прекрасный</w:t>
      </w:r>
      <w:r w:rsidR="003D4A98" w:rsidRPr="003D4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сад»</w:t>
      </w:r>
    </w:p>
    <w:p w:rsidR="003D4A98" w:rsidRPr="00805044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</w:pPr>
    </w:p>
    <w:p w:rsidR="003D4A98" w:rsidRPr="00805044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  <w:t xml:space="preserve">Цель: </w:t>
      </w: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805044"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</w:t>
      </w: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изобразительному искусству</w:t>
      </w: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A98" w:rsidRPr="00805044" w:rsidRDefault="003D4A98" w:rsidP="003D4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A98" w:rsidRPr="00805044" w:rsidRDefault="003D4A98" w:rsidP="003D4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D4A98" w:rsidRPr="00805044" w:rsidRDefault="003D4A98" w:rsidP="003D4A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Open Sans" w:eastAsia="Times New Roman" w:hAnsi="Open Sans" w:cs="Times New Roman"/>
          <w:bCs/>
          <w:sz w:val="24"/>
          <w:szCs w:val="24"/>
          <w:lang w:eastAsia="ru-RU"/>
        </w:rPr>
        <w:t>П</w:t>
      </w:r>
      <w:r w:rsidRPr="00805044">
        <w:rPr>
          <w:rFonts w:ascii="Open Sans" w:eastAsia="Times New Roman" w:hAnsi="Open Sans" w:cs="Times New Roman"/>
          <w:bCs/>
          <w:sz w:val="24"/>
          <w:szCs w:val="24"/>
          <w:lang w:eastAsia="ru-RU"/>
        </w:rPr>
        <w:t>о</w:t>
      </w: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учащихся с новым учебником, рабочей тетрадью, с понятиями «нюанс» и «нюансный цвет», творчеством художника К. Моне;</w:t>
      </w:r>
    </w:p>
    <w:p w:rsidR="003D4A98" w:rsidRPr="00805044" w:rsidRDefault="003D4A98" w:rsidP="003D4A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 о садовых растениях; учить ориентироваться в цветовом круге, различать контрастные и нюансные цвета, подбирать цветовую гамму для своей композиции, смешивать краски для получения нужного оттенка,</w:t>
      </w:r>
    </w:p>
    <w:p w:rsidR="003D4A98" w:rsidRPr="00805044" w:rsidRDefault="003D4A98" w:rsidP="003D4A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рисовать карандашом и красками; </w:t>
      </w:r>
    </w:p>
    <w:p w:rsidR="003D4A98" w:rsidRPr="00805044" w:rsidRDefault="003D4A98" w:rsidP="003D4A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анализировать педагогический рисунок, самостоятельно планировать собственную деятельность; 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805044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: </w:t>
      </w: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и решение учебной задачи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и формы </w:t>
      </w:r>
      <w:r w:rsidRPr="003D4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</w:t>
      </w:r>
      <w:r w:rsidRPr="00805044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: </w:t>
      </w:r>
      <w:proofErr w:type="spellStart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бъяснительн</w:t>
      </w: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-иллюстративный, практический; 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индивидуальная, фронтальная</w:t>
      </w:r>
    </w:p>
    <w:p w:rsidR="003D4A98" w:rsidRPr="003D4A98" w:rsidRDefault="003D4A98" w:rsidP="003D4A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 </w:t>
      </w:r>
      <w:r w:rsidRPr="003D4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термины</w:t>
      </w:r>
      <w:r w:rsidRPr="00805044">
        <w:rPr>
          <w:rFonts w:ascii="Open Sans" w:eastAsia="Times New Roman" w:hAnsi="Open Sans" w:cs="Times New Roman"/>
          <w:sz w:val="24"/>
          <w:szCs w:val="24"/>
          <w:lang w:eastAsia="ru-RU"/>
        </w:rPr>
        <w:t>: н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юанс, цветовой круг, нюансные цвета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 </w:t>
      </w:r>
      <w:r w:rsidRPr="003D4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</w:t>
      </w:r>
      <w:r w:rsidRPr="0080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Кузин, В. С.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искусство. 3 </w:t>
      </w:r>
      <w:proofErr w:type="spellStart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Start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В. С. Кузин, Э. И. </w:t>
      </w:r>
      <w:proofErr w:type="spellStart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Кубышкина</w:t>
      </w:r>
      <w:proofErr w:type="spellEnd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Дрофа, 2013.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Богатырева, В. Я.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искусство. 3 </w:t>
      </w:r>
      <w:proofErr w:type="gramStart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:</w:t>
      </w:r>
      <w:proofErr w:type="gramEnd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тетрадь / В. Я. Богатырева. – </w:t>
      </w:r>
      <w:proofErr w:type="gramStart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Дрофа, 2012.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Изобразительное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искусство. 3–4 </w:t>
      </w:r>
      <w:proofErr w:type="gramStart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:</w:t>
      </w:r>
      <w:proofErr w:type="gramEnd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программы по учебникам В. С. Кузина, Э. И. </w:t>
      </w:r>
      <w:proofErr w:type="spellStart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Кубышкиной</w:t>
      </w:r>
      <w:proofErr w:type="spellEnd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авт.-сост. Л. В. </w:t>
      </w:r>
      <w:proofErr w:type="spellStart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Шампарова</w:t>
      </w:r>
      <w:proofErr w:type="spellEnd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 :</w:t>
      </w:r>
      <w:proofErr w:type="gramEnd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2012.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proofErr w:type="spellStart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ресуры</w:t>
      </w:r>
      <w:proofErr w:type="spellEnd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 образовательных ресурсов. Планирование к учебнику В. С. Кузина «Изобразительное искусство», 3 класс. – Режим </w:t>
      </w:r>
      <w:proofErr w:type="gramStart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:</w:t>
      </w:r>
      <w:proofErr w:type="gramEnd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http://school-collection.edu.ru/catalog/rubr/00000901-a000-4ddd-e2f1-4300476017e2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Зарядка для 1–4 классов. – Режим </w:t>
      </w:r>
      <w:proofErr w:type="gramStart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:</w:t>
      </w:r>
      <w:proofErr w:type="gramEnd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http://pedsovet.su/load/244-1-0-13343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Интерактивный модуль «Играй и учись. Собери картинку». – Режим </w:t>
      </w:r>
      <w:proofErr w:type="gramStart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:</w:t>
      </w:r>
      <w:proofErr w:type="gramEnd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http://files.school-collection.edu.ru/dlrstore/ 0000014c-1000-4ddd-6cae-2700469c94e9/index.htm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Наглядно-демонстра</w:t>
      </w:r>
      <w:r w:rsidRPr="003D4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ционный материал</w:t>
      </w:r>
      <w:r w:rsidRPr="0080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805044">
        <w:rPr>
          <w:rFonts w:ascii="Open Sans" w:eastAsia="Times New Roman" w:hAnsi="Open Sans" w:cs="Times New Roman"/>
          <w:sz w:val="24"/>
          <w:szCs w:val="24"/>
          <w:lang w:eastAsia="ru-RU"/>
        </w:rPr>
        <w:t>м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ультимедийная презентация по теме или репродукции картин, образец педагогического рисунка, цветовой круг, карточки разного цвета</w:t>
      </w: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805044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: 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тетрадь, палитра, краски, кисти, стакан для воды, салфетка, цветные карандаши или фломастеры, альбом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образовательные </w:t>
      </w:r>
      <w:r w:rsidRPr="003D4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r w:rsidRPr="0080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</w:t>
      </w:r>
      <w:r w:rsidRPr="003D4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4A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умения: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познакомятся с творчеством известного художника-импрессиониста К. Моне, понятием «нюанс»; расширят свои представления о садовых растениях; научатся различать контрастные и нюансные цвета на цветовом круге, смешивать краски для получения нюансного оттенка, работать в смешанных техниках, работать красками и карандашами.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Метапредметные универсальные учебные действия (УУД):</w:t>
      </w:r>
      <w:r w:rsidRPr="003D4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4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научатся ориентироваться в своей системе знаний, извлекать информацию из прослушанного объяснения, произведений живописи, анализировать ее, осознанно читать тексты с целью освоения и использования информации; </w:t>
      </w:r>
      <w:r w:rsidRPr="003D4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научатся принимать учебную задачу,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принадлежностей и материалов; </w:t>
      </w:r>
      <w:r w:rsidRPr="003D4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научатся участвовать в коллективных обсуждениях, строить понятные речевые высказывания, отстаивать собственное мнение, формулировать ответы на вопросы.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Личностные: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 относятся к учебе, имеют мотивацию к учебной деятельности; сориентированы на проявление интереса к изобразительному искусству</w:t>
      </w:r>
    </w:p>
    <w:p w:rsidR="003D4A98" w:rsidRPr="00805044" w:rsidRDefault="003D4A98" w:rsidP="003D4A98">
      <w:pPr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D4A98" w:rsidRPr="00805044" w:rsidRDefault="003D4A98" w:rsidP="003D4A98">
      <w:pPr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Ход занятия:</w:t>
      </w:r>
    </w:p>
    <w:p w:rsidR="003D4A98" w:rsidRPr="003D4A98" w:rsidRDefault="003D4A98" w:rsidP="003D4A98">
      <w:pPr>
        <w:shd w:val="clear" w:color="auto" w:fill="FFFFFF"/>
        <w:spacing w:after="0" w:line="252" w:lineRule="auto"/>
        <w:jc w:val="center"/>
        <w:rPr>
          <w:rFonts w:ascii="Open Sans" w:eastAsia="Times New Roman" w:hAnsi="Open Sans" w:cs="Times New Roman"/>
          <w:b/>
          <w:sz w:val="24"/>
          <w:szCs w:val="24"/>
          <w:lang w:eastAsia="ru-RU"/>
        </w:rPr>
      </w:pP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– 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начинаем новое путешествие в замечательный мир изобразительного искусства. В этом учебном году вам предстоит познакомиться с произведениями живописи известных мастеров, научиться строить композиции на заданные темы, добиваться цветовой гармонии в своих рисунках. А помогут нам в этом, как всегда, учебник и рабочая тетрадь</w:t>
      </w: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</w:t>
      </w: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Изучение нового материала</w:t>
      </w:r>
    </w:p>
    <w:p w:rsidR="003D4A98" w:rsidRPr="003D4A98" w:rsidRDefault="00F148DF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Рассмотрим презентации</w:t>
      </w:r>
      <w:r w:rsidR="003D4A98" w:rsidRPr="00805044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3D4A98"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в произведениях зарубежных художников</w:t>
      </w:r>
      <w:r w:rsidR="003D4A98"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 «Моне и его друзья».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– 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Познакомимся с работами известного французского художника К. Моне. Художественное образование Моне получил в Париже. Обучаясь живописи, он внимательно присматривался к полотнам К. </w:t>
      </w:r>
      <w:proofErr w:type="spellStart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</w:t>
      </w:r>
      <w:proofErr w:type="spellEnd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Руссо, Ш. </w:t>
      </w:r>
      <w:proofErr w:type="spellStart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Добиньи</w:t>
      </w:r>
      <w:proofErr w:type="spellEnd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Важное значение в его творчестве имело знакомство с молодыми живописцами, ищущими новых путей в искусстве: </w:t>
      </w:r>
    </w:p>
    <w:p w:rsidR="003D4A98" w:rsidRPr="003D4A98" w:rsidRDefault="00F148DF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</w:t>
      </w: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A98" w:rsidRPr="003D4A98" w:rsidRDefault="00F148DF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Базилем, К. </w:t>
      </w:r>
      <w:proofErr w:type="spellStart"/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Писсарро</w:t>
      </w:r>
      <w:proofErr w:type="spellEnd"/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 Дега, П. Сезанном, О. Ренуаром, А. </w:t>
      </w:r>
      <w:proofErr w:type="spellStart"/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Сислеем</w:t>
      </w:r>
      <w:proofErr w:type="spellEnd"/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их кругу зародилось ядро нового живописного направления, получившего впоследствии название «импрессионизм» от названия картины Моне «Впечатление. Восход солнца» (франц. </w:t>
      </w:r>
      <w:proofErr w:type="spellStart"/>
      <w:r w:rsidR="003D4A98" w:rsidRPr="003D4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impression</w:t>
      </w:r>
      <w:proofErr w:type="spellEnd"/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впечатление), которая экспонировалась в ателье фотографа </w:t>
      </w:r>
      <w:proofErr w:type="spellStart"/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Надара</w:t>
      </w:r>
      <w:proofErr w:type="spellEnd"/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1874 году, на первой выставке импрессионистов.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рассмотрите произведения художника, так любившего выращивать и изображать цветы. Обратите внимание: добиваясь чистоты и звучности цвета, Моне избегает смешивать краски на палитре. Например, чтобы передать нужный ему тон зеленой листвы, художник кладет рядом мазки желтого и синего, на расстоянии они сливаются, «смешиваются», и листья кажутся зелеными и словно трепещущими на ветру. К. Моне создал целую серию картин с кувшинками. Одну из них я сейчас опишу вам, а вы определите о какой картине идет речь. На этой удивительной картине округлые островки кувшинок располагаются на темно-синей, зеленой и фиолетовой поверхности воды. Отвергая общепринятые правила композиции, Моне отказывается от такого понятия, как горизонт, и полностью сосредоточивает внимание на изолированном участке покрытой кувшинками водной глади. Плавающие на воде кувшинки резко «обрезаются» краями холста; создается впечатление, что картина на самом деле является лишь частью чего-то большего. </w:t>
      </w:r>
    </w:p>
    <w:p w:rsidR="003D4A98" w:rsidRPr="003D4A98" w:rsidRDefault="003D4A98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описание картины «Кувшинки». Опишите наиболее понравившуюся вам картину К. Моне.</w:t>
      </w:r>
    </w:p>
    <w:p w:rsidR="003D4A98" w:rsidRPr="003D4A98" w:rsidRDefault="00F148DF" w:rsidP="003D4A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Обучающиеся а</w:t>
      </w:r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нализируют информацию, отвечают на вопросы.</w:t>
      </w:r>
    </w:p>
    <w:p w:rsidR="003D4A98" w:rsidRPr="003D4A98" w:rsidRDefault="00F148DF" w:rsidP="00F148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sz w:val="24"/>
          <w:szCs w:val="24"/>
          <w:lang w:eastAsia="ru-RU"/>
        </w:rPr>
      </w:pPr>
      <w:r w:rsidRPr="00805044">
        <w:rPr>
          <w:rFonts w:ascii="Open Sans" w:eastAsia="Times New Roman" w:hAnsi="Open Sans" w:cs="Times New Roman"/>
          <w:b/>
          <w:sz w:val="21"/>
          <w:szCs w:val="21"/>
          <w:lang w:val="en-US" w:eastAsia="ru-RU"/>
        </w:rPr>
        <w:t>III</w:t>
      </w:r>
      <w:r w:rsidRPr="00805044">
        <w:rPr>
          <w:rFonts w:ascii="Open Sans" w:eastAsia="Times New Roman" w:hAnsi="Open Sans" w:cs="Times New Roman"/>
          <w:b/>
          <w:sz w:val="21"/>
          <w:szCs w:val="21"/>
          <w:lang w:eastAsia="ru-RU"/>
        </w:rPr>
        <w:t xml:space="preserve">. </w:t>
      </w:r>
      <w:r w:rsidRPr="00805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Словесно ил</w:t>
      </w:r>
      <w:r w:rsidR="003D4A98" w:rsidRPr="003D4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люстративный рассказ</w:t>
      </w:r>
      <w:r w:rsidRPr="00805044">
        <w:rPr>
          <w:rFonts w:ascii="Open Sans" w:eastAsia="Times New Roman" w:hAnsi="Open Sans" w:cs="Times New Roman"/>
          <w:b/>
          <w:sz w:val="24"/>
          <w:szCs w:val="24"/>
          <w:lang w:eastAsia="ru-RU"/>
        </w:rPr>
        <w:t xml:space="preserve"> </w:t>
      </w:r>
      <w:r w:rsidR="003D4A98" w:rsidRPr="003D4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эл</w:t>
      </w:r>
      <w:r w:rsidRPr="00805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ементами беседы «Прекрасный </w:t>
      </w:r>
      <w:r w:rsidR="003D4A98" w:rsidRPr="003D4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сад».</w:t>
      </w:r>
    </w:p>
    <w:p w:rsidR="003D4A98" w:rsidRPr="003D4A98" w:rsidRDefault="003D4A98" w:rsidP="00F148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F148DF"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сматривание иллюстраций на слайдах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A98" w:rsidRPr="003D4A98" w:rsidRDefault="00F148DF" w:rsidP="00F148D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мы так любим лето? Оно поражает нас буйством красок. Где бы мы ни были: в саду, в лесу, у реки – мы везде видим россыпи цветов, мелких и крупных, ярких и не очень. И все это на фоне зеленой листвы, травы. Как же не любить пору такого многоцветья! Но если в лесу, </w:t>
      </w:r>
      <w:proofErr w:type="gramStart"/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это</w:t>
      </w:r>
      <w:proofErr w:type="gramEnd"/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 создано матушкой-природой, то в садах такую красоту творят садовники. Клумбы, цветники, цветы ассоциируются у нас с красотой и уютом, поэтому они так необходимы в ландшафтном дизайне сада, участка. Цветы сейчас не просто красота. Это еще и маленькие лекари, исцеляющие от усталости и возвращающие хорошее настроение. Клумбы, цветники и цветы – завершающий аккорд в дизайн-проекте ландшафта. При создании клумбы, цветника важно подобрать цветы по колеру. </w:t>
      </w:r>
      <w:proofErr w:type="spellStart"/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Колористика</w:t>
      </w:r>
      <w:proofErr w:type="spellEnd"/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клумбы, цветника воздействует на эмоции человека. Цветник или клумба, в которых неправильно подобраны цветы, могут раздражать. Есть три основных цвета – желтый, красный и синий. Остальные цвета – смешанные. Черный и белый – нейтральные, они смягчают или усиливают основные и смешанные цвета. Гармоничными цветовыми комбинациями считаются контрастные сочетания, </w:t>
      </w:r>
      <w:proofErr w:type="spellStart"/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трехцветие</w:t>
      </w:r>
      <w:proofErr w:type="spellEnd"/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цвета промежуточного перехода из смешанных (например, красный, оранжевый, желтый или синий, голубой, фиолетовый). Контрастные сочетания бодрят, плавно переходящие друг в друга цвета </w:t>
      </w:r>
      <w:proofErr w:type="spellStart"/>
      <w:proofErr w:type="gramStart"/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настраи-вают</w:t>
      </w:r>
      <w:proofErr w:type="spellEnd"/>
      <w:proofErr w:type="gramEnd"/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спокойствие. Белый успокаивает и хорошо виден в сумерки, когда красные и синие цветы кажутся темными.</w:t>
      </w:r>
    </w:p>
    <w:p w:rsidR="003D4A98" w:rsidRPr="003D4A98" w:rsidRDefault="00F148DF" w:rsidP="00F148D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дальнем плане лучше заметны светлые цветы, а синие тона вдали придают глубину пространству, зрительно увеличивают его. Красные и желтые цветы зрительно приближают к нам место, где они растут. </w:t>
      </w:r>
    </w:p>
    <w:p w:rsidR="003D4A98" w:rsidRPr="003D4A98" w:rsidRDefault="00F148DF" w:rsidP="00F148D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</w:t>
      </w: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на слайдах</w:t>
      </w:r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посмотрите на сочетания цветов на клумбах. Не кажется ли вам, что садовник должен быть и художником?</w:t>
      </w:r>
    </w:p>
    <w:p w:rsidR="003D4A98" w:rsidRPr="003D4A98" w:rsidRDefault="00F148DF" w:rsidP="00F148D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(Обучающиеся рассматривают слайды или иллюстрации</w:t>
      </w:r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анализируют информацию, описывают картины художников</w:t>
      </w: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A98" w:rsidRPr="003D4A98" w:rsidRDefault="00F148DF" w:rsidP="00F148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3D4A98" w:rsidRPr="003D4A98" w:rsidRDefault="00F148DF" w:rsidP="00F148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805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Новая тема </w:t>
      </w:r>
      <w:r w:rsidR="003D4A98" w:rsidRPr="003D4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«Нюанс. Нюансные цвета».</w:t>
      </w:r>
    </w:p>
    <w:p w:rsidR="003D4A98" w:rsidRPr="003D4A98" w:rsidRDefault="00F148DF" w:rsidP="00F148D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любят контрастные цвета. Для некоторых гораздо приятней полюбоваться клумбой, на которой собраны оттенки одного цвета, например, белого – белоснежные, молочно-белые, молочные и др. Художники-живописцы называют такие цвета нюансными. Рассмотрим характерные признаки нюансных цветовых отношений. Нюансное гармоническое цветосочетание – это такое сочетание, главной чертой которого является сходство цветов. Существуют различные нюансные гаммы. Монохроматическая гамма – сочетание оттенков в пределах одного цветового тона, например, синий, сре</w:t>
      </w: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дне-синий, светло-синий и т. </w:t>
      </w:r>
      <w:proofErr w:type="gramStart"/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3D4A98" w:rsidRPr="003D4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3D4A98" w:rsidRPr="003D4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D4A98" w:rsidRPr="003D4A98" w:rsidRDefault="003D4A98" w:rsidP="00F148D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– 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получить оттенки одного цвета? </w:t>
      </w:r>
      <w:r w:rsidRPr="003D4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(Смешивая краски.)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4A98" w:rsidRPr="003D4A98" w:rsidRDefault="003D4A98" w:rsidP="00F148D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– 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чтобы получить нюансные оттенки зеленого цвета, мы можем смешать базовую краску с белой или желтой.</w:t>
      </w:r>
    </w:p>
    <w:p w:rsidR="003D4A98" w:rsidRPr="003D4A98" w:rsidRDefault="003D4A98" w:rsidP="00F148D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Слушают учителя, рассматривают цветовой круг и определяют нюансные цвета, наблюдают за действиями учителя, демонстрирующего приемы работы.</w:t>
      </w:r>
    </w:p>
    <w:p w:rsidR="003D4A98" w:rsidRPr="003D4A98" w:rsidRDefault="00F148DF" w:rsidP="00F148D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i/>
          <w:sz w:val="24"/>
          <w:szCs w:val="24"/>
          <w:lang w:eastAsia="ru-RU"/>
        </w:rPr>
      </w:pPr>
      <w:r w:rsidRPr="00805044">
        <w:rPr>
          <w:rFonts w:ascii="Open Sans" w:eastAsia="Times New Roman" w:hAnsi="Open Sans" w:cs="Times New Roman"/>
          <w:i/>
          <w:sz w:val="24"/>
          <w:szCs w:val="24"/>
          <w:lang w:eastAsia="ru-RU"/>
        </w:rPr>
        <w:t>Ответы детей</w:t>
      </w:r>
    </w:p>
    <w:p w:rsidR="003D4A98" w:rsidRPr="003D4A98" w:rsidRDefault="00F148DF" w:rsidP="00F148D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05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D4A98" w:rsidRPr="003D4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задание.</w:t>
      </w:r>
    </w:p>
    <w:p w:rsidR="003D4A98" w:rsidRPr="003D4A98" w:rsidRDefault="003D4A98" w:rsidP="00F148D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приемы смешивания красок.</w:t>
      </w:r>
    </w:p>
    <w:p w:rsidR="003D4A98" w:rsidRPr="003D4A98" w:rsidRDefault="003D4A98" w:rsidP="00F148D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– 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к базовому цвету его нюансные оттенки.</w:t>
      </w:r>
    </w:p>
    <w:p w:rsidR="003D4A98" w:rsidRPr="003D4A98" w:rsidRDefault="003D4A98" w:rsidP="00F148D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Наблюдает за выполнением задания.</w:t>
      </w:r>
    </w:p>
    <w:p w:rsidR="003D4A98" w:rsidRPr="003D4A98" w:rsidRDefault="003D4A98" w:rsidP="00F148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задание.</w:t>
      </w:r>
    </w:p>
    <w:p w:rsidR="003D4A98" w:rsidRPr="003D4A98" w:rsidRDefault="00F148DF" w:rsidP="00F148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sz w:val="24"/>
          <w:szCs w:val="24"/>
          <w:lang w:eastAsia="ru-RU"/>
        </w:rPr>
      </w:pPr>
      <w:r w:rsidRPr="00805044">
        <w:rPr>
          <w:rFonts w:ascii="Open Sans" w:eastAsia="Times New Roman" w:hAnsi="Open Sans" w:cs="Times New Roman"/>
          <w:b/>
          <w:sz w:val="24"/>
          <w:szCs w:val="24"/>
          <w:lang w:val="en-US" w:eastAsia="ru-RU"/>
        </w:rPr>
        <w:t>VI</w:t>
      </w:r>
      <w:r w:rsidRPr="00805044">
        <w:rPr>
          <w:rFonts w:ascii="Open Sans" w:eastAsia="Times New Roman" w:hAnsi="Open Sans" w:cs="Times New Roman"/>
          <w:b/>
          <w:sz w:val="24"/>
          <w:szCs w:val="24"/>
          <w:lang w:eastAsia="ru-RU"/>
        </w:rPr>
        <w:t xml:space="preserve">. </w:t>
      </w:r>
      <w:r w:rsidR="003D4A98" w:rsidRPr="003D4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 с демонстрацией приемов работы «Техника работы пером и тушью».</w:t>
      </w:r>
    </w:p>
    <w:p w:rsidR="003D4A98" w:rsidRPr="003D4A98" w:rsidRDefault="003D4A98" w:rsidP="00CF1F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– 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можно выполнять не только в цвете. Графические работы чаще всего выполняются черным или белым цветом. </w:t>
      </w:r>
      <w:proofErr w:type="gramStart"/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</w:t>
      </w:r>
      <w:r w:rsidR="00F148DF"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,рисунок</w:t>
      </w:r>
      <w:proofErr w:type="gramEnd"/>
      <w:r w:rsidR="00F148DF"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презентации, 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рисунок, выполненный тушью и пером. Какими художественно-выразительными средствами художник передает фактуру цветка, особенности его строения? </w:t>
      </w:r>
    </w:p>
    <w:p w:rsidR="003D4A98" w:rsidRPr="003D4A98" w:rsidRDefault="00F148DF" w:rsidP="00CF1F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i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(Обучающиеся слушают рассказ</w:t>
      </w:r>
      <w:r w:rsidR="003D4A98" w:rsidRPr="003D4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050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наблюдают за его действиями)</w:t>
      </w:r>
    </w:p>
    <w:p w:rsidR="00CF1FFE" w:rsidRPr="00805044" w:rsidRDefault="00CF1FFE" w:rsidP="00CF1F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i/>
          <w:sz w:val="24"/>
          <w:szCs w:val="24"/>
          <w:lang w:eastAsia="ru-RU"/>
        </w:rPr>
      </w:pPr>
      <w:r w:rsidRPr="00805044">
        <w:rPr>
          <w:rFonts w:ascii="Open Sans" w:eastAsia="Times New Roman" w:hAnsi="Open Sans" w:cs="Times New Roman"/>
          <w:i/>
          <w:sz w:val="24"/>
          <w:szCs w:val="24"/>
          <w:lang w:eastAsia="ru-RU"/>
        </w:rPr>
        <w:lastRenderedPageBreak/>
        <w:t>Ответы детей</w:t>
      </w:r>
    </w:p>
    <w:p w:rsidR="003D4A98" w:rsidRPr="003D4A98" w:rsidRDefault="00CF1FFE" w:rsidP="00CF1F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805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D4A98" w:rsidRPr="003D4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Просмотр мультимедийной презентации или рассматривание иллюстраций в учебнике </w:t>
      </w:r>
    </w:p>
    <w:p w:rsidR="003D4A98" w:rsidRPr="00805044" w:rsidRDefault="00CF1FFE" w:rsidP="00CF1FF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4A98"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Тушь – это густая жидкость черного цвета. Как карандаш, уголь и сангина, тушь тоже является графическим материалом. Она очень многогранна и интересна в работе. Порой тушь может быть очень непредсказуемой. Выразительными средствами при работе тушью могут стать штрихи различной толщины, точки, заливки разбавленной водой тушью, сделанные кистью.</w:t>
      </w:r>
    </w:p>
    <w:p w:rsidR="003D4A98" w:rsidRPr="003D4A98" w:rsidRDefault="00CF1FFE" w:rsidP="00CF1F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Перо как инструмент рисования своими богатыми возможностями с давних пор приковывало к себе внимание художников. Великие мастера всех поколений: Леонардо да Винчи, Микеланджело, Тициан, А. Дюрер, Рембрандт, Э. Делакруа, А. фон Менцель, Г. Доре, И. Е. Репин, В. А. Серов, М. А. Врубель и многие другие – оставили нам неповторимые и бесконечно разные образцы перовых рисунков. Перо является отличной школой воспитания руки и глаза. Ошибки в рисунке, легко исправляемые при рисовании другими материалами, при работе пером почти неисправимы. Это обстоятельство заставляет художника быть особенно внимательным и осторожным при проведении линии. Выбирая тушь в качестве изобразительного материала, следует настроить себя на работу «наверняка». </w:t>
      </w:r>
    </w:p>
    <w:p w:rsidR="003D4A98" w:rsidRPr="003D4A98" w:rsidRDefault="00CF1FFE" w:rsidP="00CF1F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тушью чем-то похожа на работу карандашом. Как и при работе карандашом, штрихи нужно наносить по форме изображаемого предмета, прорисовывая тени. Рисовать тушью и пером можно и на картинах, выполненных в других техниках рисования. </w:t>
      </w:r>
    </w:p>
    <w:p w:rsidR="003D4A98" w:rsidRPr="003D4A98" w:rsidRDefault="003D4A98" w:rsidP="00CF1F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представленные рисунки в рабочей тетради (с. 2) и выполните задание 2.</w:t>
      </w:r>
    </w:p>
    <w:p w:rsidR="003D4A98" w:rsidRPr="003D4A98" w:rsidRDefault="003D4A98" w:rsidP="00CF1F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 приемов работы, анализируют информацию.</w:t>
      </w:r>
    </w:p>
    <w:p w:rsidR="003D4A98" w:rsidRPr="003D4A98" w:rsidRDefault="003D4A98" w:rsidP="00F148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i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Физкультминутка</w:t>
      </w:r>
    </w:p>
    <w:p w:rsidR="003D4A98" w:rsidRPr="003D4A98" w:rsidRDefault="00CF1FFE" w:rsidP="00F148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80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Твор</w:t>
      </w:r>
      <w:r w:rsidR="003D4A98" w:rsidRPr="003D4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ческая практическая деятель-</w:t>
      </w:r>
      <w:proofErr w:type="spellStart"/>
      <w:r w:rsidR="003D4A98" w:rsidRPr="003D4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ность</w:t>
      </w:r>
      <w:proofErr w:type="spellEnd"/>
    </w:p>
    <w:p w:rsidR="003D4A98" w:rsidRPr="003D4A98" w:rsidRDefault="00CF1FFE" w:rsidP="00F148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- </w:t>
      </w:r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«Что мы будем рисовать?».</w:t>
      </w:r>
    </w:p>
    <w:p w:rsidR="003D4A98" w:rsidRPr="003D4A98" w:rsidRDefault="00CF1FFE" w:rsidP="00F148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- </w:t>
      </w:r>
      <w:r w:rsidR="003D4A98" w:rsidRPr="003D4A9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вы будете выполнять рисунок на тему «Сад моей мечты» в смешанной технике. Как вы понимаете выражение «смешанная техника»? </w:t>
      </w:r>
    </w:p>
    <w:p w:rsidR="003D4A98" w:rsidRPr="003D4A98" w:rsidRDefault="003D4A98" w:rsidP="00F148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выразительное сочетание – акварель и тушь с пером.</w:t>
      </w:r>
    </w:p>
    <w:p w:rsidR="003D4A98" w:rsidRPr="003D4A98" w:rsidRDefault="00CF1FFE" w:rsidP="00F148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Open Sans" w:eastAsia="Times New Roman" w:hAnsi="Open Sans" w:cs="Times New Roman"/>
          <w:sz w:val="24"/>
          <w:szCs w:val="24"/>
          <w:lang w:eastAsia="ru-RU"/>
        </w:rPr>
        <w:t>-</w:t>
      </w:r>
      <w:r w:rsidR="003D4A98" w:rsidRPr="003D4A9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сюжет рисунка на заданную тему и поделитесь своим замыслом с одноклассниками.</w:t>
      </w:r>
    </w:p>
    <w:p w:rsidR="003D4A98" w:rsidRPr="003D4A98" w:rsidRDefault="003D4A98" w:rsidP="00F148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Анализируют педагогический рисунок, информацию, слушают учителя, отвечают на вопросы, проговаривают последовательность работы.</w:t>
      </w:r>
    </w:p>
    <w:p w:rsidR="003D4A98" w:rsidRPr="003D4A98" w:rsidRDefault="003D4A98" w:rsidP="00F148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Фронтальная.</w:t>
      </w:r>
    </w:p>
    <w:p w:rsidR="003D4A98" w:rsidRPr="003D4A98" w:rsidRDefault="003D4A98" w:rsidP="00F148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задание (акварель, карандаш, тушь)</w:t>
      </w:r>
    </w:p>
    <w:p w:rsidR="003D4A98" w:rsidRPr="003D4A98" w:rsidRDefault="003D4A98" w:rsidP="00F148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– </w:t>
      </w:r>
      <w:r w:rsidR="00CF1FFE"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композицию «Прекрасный с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 моей мечты»</w:t>
      </w:r>
    </w:p>
    <w:p w:rsidR="003D4A98" w:rsidRPr="003D4A98" w:rsidRDefault="003D4A98" w:rsidP="00F148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задание</w:t>
      </w:r>
    </w:p>
    <w:p w:rsidR="003D4A98" w:rsidRPr="003D4A98" w:rsidRDefault="003D4A98" w:rsidP="00F148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рисунка </w:t>
      </w:r>
    </w:p>
    <w:p w:rsidR="003D4A98" w:rsidRPr="003D4A98" w:rsidRDefault="00CF1FFE" w:rsidP="00F148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="003D4A98" w:rsidRPr="003D4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Итоги урока. Рефлексия</w:t>
      </w:r>
    </w:p>
    <w:p w:rsidR="003D4A98" w:rsidRPr="003D4A98" w:rsidRDefault="003D4A98" w:rsidP="00CF1F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и презентация работ учащихся. Обобщение полученных на </w:t>
      </w:r>
      <w:r w:rsidR="00CF1FFE"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уроке </w:t>
      </w:r>
      <w:r w:rsidR="00CF1FFE" w:rsidRPr="00805044">
        <w:rPr>
          <w:rFonts w:ascii="Open Sans" w:eastAsia="Times New Roman" w:hAnsi="Open Sans" w:cs="Times New Roman"/>
          <w:sz w:val="24"/>
          <w:szCs w:val="24"/>
          <w:lang w:eastAsia="ru-RU"/>
        </w:rPr>
        <w:t>сведений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оценивание результатов работы.</w:t>
      </w:r>
    </w:p>
    <w:p w:rsidR="003D4A98" w:rsidRPr="003D4A98" w:rsidRDefault="003D4A98" w:rsidP="00CF1F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– 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нового вы узнали на уроке? </w:t>
      </w:r>
    </w:p>
    <w:p w:rsidR="003D4A98" w:rsidRPr="003D4A98" w:rsidRDefault="003D4A98" w:rsidP="00CF1F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– 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вам удалось при выполнении этого задания?</w:t>
      </w:r>
    </w:p>
    <w:p w:rsidR="003D4A98" w:rsidRPr="003D4A98" w:rsidRDefault="003D4A98" w:rsidP="00CF1F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– 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удалось? Почему?</w:t>
      </w:r>
    </w:p>
    <w:p w:rsidR="003D4A98" w:rsidRPr="003D4A98" w:rsidRDefault="003D4A98" w:rsidP="00CF1F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 выполненные изделия; отвечают на вопросы.</w:t>
      </w:r>
    </w:p>
    <w:p w:rsidR="003D4A98" w:rsidRPr="003D4A98" w:rsidRDefault="00CF1FFE" w:rsidP="00CF1F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игра</w:t>
      </w:r>
      <w:r w:rsidR="003D4A98"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«Играй и учись».</w:t>
      </w:r>
    </w:p>
    <w:p w:rsidR="003D4A98" w:rsidRPr="003D4A98" w:rsidRDefault="003D4A98" w:rsidP="00CF1F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D4A9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– </w:t>
      </w:r>
      <w:r w:rsidR="00CF1FFE" w:rsidRPr="00805044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Домашняя работа. 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</w:t>
      </w:r>
      <w:r w:rsidR="00CF1FFE" w:rsidRPr="0080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в интернете, книгах о произведениях художников - </w:t>
      </w:r>
      <w:r w:rsidRPr="003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импрессионистов, находящихся в музеях страны. </w:t>
      </w:r>
    </w:p>
    <w:p w:rsidR="003D4A98" w:rsidRPr="003D4A98" w:rsidRDefault="003D4A98" w:rsidP="00F148DF">
      <w:pPr>
        <w:shd w:val="clear" w:color="auto" w:fill="FFFFFF"/>
        <w:spacing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</w:p>
    <w:p w:rsidR="00FD4111" w:rsidRPr="00F148DF" w:rsidRDefault="00FD4111" w:rsidP="00F148DF">
      <w:pPr>
        <w:rPr>
          <w:sz w:val="24"/>
          <w:szCs w:val="24"/>
        </w:rPr>
      </w:pPr>
    </w:p>
    <w:sectPr w:rsidR="00FD4111" w:rsidRPr="00F1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52EA"/>
    <w:multiLevelType w:val="hybridMultilevel"/>
    <w:tmpl w:val="7262882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077B4"/>
    <w:multiLevelType w:val="hybridMultilevel"/>
    <w:tmpl w:val="2392187C"/>
    <w:lvl w:ilvl="0" w:tplc="6E1C90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7025E"/>
    <w:multiLevelType w:val="hybridMultilevel"/>
    <w:tmpl w:val="EDDA6A2A"/>
    <w:lvl w:ilvl="0" w:tplc="A850A5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AF"/>
    <w:rsid w:val="003D4A98"/>
    <w:rsid w:val="00805044"/>
    <w:rsid w:val="00877AAF"/>
    <w:rsid w:val="00CF1FFE"/>
    <w:rsid w:val="00F148DF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FF5D"/>
  <w15:chartTrackingRefBased/>
  <w15:docId w15:val="{2326E5F2-29B8-41B6-A5FF-EE681D4F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11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44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2020-10-20T23:46:00Z</dcterms:created>
  <dcterms:modified xsi:type="dcterms:W3CDTF">2020-10-21T00:19:00Z</dcterms:modified>
</cp:coreProperties>
</file>