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3A" w:rsidRDefault="0045413A" w:rsidP="0045413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  </w:t>
      </w:r>
      <w:r>
        <w:rPr>
          <w:rStyle w:val="c8"/>
          <w:b/>
          <w:bCs/>
          <w:color w:val="000000"/>
          <w:sz w:val="28"/>
          <w:szCs w:val="28"/>
        </w:rPr>
        <w:t>ИКТ – КОМПЕТЕНТНОСТЬ ПЕДАГОГОВ ДОУ В СООТВЕТСТВИИ С ТРЕБОВАНИЯМИ ПРОФЕССИОНАЛЬНОГО СТАНДАРТА ПЕДАГОГА</w:t>
      </w:r>
    </w:p>
    <w:p w:rsidR="0045413A" w:rsidRDefault="0045413A" w:rsidP="0073506A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Педагог – ключевая фигура реформирования образования. 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 Обретение этих ценных качеств невозможно без расширения пространства педагогического творчества.</w:t>
      </w:r>
    </w:p>
    <w:p w:rsidR="0045413A" w:rsidRDefault="0045413A" w:rsidP="0073506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Компетентность педагогических работников в этой области – важнейшее условие эффективного развития детского сада. Согласно Федеральному государственному образовательному </w:t>
      </w:r>
      <w:hyperlink r:id="rId4" w:history="1">
        <w:r>
          <w:rPr>
            <w:rStyle w:val="a3"/>
            <w:sz w:val="28"/>
            <w:szCs w:val="28"/>
          </w:rPr>
          <w:t>стандарту дошкольного образования</w:t>
        </w:r>
      </w:hyperlink>
      <w:r>
        <w:rPr>
          <w:rStyle w:val="c0"/>
          <w:color w:val="000000"/>
          <w:sz w:val="28"/>
          <w:szCs w:val="28"/>
        </w:rPr>
        <w:t xml:space="preserve">, утвержденному приказом </w:t>
      </w:r>
      <w:proofErr w:type="spellStart"/>
      <w:r>
        <w:rPr>
          <w:rStyle w:val="c0"/>
          <w:color w:val="000000"/>
          <w:sz w:val="28"/>
          <w:szCs w:val="28"/>
        </w:rPr>
        <w:t>Минобрнауки</w:t>
      </w:r>
      <w:proofErr w:type="spellEnd"/>
      <w:r>
        <w:rPr>
          <w:rStyle w:val="c0"/>
          <w:color w:val="000000"/>
          <w:sz w:val="28"/>
          <w:szCs w:val="28"/>
        </w:rPr>
        <w:t xml:space="preserve"> России от 17.10.2013 № 1155, педагогические работники, реализующие образовательную программу, должны обладать основными компетенциями, необходимыми для создания условий развития детей.</w:t>
      </w:r>
    </w:p>
    <w:p w:rsidR="0045413A" w:rsidRDefault="0045413A" w:rsidP="0073506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Среди необходимых умений для осуществления педагогической деятельности по реализации программ дошкольного образования согласно профессиональному стандарту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утвержденного приказом Минтруда России от 18.10.2013 № 544н, также отмечается владение педагогом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45413A" w:rsidRDefault="0045413A" w:rsidP="0073506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рассматриваемом «Профессиональном стандарте педагога» ИКТ-компетентность рассматривается по трем составляющим:</w:t>
      </w:r>
    </w:p>
    <w:p w:rsidR="0045413A" w:rsidRDefault="0045413A" w:rsidP="0073506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</w:t>
      </w:r>
      <w:proofErr w:type="spellStart"/>
      <w:r>
        <w:rPr>
          <w:rStyle w:val="c0"/>
          <w:color w:val="000000"/>
          <w:sz w:val="28"/>
          <w:szCs w:val="28"/>
        </w:rPr>
        <w:t>общепользовательская</w:t>
      </w:r>
      <w:proofErr w:type="spellEnd"/>
      <w:r>
        <w:rPr>
          <w:rStyle w:val="c0"/>
          <w:color w:val="000000"/>
          <w:sz w:val="28"/>
          <w:szCs w:val="28"/>
        </w:rPr>
        <w:t xml:space="preserve"> ИКТ-компетентность;</w:t>
      </w:r>
    </w:p>
    <w:p w:rsidR="0045413A" w:rsidRDefault="0045413A" w:rsidP="0073506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общепедагогическая ИКТ-компетентность;</w:t>
      </w:r>
    </w:p>
    <w:p w:rsidR="0045413A" w:rsidRDefault="0045413A" w:rsidP="0073506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предметно-педагогическая компетентность.</w:t>
      </w:r>
    </w:p>
    <w:p w:rsidR="0045413A" w:rsidRDefault="0045413A" w:rsidP="0073506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К </w:t>
      </w:r>
      <w:proofErr w:type="spellStart"/>
      <w:r>
        <w:rPr>
          <w:rStyle w:val="c0"/>
          <w:color w:val="000000"/>
          <w:sz w:val="28"/>
          <w:szCs w:val="28"/>
        </w:rPr>
        <w:t>общепользовательской</w:t>
      </w:r>
      <w:proofErr w:type="spellEnd"/>
      <w:r>
        <w:rPr>
          <w:rStyle w:val="c0"/>
          <w:color w:val="000000"/>
          <w:sz w:val="28"/>
          <w:szCs w:val="28"/>
        </w:rPr>
        <w:t xml:space="preserve"> компетентности можно отнести простейшие умения: фото- и видео съемка, работа с текстовыми редакторами, а </w:t>
      </w:r>
      <w:proofErr w:type="gramStart"/>
      <w:r>
        <w:rPr>
          <w:rStyle w:val="c0"/>
          <w:color w:val="000000"/>
          <w:sz w:val="28"/>
          <w:szCs w:val="28"/>
        </w:rPr>
        <w:t>так же</w:t>
      </w:r>
      <w:proofErr w:type="gramEnd"/>
      <w:r>
        <w:rPr>
          <w:rStyle w:val="c0"/>
          <w:color w:val="000000"/>
          <w:sz w:val="28"/>
          <w:szCs w:val="28"/>
        </w:rPr>
        <w:t xml:space="preserve"> навыки поиска информации в сети Интернет и пользование электронными носителями и почтой.</w:t>
      </w:r>
    </w:p>
    <w:p w:rsidR="0045413A" w:rsidRDefault="0045413A" w:rsidP="0073506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Общепедагогический компонент включает в себя навыки необходимые в работе педагога. В том числе планирование и анализ своей деятельности, организация образовательного процесса, написание программ развития детей, создание электронных дидактических материалов, подготовка и проведение консультаций, как для коллег, так и для родителей.</w:t>
      </w:r>
    </w:p>
    <w:p w:rsidR="0045413A" w:rsidRDefault="0045413A" w:rsidP="0073506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      Требования к предметно-педагогическому компоненту выдвигаются в зависимости от задач, которые ставит перед собой педагог в процессе образовательной деятельности, умение найти информацию по той или иной проблеме и качественно ее использовать.</w:t>
      </w:r>
    </w:p>
    <w:p w:rsidR="0045413A" w:rsidRDefault="0045413A" w:rsidP="0073506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Использование информационно-коммуникационных технологий в образовательном процессе ДОУ расширяет возможности внедрения в педагогическую практику новых методических разработок, способствует целенаправленному развитию информационной культуры детей, позволяет повысить уровень взаимодействия педагогов с родителями и педагогами.</w:t>
      </w:r>
    </w:p>
    <w:p w:rsidR="0045413A" w:rsidRDefault="0045413A" w:rsidP="0073506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По направлениям использования информационно-коммуникационных технологий в системе деятельности ДОУ можно разделить:</w:t>
      </w:r>
    </w:p>
    <w:p w:rsidR="0045413A" w:rsidRDefault="0045413A" w:rsidP="0073506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 использование ИКТ при организации </w:t>
      </w:r>
      <w:proofErr w:type="spellStart"/>
      <w:r>
        <w:rPr>
          <w:rStyle w:val="c0"/>
          <w:color w:val="000000"/>
          <w:sz w:val="28"/>
          <w:szCs w:val="28"/>
        </w:rPr>
        <w:t>воспитательно</w:t>
      </w:r>
      <w:proofErr w:type="spellEnd"/>
      <w:r>
        <w:rPr>
          <w:rStyle w:val="c0"/>
          <w:color w:val="000000"/>
          <w:sz w:val="28"/>
          <w:szCs w:val="28"/>
        </w:rPr>
        <w:t>-образовательного процесса с детьми;</w:t>
      </w:r>
    </w:p>
    <w:p w:rsidR="0045413A" w:rsidRDefault="0045413A" w:rsidP="0073506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использование ИКТ в процессе взаимодействия педагогов с родителями;</w:t>
      </w:r>
    </w:p>
    <w:p w:rsidR="0045413A" w:rsidRDefault="0045413A" w:rsidP="0073506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использование ИКТ в процессе и организации методической работы с педагогическими кадрами.</w:t>
      </w:r>
    </w:p>
    <w:p w:rsidR="0073506A" w:rsidRDefault="0045413A" w:rsidP="00522732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Сегодня применение информационно-коммуникационных технологий в образовательном процессе – это одно из приоритетных направлений модернизации образования, позволяющее не только повысить качество обучения, но и достичь нового уровня отношений между участниками учебного процесса на всех этапах педагогической деятельности.</w:t>
      </w:r>
      <w:r w:rsidR="00C02786">
        <w:rPr>
          <w:rStyle w:val="c0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73506A" w:rsidRPr="0073506A" w:rsidRDefault="0073506A" w:rsidP="0073506A">
      <w:pPr>
        <w:spacing w:after="0"/>
        <w:ind w:left="360"/>
        <w:jc w:val="both"/>
        <w:rPr>
          <w:rFonts w:ascii="Times New Roman" w:eastAsia="BatangChe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  <w:t>В результате проделанной работы т</w:t>
      </w:r>
      <w:r w:rsidR="00972015" w:rsidRPr="00821F0B">
        <w:rPr>
          <w:rFonts w:ascii="Times New Roman" w:hAnsi="Times New Roman"/>
          <w:sz w:val="28"/>
          <w:szCs w:val="28"/>
        </w:rPr>
        <w:t>ехнические возможности позволили улучшить качество образовательной деятельности, наполнить содержательно занятия и свободную игровую деятельность воспитанников ДОУ</w:t>
      </w:r>
      <w:r>
        <w:rPr>
          <w:rFonts w:ascii="Times New Roman" w:hAnsi="Times New Roman"/>
          <w:sz w:val="28"/>
          <w:szCs w:val="28"/>
        </w:rPr>
        <w:t xml:space="preserve">; проводить мероприятия с родителями и использовать </w:t>
      </w:r>
      <w:r w:rsidRPr="0073506A">
        <w:rPr>
          <w:rStyle w:val="c0"/>
          <w:rFonts w:ascii="Times New Roman" w:eastAsia="BatangChe" w:hAnsi="Times New Roman"/>
          <w:color w:val="000000"/>
          <w:sz w:val="28"/>
          <w:szCs w:val="28"/>
        </w:rPr>
        <w:t>ИКТ в процессе и организации методической работы с педагогическими кадрами.</w:t>
      </w:r>
    </w:p>
    <w:p w:rsidR="0073506A" w:rsidRDefault="00FB1060" w:rsidP="0073506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3506A">
        <w:rPr>
          <w:rFonts w:ascii="Times New Roman" w:hAnsi="Times New Roman"/>
          <w:sz w:val="28"/>
          <w:szCs w:val="28"/>
        </w:rPr>
        <w:t xml:space="preserve">В дальнейшем необходимо </w:t>
      </w:r>
      <w:proofErr w:type="gramStart"/>
      <w:r w:rsidR="0073506A">
        <w:rPr>
          <w:rFonts w:ascii="Times New Roman" w:hAnsi="Times New Roman"/>
          <w:sz w:val="28"/>
          <w:szCs w:val="28"/>
        </w:rPr>
        <w:t>продолжить  работу</w:t>
      </w:r>
      <w:proofErr w:type="gramEnd"/>
      <w:r w:rsidR="0073506A">
        <w:rPr>
          <w:rFonts w:ascii="Times New Roman" w:hAnsi="Times New Roman"/>
          <w:sz w:val="28"/>
          <w:szCs w:val="28"/>
        </w:rPr>
        <w:t xml:space="preserve"> по обновлению</w:t>
      </w:r>
      <w:r w:rsidR="0073506A" w:rsidRPr="00821F0B">
        <w:rPr>
          <w:rFonts w:ascii="Times New Roman" w:hAnsi="Times New Roman"/>
          <w:sz w:val="28"/>
          <w:szCs w:val="28"/>
        </w:rPr>
        <w:t xml:space="preserve"> </w:t>
      </w:r>
      <w:r w:rsidR="0073506A">
        <w:rPr>
          <w:rFonts w:ascii="Times New Roman" w:hAnsi="Times New Roman"/>
          <w:sz w:val="28"/>
          <w:szCs w:val="28"/>
        </w:rPr>
        <w:t xml:space="preserve"> и созданию интерактивной </w:t>
      </w:r>
      <w:r w:rsidR="0073506A" w:rsidRPr="00821F0B">
        <w:rPr>
          <w:rFonts w:ascii="Times New Roman" w:hAnsi="Times New Roman"/>
          <w:sz w:val="28"/>
          <w:szCs w:val="28"/>
        </w:rPr>
        <w:t>предметно-развивающей среды</w:t>
      </w:r>
      <w:r w:rsidR="0073506A">
        <w:rPr>
          <w:rFonts w:ascii="Times New Roman" w:hAnsi="Times New Roman"/>
          <w:sz w:val="28"/>
          <w:szCs w:val="28"/>
        </w:rPr>
        <w:t xml:space="preserve"> ДОУ,</w:t>
      </w:r>
      <w:r w:rsidR="0073506A" w:rsidRPr="00821F0B">
        <w:rPr>
          <w:rFonts w:ascii="Times New Roman" w:hAnsi="Times New Roman"/>
          <w:sz w:val="28"/>
          <w:szCs w:val="28"/>
        </w:rPr>
        <w:t xml:space="preserve"> приобретение  технических средств обучения</w:t>
      </w:r>
      <w:r w:rsidR="0073506A">
        <w:rPr>
          <w:rFonts w:ascii="Times New Roman" w:hAnsi="Times New Roman"/>
          <w:sz w:val="28"/>
          <w:szCs w:val="28"/>
        </w:rPr>
        <w:t xml:space="preserve"> в соответствии с требованиями ФГОС ДО</w:t>
      </w:r>
      <w:r w:rsidR="0073506A" w:rsidRPr="00821F0B">
        <w:rPr>
          <w:rFonts w:ascii="Times New Roman" w:hAnsi="Times New Roman"/>
          <w:sz w:val="28"/>
          <w:szCs w:val="28"/>
        </w:rPr>
        <w:t>.</w:t>
      </w:r>
    </w:p>
    <w:p w:rsidR="0073506A" w:rsidRPr="00821F0B" w:rsidRDefault="0073506A" w:rsidP="0073506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73506A" w:rsidRPr="0082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21"/>
    <w:rsid w:val="001B20AC"/>
    <w:rsid w:val="0045413A"/>
    <w:rsid w:val="00522732"/>
    <w:rsid w:val="0073506A"/>
    <w:rsid w:val="00742C21"/>
    <w:rsid w:val="00972015"/>
    <w:rsid w:val="00BD6658"/>
    <w:rsid w:val="00C02786"/>
    <w:rsid w:val="00C758F9"/>
    <w:rsid w:val="00FB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1BD2B-3FFF-43FB-B055-8DA6B437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1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54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45413A"/>
  </w:style>
  <w:style w:type="paragraph" w:customStyle="1" w:styleId="c5">
    <w:name w:val="c5"/>
    <w:basedOn w:val="a"/>
    <w:rsid w:val="00454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5413A"/>
  </w:style>
  <w:style w:type="paragraph" w:customStyle="1" w:styleId="c2">
    <w:name w:val="c2"/>
    <w:basedOn w:val="a"/>
    <w:rsid w:val="00454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4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infourok.ru/go.html?href%3Dhttp%253A%252F%252Fwww.resobr.ru%252Fmaterials%252F26%252F50900%252F&amp;sa=D&amp;ust=1496308602768000&amp;usg=AFQjCNEI7K5ML8JpUm5HeofSXWe-3Fom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2018-12-06T21:02:00Z</dcterms:created>
  <dcterms:modified xsi:type="dcterms:W3CDTF">2019-07-01T21:03:00Z</dcterms:modified>
</cp:coreProperties>
</file>