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D90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815"/>
      </w:tblGrid>
      <w:tr w:rsidR="0048433C" w:rsidRPr="0048433C" w:rsidTr="0048433C">
        <w:trPr>
          <w:gridAfter w:val="1"/>
          <w:tblCellSpacing w:w="0" w:type="dxa"/>
        </w:trPr>
        <w:tc>
          <w:tcPr>
            <w:tcW w:w="0" w:type="auto"/>
            <w:shd w:val="clear" w:color="auto" w:fill="FFD906"/>
            <w:vAlign w:val="center"/>
            <w:hideMark/>
          </w:tcPr>
          <w:p w:rsidR="0048433C" w:rsidRPr="0048433C" w:rsidRDefault="0048433C" w:rsidP="0048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43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3375" cy="323850"/>
                  <wp:effectExtent l="0" t="0" r="9525" b="0"/>
                  <wp:docPr id="1" name="Рисунок 1" descr="https://www.logoped.ru/images/ramka-v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ogoped.ru/images/ramka-v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48433C" w:rsidRPr="0048433C" w:rsidTr="0048433C">
        <w:trPr>
          <w:tblCellSpacing w:w="0" w:type="dxa"/>
        </w:trPr>
        <w:tc>
          <w:tcPr>
            <w:tcW w:w="525" w:type="dxa"/>
            <w:shd w:val="clear" w:color="auto" w:fill="FFD906"/>
            <w:vAlign w:val="center"/>
            <w:hideMark/>
          </w:tcPr>
          <w:p w:rsidR="0048433C" w:rsidRPr="0048433C" w:rsidRDefault="0048433C" w:rsidP="0048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33C" w:rsidRPr="0048433C" w:rsidRDefault="0048433C" w:rsidP="0048433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Courier" w:eastAsia="Times New Roman" w:hAnsi="Courier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48433C">
              <w:rPr>
                <w:rFonts w:ascii="Courier" w:eastAsia="Times New Roman" w:hAnsi="Courier" w:cs="Times New Roman"/>
                <w:b/>
                <w:bCs/>
                <w:color w:val="000000"/>
                <w:sz w:val="30"/>
                <w:szCs w:val="30"/>
                <w:lang w:eastAsia="ru-RU"/>
              </w:rPr>
              <w:t>Фонетическая зарядка для дошколят. Консультация для педагогов компенсирующего детского сада.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48433C">
                <w:rPr>
                  <w:rFonts w:ascii="Courier" w:eastAsia="Times New Roman" w:hAnsi="Courier" w:cs="Times"/>
                  <w:color w:val="FF0000"/>
                  <w:sz w:val="21"/>
                  <w:szCs w:val="21"/>
                  <w:lang w:eastAsia="ru-RU"/>
                </w:rPr>
                <w:t>Тумченок Е.А.</w:t>
              </w:r>
            </w:hyperlink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, </w:t>
            </w:r>
            <w:r w:rsidRPr="0048433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учитель-логопед высшей квалификационной категории МБДОУ ДСКВ №66 “Забавушка” г.Нижневартовска.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Для формирования правильного артикуляционного уклада у детей 2-4 лет с задержкой речевого развития немаловажное значение имеет фонетическая зарядка, которая используется для развития звуко-произносительных навыков, просодической стороны речи детей.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Фонетические упражнения являются хорошим стимулом в общении с малышами, как в детском саду на занятиях с логопедом, воспитателем, музыкальным руководителем, так и дома с родителями.</w:t>
            </w:r>
          </w:p>
          <w:p w:rsidR="0048433C" w:rsidRPr="0048433C" w:rsidRDefault="0048433C" w:rsidP="0048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фонетических игровых упражнений легко наладить контакт с молчаливым ребенком, достичь необходимых результатов в речевом развитии, создать комфортную эмоциональную среду. Занятия фонетической зарядкой помогут сформировать фонетически правильную речь малышей.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Предлагаемый практический материал может быть использован на речевых занятиях с детьми, начиная с трехлетнего возраста, занятиях по подготовке к обучению грамоте со старшими дошкольниками, коррекционно-речевых занятиях с детьми, имеющими речевые недостатки.</w:t>
            </w: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</w:r>
            <w:r w:rsidRPr="0048433C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ru-RU"/>
              </w:rPr>
              <w:t>-А-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 Воздух в носик набирайся,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“А” теплее выдувайся.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 Мишеньку качай,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“А” ему напевай!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ru-RU"/>
              </w:rPr>
              <w:t>А – А – А – А.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 А – красивый звук какой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Ну- ка шире рот открой.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(В игре используется игрушка “мишка”. Звук “А” произносим мягко, спокойно на длительном фонационном выдохе).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-Э-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 Мишка песню напевает,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Мишка ротик открывает.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Шире ротик открывай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 Мишутке подпевай: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Э – Э – Э – Э.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 Мишка улыбается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 не напрягается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Улыбнись, “Э” протяни,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Подбородок опусти.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(В игре используется игрушка из кукольного театра - “Мишка”, с опускающейся нижней челюстью).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 - Как поет козленок: МЭ – МЭ,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 барашек как поёт – БЭ – БЭ.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-И-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 Посмотрите, как Петрушка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Тянет ротик прямо к ушкам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 скажите</w:t>
            </w:r>
            <w:r w:rsidRPr="0048433C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ru-RU"/>
              </w:rPr>
              <w:t>: И – И – И – И,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Ротик к ушкам растяни.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(В игре используется игрушка “Петрушка”).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  <w:r w:rsidRPr="0048433C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ru-RU"/>
              </w:rPr>
              <w:t>“Песенка Ослика”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 – А, И – А!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Ослик так поет всегда.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  <w:r w:rsidRPr="0048433C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ru-RU"/>
              </w:rPr>
              <w:t>И – И – И – И!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Эй, лошадка,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Нас вези.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 быстрее ты скачи.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(В игре используется игрушка “Лошадка”).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-О-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 Шарик губками возьми,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“О” тихонько протяни!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(В зависимости от возраста детей берут шарики разных размеров (например теннисные). Использование шарика помогает округлению губ и выдвижению губ вперёд).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 Курочка поёт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 – КО – КО,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 ходите далеко.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(В игре используется игрушка “Курочка”).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  <w:r w:rsidRPr="0048433C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ru-RU"/>
              </w:rPr>
              <w:t>“Котик испугался”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Котик маленький гулял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 собачку увидал.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Ой! Ой! Ой! Ой!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Испугался котик мой.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(В игре используются игрушки “Собачка” и “Котик”).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 Заболела куколка,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Надо ей поспать.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Заболела куколка,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Начала стонать.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О – О – О – О.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(В игре используется игрушка “Кукла”).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5. Покачайте головой: Ой – Ой – Ой!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Покрутите головой – влево, вправо, вниз: Ой, Ой!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-У-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</w:t>
            </w:r>
            <w:r w:rsidRPr="0048433C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ru-RU"/>
              </w:rPr>
              <w:t> “Куколка заболела”.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Плачет Уленька “Уа”!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Моя куколка больна.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(В игре используется игрушка “Кукла”).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  <w:r w:rsidRPr="0048433C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ru-RU"/>
              </w:rPr>
              <w:t>“Паровоз мчится”.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Загудел паровоз </w:t>
            </w:r>
            <w:r w:rsidRPr="0048433C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ru-RU"/>
              </w:rPr>
              <w:t>- У! У! У!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 ребяток повёз: У! У! У!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</w:t>
            </w:r>
            <w:r w:rsidRPr="0048433C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ru-RU"/>
              </w:rPr>
              <w:t>. “В лесу”.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Заблудились мы в лесу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 кричим: АУ! АУ!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 “</w:t>
            </w:r>
            <w:r w:rsidRPr="0048433C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ru-RU"/>
              </w:rPr>
              <w:t>Позовём утят”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Ути – Ути – Ути!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5. </w:t>
            </w:r>
            <w:r w:rsidRPr="0048433C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ru-RU"/>
              </w:rPr>
              <w:t>“Позовём голубей”:</w:t>
            </w: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гули – гули – гули.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-Ы-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1. </w:t>
            </w:r>
            <w:r w:rsidRPr="0048433C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ru-RU"/>
              </w:rPr>
              <w:t>“Гудок парохода”:</w:t>
            </w: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  <w:r w:rsidRPr="0048433C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ru-RU"/>
              </w:rPr>
              <w:t>Ы – Ы – Ы.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  <w:r w:rsidRPr="0048433C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ru-RU"/>
              </w:rPr>
              <w:t>“Капризничаем”:</w:t>
            </w: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ГЫ – ГЫ – ГЫ.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  <w:r w:rsidRPr="0048433C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ru-RU"/>
              </w:rPr>
              <w:t>“Позовём цыплят”:</w:t>
            </w: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ЦЫП – ЦЫП – ЦЫП.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-Ф-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 Ротик к ушкам растяни,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Губку мягко прикуси,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Длинный ветерок пусти!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Ф-ф-ф на выдох говори.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 Ручки вверх поднимай,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Тихо носиком вдыхай,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Ручки вниз опускай,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 – Ф – как ветер напевай.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  <w:r w:rsidRPr="0048433C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ru-RU"/>
              </w:rPr>
              <w:t>“Ёжик фыркает”: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Ежик по лесу бежал,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 грибочек увидал.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 от радости фырчал: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Ф – Ф – Ф – Ф.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-В-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 Сильный ветер налетел,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Голосок у нас запел.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Ручку к шейке прижимай,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Голосочек подключай.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В – В – В – В.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 Начинает вьюга выть,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 – В – В – ребятам говорить.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-П-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 Открывает рыбка рот,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 не слышно, что поёт.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П – П – П – П.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(беззвучно размыкают, а затем плотно, но без напряжения, смыкают губы).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 Воздух в носик надувайся,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П-п-п-п сквозь губы прорывайся!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  <w:r w:rsidRPr="0048433C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ru-RU"/>
              </w:rPr>
              <w:t>“Сосание из бутылочки”: </w:t>
            </w: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 – П – П – П.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  <w:r w:rsidRPr="0048433C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ru-RU"/>
              </w:rPr>
              <w:t>“Поцелуй мамы”:</w:t>
            </w: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П – П – П – П.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5. </w:t>
            </w:r>
            <w:r w:rsidRPr="0048433C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ru-RU"/>
              </w:rPr>
              <w:t>“Телефон не отвечает”: </w:t>
            </w: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ПИП – ПИ – П.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-Б-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 “Б” легко произнеси,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Голосок свой подключи!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 Баю – баюшки – баю,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Баю Любоньку мою!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ru-RU"/>
              </w:rPr>
              <w:t>3. “Машина сигналит”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Ехала машина,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 всем кричала.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- “Уйдите с дороги,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- Сигналю для начала”.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БИ – БИ – БИП.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-Т-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 Губы улыбаются,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 не напрягаются.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 дверку постучим с тобой: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ТОЙ – ТОЙ – ТОЙ.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 Строим домик для бельчат,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Молоточки стучат: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ru-RU"/>
              </w:rPr>
              <w:t>Т – Т – Т; Т – Т – Т.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  <w:r w:rsidRPr="0048433C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ru-RU"/>
              </w:rPr>
              <w:t>“Испорченный барабан”: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ТЫ – ТЫ – ТЫ.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  <w:r w:rsidRPr="0048433C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ru-RU"/>
              </w:rPr>
              <w:t>“Обожгли язычок”:</w:t>
            </w: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Т – Т – Т.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-Д-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 Мы построить дом хотим,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Работу язычкам дадим.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Молоточки мы возьмём,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Дружно гвоздики забьём,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 – легко произнесём.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 Строим домик для зайчат,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Молоточки стучат: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 – Д; Т – Д; Т – Д; Т – Д.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ru-RU"/>
              </w:rPr>
              <w:t>3. “Замёрзли дети”:</w:t>
            </w: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  <w:r w:rsidRPr="0048433C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ru-RU"/>
              </w:rPr>
              <w:t>Д – Д – Д.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ru-RU"/>
              </w:rPr>
              <w:t>4. “Барабан барабанит”:</w:t>
            </w: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Д – Д – Д; Д – Д – Д.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-С-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 Кран откройся!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Нос, умойся!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Нос, умойся!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Воды не бойся!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С – С – С – С.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Тоненькая струйка льётся,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Тихо песенка поётся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С’ – С’ – С’.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 Ручеёк в лесу поёт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 детей играть зовёт!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Губы к ушкам растяните.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С’ – С’ – тихонько говорите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 за ручейком бегите!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(Бег “змейкой”, имитируя движения ручейка, произнося звук [С’]).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 Ручеёк бежал, в реку он попал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 рекою стал …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Река шире ручейка,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Вот такие берега.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 и песенка другая,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Вот она какая –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“С – С – С”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За рекою мы пойдём,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Песенку её споём!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 – С – С – С.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 Кто же так поёт –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СА – СА – СА?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Это к нам летит оса.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ОС – ОС – ОС –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Превращаю деток в ос!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 поле летите,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“С” говорите.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(Дети изображают полёт ос).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-З-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 Вот большой комар летит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 сердито он звенит: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З – З – З.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Большой комар улетел,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Но кто – то, снова зазвенел!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Маленький звенит теплее,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Он, наверное, добрее!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З’ – З’ – З’.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 – З – З – я к вам лечу,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Очень я играть хочу.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Я не буду вас кусать,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 прятки будем мы играть!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-Ц-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 Будем тихо мы сидеть,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“ТС” тихонько будем петь.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 Успокой, Буратино, расшумевшихся кукол.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Ц – Ц – Ц – Ц.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Красивая и правильная речь – залог успехов и удач вашего ребёнка в будущем, плюс одно из основных условий успешного обучения.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Перечисленные варианты фонетических упражнений, конечно же, не исчерпывают всего многообразия фонетических игр и заданий. Немного фантазии и ваш ребенок будет развиваться играя.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48433C" w:rsidRPr="0048433C" w:rsidRDefault="0048433C" w:rsidP="004843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Косыгина В.Н. Тру-ля-ля. Артикуляционная гимнастика для самых маленьких.Изд. Карапуз.2007.</w:t>
            </w:r>
          </w:p>
          <w:p w:rsidR="0048433C" w:rsidRPr="0048433C" w:rsidRDefault="0048433C" w:rsidP="004843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Репина З.А. , Буйко. Уроки логопедии. Екатеринбург. Литур.2001.</w:t>
            </w:r>
          </w:p>
          <w:p w:rsidR="0048433C" w:rsidRPr="0048433C" w:rsidRDefault="0048433C" w:rsidP="0048433C">
            <w:pPr>
              <w:spacing w:before="100" w:beforeAutospacing="1" w:after="100" w:afterAutospacing="1" w:line="240" w:lineRule="auto"/>
              <w:ind w:left="720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Репина З.А. , Доросинекая А.В.</w:t>
            </w:r>
            <w:r w:rsidRPr="0048433C">
              <w:rPr>
                <w:rFonts w:ascii="Times" w:eastAsia="Times New Roman" w:hAnsi="Times" w:cs="Times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r w:rsidRPr="0048433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Опосредованная артикуляционная гимнастика для детей преддошкольного возраста. Екатеринбург. Литур.2001</w:t>
            </w:r>
          </w:p>
        </w:tc>
      </w:tr>
    </w:tbl>
    <w:p w:rsidR="00FC3402" w:rsidRDefault="00FC3402"/>
    <w:sectPr w:rsidR="00FC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25165"/>
    <w:multiLevelType w:val="multilevel"/>
    <w:tmpl w:val="B0EA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73"/>
    <w:rsid w:val="0048433C"/>
    <w:rsid w:val="00DC4A73"/>
    <w:rsid w:val="00FC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B60E3-F5FF-4217-8C59-C02B4727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43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43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4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6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oped.ru/pages/100721.ht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944</Words>
  <Characters>5387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2020-09-26T08:08:00Z</dcterms:created>
  <dcterms:modified xsi:type="dcterms:W3CDTF">2020-09-26T08:09:00Z</dcterms:modified>
</cp:coreProperties>
</file>