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CF" w:rsidRPr="00993DCF" w:rsidRDefault="00993DCF" w:rsidP="00993DCF">
      <w:pPr>
        <w:shd w:val="clear" w:color="auto" w:fill="FFFFFF"/>
        <w:spacing w:after="150" w:line="240" w:lineRule="auto"/>
        <w:jc w:val="center"/>
        <w:rPr>
          <w:rFonts w:ascii="Arial" w:eastAsia="Times New Roman" w:hAnsi="Arial" w:cs="Arial"/>
          <w:color w:val="000000"/>
          <w:sz w:val="21"/>
          <w:szCs w:val="21"/>
          <w:lang w:eastAsia="ru-RU"/>
        </w:rPr>
      </w:pP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Pr>
          <w:rFonts w:ascii="Arial" w:hAnsi="Arial" w:cs="Arial"/>
          <w:b/>
          <w:bCs/>
          <w:color w:val="1E4E70"/>
          <w:sz w:val="39"/>
          <w:szCs w:val="39"/>
          <w:shd w:val="clear" w:color="auto" w:fill="FFFFFF"/>
        </w:rPr>
        <w:t>Доклад "Интерактивные методы обучения"</w:t>
      </w:r>
      <w:bookmarkStart w:id="0" w:name="_GoBack"/>
      <w:bookmarkEnd w:id="0"/>
      <w:r w:rsidRPr="00993DCF">
        <w:rPr>
          <w:rFonts w:ascii="Arial" w:eastAsia="Times New Roman" w:hAnsi="Arial" w:cs="Arial"/>
          <w:color w:val="000000"/>
          <w:sz w:val="21"/>
          <w:szCs w:val="21"/>
          <w:lang w:eastAsia="ru-RU"/>
        </w:rPr>
        <w:br/>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b/>
          <w:bCs/>
          <w:color w:val="000000"/>
          <w:sz w:val="21"/>
          <w:szCs w:val="21"/>
          <w:lang w:eastAsia="ru-RU"/>
        </w:rPr>
        <w:t>ВВЕДЕНИЕ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Современные тенденции развития среднего профессионального образования определяют кардинальное изменение подходов к организации образовательного процесса. Введение системы многоуровневого образования, создание единого образовательного пространства, реализация </w:t>
      </w:r>
      <w:proofErr w:type="spellStart"/>
      <w:r w:rsidRPr="00993DCF">
        <w:rPr>
          <w:rFonts w:ascii="Arial" w:eastAsia="Times New Roman" w:hAnsi="Arial" w:cs="Arial"/>
          <w:color w:val="000000"/>
          <w:sz w:val="21"/>
          <w:szCs w:val="21"/>
          <w:lang w:eastAsia="ru-RU"/>
        </w:rPr>
        <w:t>компетентностного</w:t>
      </w:r>
      <w:proofErr w:type="spellEnd"/>
      <w:r w:rsidRPr="00993DCF">
        <w:rPr>
          <w:rFonts w:ascii="Arial" w:eastAsia="Times New Roman" w:hAnsi="Arial" w:cs="Arial"/>
          <w:color w:val="000000"/>
          <w:sz w:val="21"/>
          <w:szCs w:val="21"/>
          <w:lang w:eastAsia="ru-RU"/>
        </w:rPr>
        <w:t xml:space="preserve"> подхода обусловливают необходимость использования инновационных технологий обучения. Узкопрофессиональный сотрудник со стандартным типом мышления не соответствует требованиям современности. Российскому обществу нужны высоконравственные, хорошо образованные, предприимчивые люди с творческим типом мышления, которые могут самостоятельно принимать ответственные решения и прогнозировать их последствия; способные к сотрудничеству и активной инновационной деятельности; отличающиеся мобильностью и конструктивностью подхода к решению проблем.</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Развитие творческого настроя учащихся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один из эффективных путей их качественной подготовки к профессиональному самоопределению. От того, каким выпускник придет в свою будущую профессию, насколько он окажется готов к творческой жизни, будет ли у него потребность в самосовершенствовании и карьерном росте, зависит результативность всей его дальнейшей работы и жизни.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Преподаватель не только должен выполнять функцию транслятора научных знаний, но и должен уметь выбирать оптимальную стратегию преподавания, использовать современные образовательные технологии, направленные на создание творческой атмосферы образовательного процесса. Важная цель современных педагогов состоит в создании оптимальных условий для развития духовно богатой, физически здоровой, свободной и творчески мыслящей личности, способной к самоопределению и саморазвитию. Акцент в такой деятельности переносится на партнерство, а характер взаимоотношений преподавателя и студентов можно определить как </w:t>
      </w:r>
      <w:proofErr w:type="gramStart"/>
      <w:r w:rsidRPr="00993DCF">
        <w:rPr>
          <w:rFonts w:ascii="Arial" w:eastAsia="Times New Roman" w:hAnsi="Arial" w:cs="Arial"/>
          <w:color w:val="000000"/>
          <w:sz w:val="21"/>
          <w:szCs w:val="21"/>
          <w:lang w:eastAsia="ru-RU"/>
        </w:rPr>
        <w:t>субъект-субъектные</w:t>
      </w:r>
      <w:proofErr w:type="gramEnd"/>
      <w:r w:rsidRPr="00993DCF">
        <w:rPr>
          <w:rFonts w:ascii="Arial" w:eastAsia="Times New Roman" w:hAnsi="Arial" w:cs="Arial"/>
          <w:color w:val="000000"/>
          <w:sz w:val="21"/>
          <w:szCs w:val="21"/>
          <w:lang w:eastAsia="ru-RU"/>
        </w:rPr>
        <w:t>. Преподавателям необходимо использовать активные и интерактивные формы и технологии проведения занятий: игры, тренинги, кейсы, проектирование, креативные техники и многие другие приемы, которые развивают базовые компетентности студента, формируют необходимые для профессии умения и навыки, создают предпосылки для психологической готовности внедрять в реальную практику освоенные умения и навыки.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Для активизации познавательной деятельности обучающихся необходимо использовать в учебном процессе активные и интерактивные методы проведения занятий. В связи с этим тема данной работы является актуальной и направлена на изучение возможностей интерактивных методов для повышения эффективности учебно-воспитательного процесса в среднем профессиональном учебном заведении.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Объектом исследования является учебный проце</w:t>
      </w:r>
      <w:proofErr w:type="gramStart"/>
      <w:r w:rsidRPr="00993DCF">
        <w:rPr>
          <w:rFonts w:ascii="Arial" w:eastAsia="Times New Roman" w:hAnsi="Arial" w:cs="Arial"/>
          <w:color w:val="000000"/>
          <w:sz w:val="21"/>
          <w:szCs w:val="21"/>
          <w:lang w:eastAsia="ru-RU"/>
        </w:rPr>
        <w:t>сс в ср</w:t>
      </w:r>
      <w:proofErr w:type="gramEnd"/>
      <w:r w:rsidRPr="00993DCF">
        <w:rPr>
          <w:rFonts w:ascii="Arial" w:eastAsia="Times New Roman" w:hAnsi="Arial" w:cs="Arial"/>
          <w:color w:val="000000"/>
          <w:sz w:val="21"/>
          <w:szCs w:val="21"/>
          <w:lang w:eastAsia="ru-RU"/>
        </w:rPr>
        <w:t>еднем профессиональном образовательном учебном заведении. Предметом исследования является роль интерактивных методов обучения в учебном процессе.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Итоговая письменная работа содержит введение, три главы, заключение и список использованных источников. Первая глава посвящена основным формам взаимодействия учителя и ученика в процессе занятия. Во второй главе представлены виды и характеристика интерактивных методов обучения. В третьей главе приведены интерактивные методы обучения, используемые в практической деятельности.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br/>
      </w:r>
    </w:p>
    <w:p w:rsidR="00993DCF" w:rsidRPr="00993DCF" w:rsidRDefault="00993DCF" w:rsidP="00993DC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b/>
          <w:bCs/>
          <w:color w:val="000000"/>
          <w:sz w:val="21"/>
          <w:szCs w:val="21"/>
          <w:lang w:eastAsia="ru-RU"/>
        </w:rPr>
        <w:t>ОСНОВНЫЕ ФОРМЫ ВЗАИМОДЕЙСТВИЯ В ПРОЦЕССЕ ЗАНЯТИЯ</w:t>
      </w:r>
    </w:p>
    <w:p w:rsidR="00993DCF" w:rsidRPr="00993DCF" w:rsidRDefault="00993DCF" w:rsidP="00993DCF">
      <w:pPr>
        <w:shd w:val="clear" w:color="auto" w:fill="FFFFFF"/>
        <w:spacing w:after="150" w:line="240" w:lineRule="auto"/>
        <w:jc w:val="right"/>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«Я слышу — и я забываю,</w:t>
      </w:r>
    </w:p>
    <w:p w:rsidR="00993DCF" w:rsidRPr="00993DCF" w:rsidRDefault="00993DCF" w:rsidP="00993DCF">
      <w:pPr>
        <w:shd w:val="clear" w:color="auto" w:fill="FFFFFF"/>
        <w:spacing w:after="150" w:line="240" w:lineRule="auto"/>
        <w:jc w:val="right"/>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я вижу — и я запоминаю,</w:t>
      </w:r>
    </w:p>
    <w:p w:rsidR="00993DCF" w:rsidRPr="00993DCF" w:rsidRDefault="00993DCF" w:rsidP="00993DCF">
      <w:pPr>
        <w:shd w:val="clear" w:color="auto" w:fill="FFFFFF"/>
        <w:spacing w:after="150" w:line="240" w:lineRule="auto"/>
        <w:jc w:val="right"/>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lastRenderedPageBreak/>
        <w:t>я делаю — и я понимаю».</w:t>
      </w:r>
    </w:p>
    <w:p w:rsidR="00993DCF" w:rsidRPr="00993DCF" w:rsidRDefault="00993DCF" w:rsidP="00993DCF">
      <w:pPr>
        <w:shd w:val="clear" w:color="auto" w:fill="FFFFFF"/>
        <w:spacing w:after="150" w:line="240" w:lineRule="auto"/>
        <w:jc w:val="right"/>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Конфуций.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Обучение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самый важный и надежный способ получения систематического образования, это специфический процесс познания, управляемый педагогом. Именно направляющая роль учителя обеспечивает полноценное усвоение учащимися знаний, умений и навыков, развитие их умственных сил и творческих способностей. Обучение всегда происходит в общении и основывается на вербально-</w:t>
      </w:r>
      <w:proofErr w:type="spellStart"/>
      <w:r w:rsidRPr="00993DCF">
        <w:rPr>
          <w:rFonts w:ascii="Arial" w:eastAsia="Times New Roman" w:hAnsi="Arial" w:cs="Arial"/>
          <w:color w:val="000000"/>
          <w:sz w:val="21"/>
          <w:szCs w:val="21"/>
          <w:lang w:eastAsia="ru-RU"/>
        </w:rPr>
        <w:t>деятельностном</w:t>
      </w:r>
      <w:proofErr w:type="spellEnd"/>
      <w:r w:rsidRPr="00993DCF">
        <w:rPr>
          <w:rFonts w:ascii="Arial" w:eastAsia="Times New Roman" w:hAnsi="Arial" w:cs="Arial"/>
          <w:color w:val="000000"/>
          <w:sz w:val="21"/>
          <w:szCs w:val="21"/>
          <w:lang w:eastAsia="ru-RU"/>
        </w:rPr>
        <w:t xml:space="preserve"> подходе.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 Обучение не сводится к механической передаче знаний, умений и навыков, т.к. обучение является двусторонним процессом, в котором тесно взаимодействуют педагоги и учащиеся, преподавание и учение. Отношение учащихся к обучению обычно характеризуется активностью. В структуре активности выделяются следующие компоненты:</w:t>
      </w:r>
    </w:p>
    <w:p w:rsidR="00993DCF" w:rsidRPr="00993DCF" w:rsidRDefault="00993DCF" w:rsidP="00993DC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готовность выполнять учебные задания;</w:t>
      </w:r>
    </w:p>
    <w:p w:rsidR="00993DCF" w:rsidRPr="00993DCF" w:rsidRDefault="00993DCF" w:rsidP="00993DC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стремление к самостоятельной деятельности;</w:t>
      </w:r>
    </w:p>
    <w:p w:rsidR="00993DCF" w:rsidRPr="00993DCF" w:rsidRDefault="00993DCF" w:rsidP="00993DC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сознательность выполнения заданий;</w:t>
      </w:r>
    </w:p>
    <w:p w:rsidR="00993DCF" w:rsidRPr="00993DCF" w:rsidRDefault="00993DCF" w:rsidP="00993DC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систематичность обучения;</w:t>
      </w:r>
    </w:p>
    <w:p w:rsidR="00993DCF" w:rsidRPr="00993DCF" w:rsidRDefault="00993DCF" w:rsidP="00993DC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стремление повысить свой личный уровень и другие.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С активностью непосредственно сопрягается еще одна важная сторона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самостоятельность. Познавательная активность и самостоятельность неотделимы друг от друга: более активные учащиеся, как правило, и более самостоятельные; недостаточная собственная активность учащегося ставит его в зависимость от других и лишает самостоятельности.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Управление активностью учащихся традиционно называют активизацией. Главная цель активизации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формирование активности учащихся и повышение качества учебно-воспитательного процесса. В педагогической практике используются различные пути активизации познавательной деятельности, основные среди них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В учебном процессе используются три метода взаимодействия преподавателя и студентов:</w:t>
      </w:r>
    </w:p>
    <w:p w:rsidR="00993DCF" w:rsidRPr="00993DCF" w:rsidRDefault="00993DCF" w:rsidP="00993DC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пассивный;</w:t>
      </w:r>
    </w:p>
    <w:p w:rsidR="00993DCF" w:rsidRPr="00993DCF" w:rsidRDefault="00993DCF" w:rsidP="00993DCF">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активный;</w:t>
      </w:r>
    </w:p>
    <w:p w:rsidR="00993DCF" w:rsidRPr="00993DCF" w:rsidRDefault="00993DCF" w:rsidP="00993DCF">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интерактивный.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Пассивный метод предполагает авторитарный стиль взаимодействия преподавателя и студентов. При этом преподаватель управляет ходом занятия и является основным действующим лицом.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т.д. Пассивный метод </w:t>
      </w:r>
      <w:proofErr w:type="gramStart"/>
      <w:r w:rsidRPr="00993DCF">
        <w:rPr>
          <w:rFonts w:ascii="Arial" w:eastAsia="Times New Roman" w:hAnsi="Arial" w:cs="Arial"/>
          <w:color w:val="000000"/>
          <w:sz w:val="21"/>
          <w:szCs w:val="21"/>
          <w:lang w:eastAsia="ru-RU"/>
        </w:rPr>
        <w:t>мало эффективен</w:t>
      </w:r>
      <w:proofErr w:type="gramEnd"/>
      <w:r w:rsidRPr="00993DCF">
        <w:rPr>
          <w:rFonts w:ascii="Arial" w:eastAsia="Times New Roman" w:hAnsi="Arial" w:cs="Arial"/>
          <w:color w:val="000000"/>
          <w:sz w:val="21"/>
          <w:szCs w:val="21"/>
          <w:lang w:eastAsia="ru-RU"/>
        </w:rPr>
        <w:t xml:space="preserve"> при усвоении студентами учебного материала. Но он имеет и некоторые плюсы: преподавателю относительно легко подготовиться к занятию, а также имеется возможность преподнести большой объем учебного материала в ограниченных временных рамках занятия.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Активный метод предполагает демократический стиль взаимодействия преподавателя и студентов. При активном методе студенты являются не пассивными слушателями, а активными участниками. Студенты и преподаватель находятся в равных правах.</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Интерактивные методы являются современной формой активных методов. Интерактивный метод («</w:t>
      </w:r>
      <w:proofErr w:type="spellStart"/>
      <w:r w:rsidRPr="00993DCF">
        <w:rPr>
          <w:rFonts w:ascii="Arial" w:eastAsia="Times New Roman" w:hAnsi="Arial" w:cs="Arial"/>
          <w:color w:val="000000"/>
          <w:sz w:val="21"/>
          <w:szCs w:val="21"/>
          <w:lang w:eastAsia="ru-RU"/>
        </w:rPr>
        <w:t>Inter</w:t>
      </w:r>
      <w:proofErr w:type="spellEnd"/>
      <w:r w:rsidRPr="00993DCF">
        <w:rPr>
          <w:rFonts w:ascii="Arial" w:eastAsia="Times New Roman" w:hAnsi="Arial" w:cs="Arial"/>
          <w:color w:val="000000"/>
          <w:sz w:val="21"/>
          <w:szCs w:val="21"/>
          <w:lang w:eastAsia="ru-RU"/>
        </w:rPr>
        <w:t>» - взаимный, «</w:t>
      </w:r>
      <w:proofErr w:type="spellStart"/>
      <w:r w:rsidRPr="00993DCF">
        <w:rPr>
          <w:rFonts w:ascii="Arial" w:eastAsia="Times New Roman" w:hAnsi="Arial" w:cs="Arial"/>
          <w:color w:val="000000"/>
          <w:sz w:val="21"/>
          <w:szCs w:val="21"/>
          <w:lang w:eastAsia="ru-RU"/>
        </w:rPr>
        <w:t>act</w:t>
      </w:r>
      <w:proofErr w:type="spellEnd"/>
      <w:r w:rsidRPr="00993DCF">
        <w:rPr>
          <w:rFonts w:ascii="Arial" w:eastAsia="Times New Roman" w:hAnsi="Arial" w:cs="Arial"/>
          <w:color w:val="000000"/>
          <w:sz w:val="21"/>
          <w:szCs w:val="21"/>
          <w:lang w:eastAsia="ru-RU"/>
        </w:rPr>
        <w:t>» - действовать) – означает взаимодействовать, находиться в режиме беседы, диалога с кем-либо.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lastRenderedPageBreak/>
        <w:t>При использовании интерактивных форм роль преподавателя меняется и перестаёт быть центральной. Он занимается организацией занятия, заранее готовит необходимые задания, формулирует вопросы (темы) для обсуждения в группах, даёт консультации, контролирует время и порядок выполнения намеченного плана. Место преподавателя на интерактивных занятиях сводится к направлению деятельности студентов на достижение целей занятия. На таком занятии обучающимся приходится вступать в коммуникацию друг с другом, совместно решать поставленные задачи, преодолевать конфликты, находить точки соприкосновения, идти на компромиссы.</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Целью интерактивных методов является создание комфортных условий обучения, при которых и учитель и ученик чувствуют свою успешность, свою интеллектуальную состоятельность, что делает продуктивным сам процесс обучения.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Задачами интерактивных форм обучения являются:</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пробуждение у </w:t>
      </w:r>
      <w:proofErr w:type="gramStart"/>
      <w:r w:rsidRPr="00993DCF">
        <w:rPr>
          <w:rFonts w:ascii="Arial" w:eastAsia="Times New Roman" w:hAnsi="Arial" w:cs="Arial"/>
          <w:color w:val="000000"/>
          <w:sz w:val="21"/>
          <w:szCs w:val="21"/>
          <w:lang w:eastAsia="ru-RU"/>
        </w:rPr>
        <w:t>обучающихся</w:t>
      </w:r>
      <w:proofErr w:type="gramEnd"/>
      <w:r w:rsidRPr="00993DCF">
        <w:rPr>
          <w:rFonts w:ascii="Arial" w:eastAsia="Times New Roman" w:hAnsi="Arial" w:cs="Arial"/>
          <w:color w:val="000000"/>
          <w:sz w:val="21"/>
          <w:szCs w:val="21"/>
          <w:lang w:eastAsia="ru-RU"/>
        </w:rPr>
        <w:t xml:space="preserve"> интереса;</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эффективное усвоение учебного материала;</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самостоятельный поиск учащимися решения поставленной учебной задачи;</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взаимодействие между </w:t>
      </w:r>
      <w:proofErr w:type="gramStart"/>
      <w:r w:rsidRPr="00993DCF">
        <w:rPr>
          <w:rFonts w:ascii="Arial" w:eastAsia="Times New Roman" w:hAnsi="Arial" w:cs="Arial"/>
          <w:color w:val="000000"/>
          <w:sz w:val="21"/>
          <w:szCs w:val="21"/>
          <w:lang w:eastAsia="ru-RU"/>
        </w:rPr>
        <w:t>обучающимися</w:t>
      </w:r>
      <w:proofErr w:type="gramEnd"/>
      <w:r w:rsidRPr="00993DCF">
        <w:rPr>
          <w:rFonts w:ascii="Arial" w:eastAsia="Times New Roman" w:hAnsi="Arial" w:cs="Arial"/>
          <w:color w:val="000000"/>
          <w:sz w:val="21"/>
          <w:szCs w:val="21"/>
          <w:lang w:eastAsia="ru-RU"/>
        </w:rPr>
        <w:t>; приобретение навыка работы в команде, проявления терпимости к другой точке зрения, уважения права каждого на свободу слова, уважения его достоинства;</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формирование у </w:t>
      </w:r>
      <w:proofErr w:type="gramStart"/>
      <w:r w:rsidRPr="00993DCF">
        <w:rPr>
          <w:rFonts w:ascii="Arial" w:eastAsia="Times New Roman" w:hAnsi="Arial" w:cs="Arial"/>
          <w:color w:val="000000"/>
          <w:sz w:val="21"/>
          <w:szCs w:val="21"/>
          <w:lang w:eastAsia="ru-RU"/>
        </w:rPr>
        <w:t>обучающихся</w:t>
      </w:r>
      <w:proofErr w:type="gramEnd"/>
      <w:r w:rsidRPr="00993DCF">
        <w:rPr>
          <w:rFonts w:ascii="Arial" w:eastAsia="Times New Roman" w:hAnsi="Arial" w:cs="Arial"/>
          <w:color w:val="000000"/>
          <w:sz w:val="21"/>
          <w:szCs w:val="21"/>
          <w:lang w:eastAsia="ru-RU"/>
        </w:rPr>
        <w:t xml:space="preserve"> собственного мнения;</w:t>
      </w:r>
    </w:p>
    <w:p w:rsidR="00993DCF" w:rsidRPr="00993DCF" w:rsidRDefault="00993DCF" w:rsidP="00993DC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формирование жизненных и профессиональных навыков.</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br/>
      </w:r>
    </w:p>
    <w:p w:rsidR="00993DCF" w:rsidRPr="00993DCF" w:rsidRDefault="00993DCF" w:rsidP="00993DCF">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b/>
          <w:bCs/>
          <w:color w:val="000000"/>
          <w:sz w:val="21"/>
          <w:szCs w:val="21"/>
          <w:lang w:eastAsia="ru-RU"/>
        </w:rPr>
        <w:t>ВИДЫ И ХАРАКТЕРИСТИКА ИНТЕРАКТИВНЫХ МЕТОДОВ ОБУЧЕНИЯ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br/>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Интерактивное обучение – это погружение в общение, при котором сохраняется конечная цель и основное содержание образовательного процесса. При интерактивном обучении транслирующая форма подачи материала заменяется диалоговой, т.е. происходит обмен информацией, основанный на взаимопонимании и взаимодействии. Общение – это процесс установления и развития контактов между людьми, включающий в себя обмен информацией, выработку совместной стратегии взаимодействия, понимание собеседника. Традиционно выделяется три стороны общения:</w:t>
      </w:r>
    </w:p>
    <w:p w:rsidR="00993DCF" w:rsidRPr="00993DCF" w:rsidRDefault="00993DCF" w:rsidP="00993DCF">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информативная (передача сведений);</w:t>
      </w:r>
    </w:p>
    <w:p w:rsidR="00993DCF" w:rsidRPr="00993DCF" w:rsidRDefault="00993DCF" w:rsidP="00993DCF">
      <w:pPr>
        <w:numPr>
          <w:ilvl w:val="0"/>
          <w:numId w:val="10"/>
        </w:numPr>
        <w:shd w:val="clear" w:color="auto" w:fill="FFFFFF"/>
        <w:spacing w:after="150" w:line="240" w:lineRule="auto"/>
        <w:rPr>
          <w:rFonts w:ascii="Arial" w:eastAsia="Times New Roman" w:hAnsi="Arial" w:cs="Arial"/>
          <w:color w:val="000000"/>
          <w:sz w:val="21"/>
          <w:szCs w:val="21"/>
          <w:lang w:eastAsia="ru-RU"/>
        </w:rPr>
      </w:pPr>
      <w:proofErr w:type="gramStart"/>
      <w:r w:rsidRPr="00993DCF">
        <w:rPr>
          <w:rFonts w:ascii="Arial" w:eastAsia="Times New Roman" w:hAnsi="Arial" w:cs="Arial"/>
          <w:color w:val="000000"/>
          <w:sz w:val="21"/>
          <w:szCs w:val="21"/>
          <w:lang w:eastAsia="ru-RU"/>
        </w:rPr>
        <w:t>интерактивная</w:t>
      </w:r>
      <w:proofErr w:type="gramEnd"/>
      <w:r w:rsidRPr="00993DCF">
        <w:rPr>
          <w:rFonts w:ascii="Arial" w:eastAsia="Times New Roman" w:hAnsi="Arial" w:cs="Arial"/>
          <w:color w:val="000000"/>
          <w:sz w:val="21"/>
          <w:szCs w:val="21"/>
          <w:lang w:eastAsia="ru-RU"/>
        </w:rPr>
        <w:t xml:space="preserve"> (планирование совместных действий);</w:t>
      </w:r>
    </w:p>
    <w:p w:rsidR="00993DCF" w:rsidRPr="00993DCF" w:rsidRDefault="00993DCF" w:rsidP="00993DCF">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перцептивная (понимание собеседников, адекватное восприятие общения).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Интерактивная технология способствует не только повышению качества знаний, но и повышению работоспособности и активности учащихся.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Цели интерактивного обучения:</w:t>
      </w:r>
    </w:p>
    <w:p w:rsidR="00993DCF" w:rsidRPr="00993DCF" w:rsidRDefault="00993DCF" w:rsidP="00993DC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создание комфортных условий обучения, при которых ученик чувствует свою успешность и самостоятельность, что делает продуктивным процесс обучения;</w:t>
      </w:r>
    </w:p>
    <w:p w:rsidR="00993DCF" w:rsidRPr="00993DCF" w:rsidRDefault="00993DCF" w:rsidP="00993DC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организация и развитие диалогового общения, которое ведет к взаимопониманию, взаимодействию, к совместному решению задач;</w:t>
      </w:r>
    </w:p>
    <w:p w:rsidR="00993DCF" w:rsidRPr="00993DCF" w:rsidRDefault="00993DCF" w:rsidP="00993DC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исключение доминирования как одного из обучающихся, так и одного мнения над другими;</w:t>
      </w:r>
    </w:p>
    <w:p w:rsidR="00993DCF" w:rsidRPr="00993DCF" w:rsidRDefault="00993DCF" w:rsidP="00993DC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обучение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w:t>
      </w:r>
    </w:p>
    <w:p w:rsidR="00993DCF" w:rsidRPr="00993DCF" w:rsidRDefault="00993DCF" w:rsidP="00993DC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lastRenderedPageBreak/>
        <w:t>получение навыков участия в дискуссиях, общения с окружающими.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При интерактивном обучении активность педагога уступает место активности учащихся, а задачей педагога становится создание условий для их инициативы. Роль учителя в интерактивных уроках, как правило, сводится к направлению деятельности учащихся на достижение целей урока. Для этого необходимо тщательно разработать план урока, а также интерактивные упражнения и задания, в ходе работы над которыми ученик изучает материал.</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Цель интерактивного обучения состоит не только в том, чтобы дать знания и навыки, но и в том, чтобы создать базу для дальнейшей успешной работы по окончанию учебного заведения.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Интерактивное обучение позволяет одновременно решать три основные задачи:</w:t>
      </w:r>
    </w:p>
    <w:p w:rsidR="00993DCF" w:rsidRPr="00993DCF" w:rsidRDefault="00993DCF" w:rsidP="00993DCF">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познавательная задача, связанная с непосредственной учебной ситуацией;</w:t>
      </w:r>
    </w:p>
    <w:p w:rsidR="00993DCF" w:rsidRPr="00993DCF" w:rsidRDefault="00993DCF" w:rsidP="00993DCF">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коммуникативно-развивающая, в процессе которой вырабатываются основные навыки общения внутри и за пределами данной группы;</w:t>
      </w:r>
    </w:p>
    <w:p w:rsidR="00993DCF" w:rsidRPr="00993DCF" w:rsidRDefault="00993DCF" w:rsidP="00993DCF">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gramStart"/>
      <w:r w:rsidRPr="00993DCF">
        <w:rPr>
          <w:rFonts w:ascii="Arial" w:eastAsia="Times New Roman" w:hAnsi="Arial" w:cs="Arial"/>
          <w:color w:val="000000"/>
          <w:sz w:val="21"/>
          <w:szCs w:val="21"/>
          <w:lang w:eastAsia="ru-RU"/>
        </w:rPr>
        <w:t>социально-ориентационная</w:t>
      </w:r>
      <w:proofErr w:type="gramEnd"/>
      <w:r w:rsidRPr="00993DCF">
        <w:rPr>
          <w:rFonts w:ascii="Arial" w:eastAsia="Times New Roman" w:hAnsi="Arial" w:cs="Arial"/>
          <w:color w:val="000000"/>
          <w:sz w:val="21"/>
          <w:szCs w:val="21"/>
          <w:lang w:eastAsia="ru-RU"/>
        </w:rPr>
        <w:t>, воспитывающая гражданские качества, необходимые для адекватной социализации индивида в обществе.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Современное образование без использования интерактивных методов и мультимедийных технологий практически невозможно. Это позволяет представить учебный материал не только в традиционном, но и в более доступном для восприятия студентами визуально-вербальном виде. Наибольший эффект для </w:t>
      </w:r>
      <w:proofErr w:type="gramStart"/>
      <w:r w:rsidRPr="00993DCF">
        <w:rPr>
          <w:rFonts w:ascii="Arial" w:eastAsia="Times New Roman" w:hAnsi="Arial" w:cs="Arial"/>
          <w:color w:val="000000"/>
          <w:sz w:val="21"/>
          <w:szCs w:val="21"/>
          <w:lang w:eastAsia="ru-RU"/>
        </w:rPr>
        <w:t>обучающихся</w:t>
      </w:r>
      <w:proofErr w:type="gramEnd"/>
      <w:r w:rsidRPr="00993DCF">
        <w:rPr>
          <w:rFonts w:ascii="Arial" w:eastAsia="Times New Roman" w:hAnsi="Arial" w:cs="Arial"/>
          <w:color w:val="000000"/>
          <w:sz w:val="21"/>
          <w:szCs w:val="21"/>
          <w:lang w:eastAsia="ru-RU"/>
        </w:rPr>
        <w:t xml:space="preserve"> интерактивные методы приносят при их комплексном применении в процессе освоения учебной дисциплины. И в сочетании с традиционными видами учебной работы достигается более высокая эффективность в подготовке специалистов.</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Существуют различные методы интерактивного обучения. Рассмотрим некоторые из них.</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Кейс-метод (от английского </w:t>
      </w:r>
      <w:proofErr w:type="spellStart"/>
      <w:r w:rsidRPr="00993DCF">
        <w:rPr>
          <w:rFonts w:ascii="Arial" w:eastAsia="Times New Roman" w:hAnsi="Arial" w:cs="Arial"/>
          <w:color w:val="000000"/>
          <w:sz w:val="21"/>
          <w:szCs w:val="21"/>
          <w:lang w:eastAsia="ru-RU"/>
        </w:rPr>
        <w:t>case</w:t>
      </w:r>
      <w:proofErr w:type="spellEnd"/>
      <w:r w:rsidRPr="00993DCF">
        <w:rPr>
          <w:rFonts w:ascii="Arial" w:eastAsia="Times New Roman" w:hAnsi="Arial" w:cs="Arial"/>
          <w:color w:val="000000"/>
          <w:sz w:val="21"/>
          <w:szCs w:val="21"/>
          <w:lang w:eastAsia="ru-RU"/>
        </w:rPr>
        <w:t xml:space="preserve"> – случай, ситуация) – это метод активного проблемно-ситуационного анализа, основанный на обучении путем решения конкретных задач – ситуаций (решение кейсов). При реализации данного </w:t>
      </w:r>
      <w:proofErr w:type="gramStart"/>
      <w:r w:rsidRPr="00993DCF">
        <w:rPr>
          <w:rFonts w:ascii="Arial" w:eastAsia="Times New Roman" w:hAnsi="Arial" w:cs="Arial"/>
          <w:color w:val="000000"/>
          <w:sz w:val="21"/>
          <w:szCs w:val="21"/>
          <w:lang w:eastAsia="ru-RU"/>
        </w:rPr>
        <w:t>метода</w:t>
      </w:r>
      <w:proofErr w:type="gramEnd"/>
      <w:r w:rsidRPr="00993DCF">
        <w:rPr>
          <w:rFonts w:ascii="Arial" w:eastAsia="Times New Roman" w:hAnsi="Arial" w:cs="Arial"/>
          <w:color w:val="000000"/>
          <w:sz w:val="21"/>
          <w:szCs w:val="21"/>
          <w:lang w:eastAsia="ru-RU"/>
        </w:rPr>
        <w:t xml:space="preserve">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элементы условности при отражении в нем жизни, и исследовательские, ориентированные на проведение исследовательской деятельности посредством применения метода моделирования. При анализе конкретных ситуаций у обучающихся развиваются навыки командной работы, что расширяет возможности для решения типичных проблем в рамках изучаемой тематики. 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Тренинг (англ. </w:t>
      </w:r>
      <w:proofErr w:type="spellStart"/>
      <w:r w:rsidRPr="00993DCF">
        <w:rPr>
          <w:rFonts w:ascii="Arial" w:eastAsia="Times New Roman" w:hAnsi="Arial" w:cs="Arial"/>
          <w:color w:val="000000"/>
          <w:sz w:val="21"/>
          <w:szCs w:val="21"/>
          <w:lang w:eastAsia="ru-RU"/>
        </w:rPr>
        <w:t>training</w:t>
      </w:r>
      <w:proofErr w:type="spellEnd"/>
      <w:r w:rsidRPr="00993DCF">
        <w:rPr>
          <w:rFonts w:ascii="Arial" w:eastAsia="Times New Roman" w:hAnsi="Arial" w:cs="Arial"/>
          <w:color w:val="000000"/>
          <w:sz w:val="21"/>
          <w:szCs w:val="21"/>
          <w:lang w:eastAsia="ru-RU"/>
        </w:rPr>
        <w:t xml:space="preserve"> – обучать, воспитывать) – метод активного обучения, направленный на развитие знаний, умений, навыков и социальных установок. Тренинг – форма интерактивного обучения, целью которого является развитие компетентности межличностного и профессионального поведения в общении. Достоинство тренинга заключается в том, что он обеспечивает активное вовлечение всех участников в процесс обучения.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Интерактивная лекция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Лекция-пресс-конференция проводится как научно-практическое занятие, с заранее поставленной проблемой и системой докладов, длительностью 5</w:t>
      </w:r>
      <w:r w:rsidRPr="00993DCF">
        <w:rPr>
          <w:rFonts w:ascii="Arial" w:eastAsia="Times New Roman" w:hAnsi="Arial" w:cs="Arial"/>
          <w:color w:val="000000"/>
          <w:sz w:val="21"/>
          <w:szCs w:val="21"/>
          <w:lang w:eastAsia="ru-RU"/>
        </w:rPr>
        <w:sym w:font="Symbol" w:char="F0B8"/>
      </w:r>
      <w:r w:rsidRPr="00993DCF">
        <w:rPr>
          <w:rFonts w:ascii="Arial" w:eastAsia="Times New Roman" w:hAnsi="Arial" w:cs="Arial"/>
          <w:color w:val="000000"/>
          <w:sz w:val="21"/>
          <w:szCs w:val="21"/>
          <w:lang w:eastAsia="ru-RU"/>
        </w:rPr>
        <w:t>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lastRenderedPageBreak/>
        <w:t xml:space="preserve">Лекция вдвоем (бинарная лекция)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это разновидность чтения лекции в форме диалога двух преподавателей (либо как представителей двух научных школ, либо как теоретика и практика).</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Лекция с заранее запланированными ошибками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На проблемной лекции новое знание вводится через </w:t>
      </w:r>
      <w:proofErr w:type="spellStart"/>
      <w:r w:rsidRPr="00993DCF">
        <w:rPr>
          <w:rFonts w:ascii="Arial" w:eastAsia="Times New Roman" w:hAnsi="Arial" w:cs="Arial"/>
          <w:color w:val="000000"/>
          <w:sz w:val="21"/>
          <w:szCs w:val="21"/>
          <w:lang w:eastAsia="ru-RU"/>
        </w:rPr>
        <w:t>проблемность</w:t>
      </w:r>
      <w:proofErr w:type="spellEnd"/>
      <w:r w:rsidRPr="00993DCF">
        <w:rPr>
          <w:rFonts w:ascii="Arial" w:eastAsia="Times New Roman" w:hAnsi="Arial" w:cs="Arial"/>
          <w:color w:val="000000"/>
          <w:sz w:val="21"/>
          <w:szCs w:val="21"/>
          <w:lang w:eastAsia="ru-RU"/>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Дискуссия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это целенаправленное обсуждение конкретного вопроса, сопровождающееся обменом мнениями, идеями между двумя и более лицами. Задача дискуссии: обнаружить различия в понимании вопроса и в споре установить истину. Дискуссии могут быть как свободными, так и управляемыми.</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Разновидностью свободной дискуссии является форум, где каждому желающему дается неограниченное время на выступление, при условии, что его выступление вызывает интерес аудитории. Каждый конкретный форум имеет свою тематику – достаточно широкую, чтобы в её пределах можно было вести многоплановое обсуждение.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993DCF">
        <w:rPr>
          <w:rFonts w:ascii="Arial" w:eastAsia="Times New Roman" w:hAnsi="Arial" w:cs="Arial"/>
          <w:color w:val="000000"/>
          <w:sz w:val="21"/>
          <w:szCs w:val="21"/>
          <w:lang w:eastAsia="ru-RU"/>
        </w:rPr>
        <w:t>Ди́спут</w:t>
      </w:r>
      <w:proofErr w:type="spellEnd"/>
      <w:proofErr w:type="gramEnd"/>
      <w:r w:rsidRPr="00993DCF">
        <w:rPr>
          <w:rFonts w:ascii="Arial" w:eastAsia="Times New Roman" w:hAnsi="Arial" w:cs="Arial"/>
          <w:color w:val="000000"/>
          <w:sz w:val="21"/>
          <w:szCs w:val="21"/>
          <w:lang w:eastAsia="ru-RU"/>
        </w:rPr>
        <w:t xml:space="preserve"> происходит от латинского </w:t>
      </w:r>
      <w:proofErr w:type="spellStart"/>
      <w:r w:rsidRPr="00993DCF">
        <w:rPr>
          <w:rFonts w:ascii="Arial" w:eastAsia="Times New Roman" w:hAnsi="Arial" w:cs="Arial"/>
          <w:color w:val="000000"/>
          <w:sz w:val="21"/>
          <w:szCs w:val="21"/>
          <w:lang w:eastAsia="ru-RU"/>
        </w:rPr>
        <w:t>disputare</w:t>
      </w:r>
      <w:proofErr w:type="spellEnd"/>
      <w:r w:rsidRPr="00993DCF">
        <w:rPr>
          <w:rFonts w:ascii="Arial" w:eastAsia="Times New Roman" w:hAnsi="Arial" w:cs="Arial"/>
          <w:color w:val="000000"/>
          <w:sz w:val="21"/>
          <w:szCs w:val="21"/>
          <w:lang w:eastAsia="ru-RU"/>
        </w:rPr>
        <w:t xml:space="preserve">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тех или иных событий. Важной особенностью диспута является строгое соблюдение заранее принятого регламента и темы.</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направленная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получение определённого результата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сформировать у слушателей положительное впечатление от собственной позиции. В настоящее время дебаты как форма обсуждения проблемы широко используются в преподавании дисциплин как гуманитарного, так естественнонаучного цикла. Дебаты являются одной из самых эффективных педагогических технологий, которая позволяет не только овладеть соответствующими знаниями и навыками, но и способствует развитию творческой активности личности, формирует лидерские качества, умение представлять и отстаивать свою позицию, навыки ораторского мастерства, умение вести толерантный диалог.</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Метод работы в малых группах. Групповое обсуждение какого-либо вопроса направлено на достижение лучшего взаимопонимания и нахождения истины. Групповое обсуждение способствует лучшему усвоению изучаемого материала. Для проведения такой дискуссии все студенты, присутствующие на занятии, разбиваются на небольшие группы (оптимально 5-7 человек), которые обсуждают те или иные вопросы, входящие в тему занятия. Обсуждение может организовываться двояко: либо все группы анализируют один и тот же вопрос, либо какая-то крупная тема разбивается на отдельные задания. Преподаватель может устанавливать правила проведения группового обсуждения, задавать определенные рамки обсуждения, ввести алгоритм выработки общего мнения, назначить лидера и др. За время обсуждения группы должны подготовить аргументированный ответ. После обсуждения представители групп выступают с докладами. Очень важно в конце дискуссии сделать обобщения, сформулировать выводы, показать, к чему ведут ошибки и заблуждения, отметить все идеи и находки группы. В результате группового обсуждения вырабатывается групповое решение совместно с преподавателем. Разновидность группового обсуждения является круглый стол.</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Круглый стол организуется в рамках более крупного мероприятия (съезда, симпозиума, конференции). На круглый стол приглашаются эксперты и специалисты из разных сфер </w:t>
      </w:r>
      <w:r w:rsidRPr="00993DCF">
        <w:rPr>
          <w:rFonts w:ascii="Arial" w:eastAsia="Times New Roman" w:hAnsi="Arial" w:cs="Arial"/>
          <w:color w:val="000000"/>
          <w:sz w:val="21"/>
          <w:szCs w:val="21"/>
          <w:lang w:eastAsia="ru-RU"/>
        </w:rPr>
        <w:lastRenderedPageBreak/>
        <w:t>деятельности для обсуждения актуальных вопросов. Чаще всего круглый стол играет информационно-пропагандистскую роль, а не служит инструментом выработки конкретных решений.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Метод «мозговой штурм» (от англ. </w:t>
      </w:r>
      <w:proofErr w:type="spellStart"/>
      <w:r w:rsidRPr="00993DCF">
        <w:rPr>
          <w:rFonts w:ascii="Arial" w:eastAsia="Times New Roman" w:hAnsi="Arial" w:cs="Arial"/>
          <w:color w:val="000000"/>
          <w:sz w:val="21"/>
          <w:szCs w:val="21"/>
          <w:lang w:eastAsia="ru-RU"/>
        </w:rPr>
        <w:t>brainstorming</w:t>
      </w:r>
      <w:proofErr w:type="spellEnd"/>
      <w:r w:rsidRPr="00993DCF">
        <w:rPr>
          <w:rFonts w:ascii="Arial" w:eastAsia="Times New Roman" w:hAnsi="Arial" w:cs="Arial"/>
          <w:color w:val="000000"/>
          <w:sz w:val="21"/>
          <w:szCs w:val="21"/>
          <w:lang w:eastAsia="ru-RU"/>
        </w:rPr>
        <w:t>) — оперативный метод решения проблемы на основе стимулирования творческой активности, при котором участникам обсуждения предлагается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Данный метод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Для проведения «мозгового штурма» возможно деление участников на несколько групп:</w:t>
      </w:r>
    </w:p>
    <w:p w:rsidR="00993DCF" w:rsidRPr="00993DCF" w:rsidRDefault="00993DCF" w:rsidP="00993DC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генераторы идей, которые высказывают различные предложения, направленные на решение проблемы;</w:t>
      </w:r>
    </w:p>
    <w:p w:rsidR="00993DCF" w:rsidRPr="00993DCF" w:rsidRDefault="00993DCF" w:rsidP="00993DC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критики, которые пытаются найти отрицательные стороны в предложенных идеях;</w:t>
      </w:r>
    </w:p>
    <w:p w:rsidR="00993DCF" w:rsidRPr="00993DCF" w:rsidRDefault="00993DCF" w:rsidP="00993DC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аналитики, которые привязывают выработанные предложения к конкретным реальным условиям с учетом критических замечаний.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ПОПС-формула используется при организации споров, дискуссий. Обучающийся высказывает П-позицию (я считаю, что …), приводит О-обоснование (потому что …), подтверждает П-примером (я могу подтвердить это тем, что …), делает вывод </w:t>
      </w:r>
      <w:proofErr w:type="gramStart"/>
      <w:r w:rsidRPr="00993DCF">
        <w:rPr>
          <w:rFonts w:ascii="Arial" w:eastAsia="Times New Roman" w:hAnsi="Arial" w:cs="Arial"/>
          <w:color w:val="000000"/>
          <w:sz w:val="21"/>
          <w:szCs w:val="21"/>
          <w:lang w:eastAsia="ru-RU"/>
        </w:rPr>
        <w:t>С-следствие</w:t>
      </w:r>
      <w:proofErr w:type="gramEnd"/>
      <w:r w:rsidRPr="00993DCF">
        <w:rPr>
          <w:rFonts w:ascii="Arial" w:eastAsia="Times New Roman" w:hAnsi="Arial" w:cs="Arial"/>
          <w:color w:val="000000"/>
          <w:sz w:val="21"/>
          <w:szCs w:val="21"/>
          <w:lang w:eastAsia="ru-RU"/>
        </w:rPr>
        <w:t xml:space="preserve"> Таким образом, выступление обучающегося занимает примерно 1-2 минуты и может состоять из двух-четырех предложений. Самое главное, что дает применение данной технологии, обучающиеся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 проверке домашнего задания.</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Метод проектов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это совокупность определённой последовательности действий обучающихся для достижения поставленной задачи (решения проблемы), оформленной в виде некоего конечного продукта. При реализации метода </w:t>
      </w:r>
      <w:proofErr w:type="gramStart"/>
      <w:r w:rsidRPr="00993DCF">
        <w:rPr>
          <w:rFonts w:ascii="Arial" w:eastAsia="Times New Roman" w:hAnsi="Arial" w:cs="Arial"/>
          <w:color w:val="000000"/>
          <w:sz w:val="21"/>
          <w:szCs w:val="21"/>
          <w:lang w:eastAsia="ru-RU"/>
        </w:rPr>
        <w:t>проектов</w:t>
      </w:r>
      <w:proofErr w:type="gramEnd"/>
      <w:r w:rsidRPr="00993DCF">
        <w:rPr>
          <w:rFonts w:ascii="Arial" w:eastAsia="Times New Roman" w:hAnsi="Arial" w:cs="Arial"/>
          <w:color w:val="000000"/>
          <w:sz w:val="21"/>
          <w:szCs w:val="21"/>
          <w:lang w:eastAsia="ru-RU"/>
        </w:rPr>
        <w:t xml:space="preserve"> обучающиеся самостоятельно приобретают знания в процессе решения практических задач, требующих интеграции знаний из различных предметных областей. Данная педагогическая технология предполагает использование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Брифинг - (от англ. </w:t>
      </w:r>
      <w:proofErr w:type="spellStart"/>
      <w:r w:rsidRPr="00993DCF">
        <w:rPr>
          <w:rFonts w:ascii="Arial" w:eastAsia="Times New Roman" w:hAnsi="Arial" w:cs="Arial"/>
          <w:color w:val="000000"/>
          <w:sz w:val="21"/>
          <w:szCs w:val="21"/>
          <w:lang w:eastAsia="ru-RU"/>
        </w:rPr>
        <w:t>brief</w:t>
      </w:r>
      <w:proofErr w:type="spellEnd"/>
      <w:r w:rsidRPr="00993DCF">
        <w:rPr>
          <w:rFonts w:ascii="Arial" w:eastAsia="Times New Roman" w:hAnsi="Arial" w:cs="Arial"/>
          <w:color w:val="000000"/>
          <w:sz w:val="21"/>
          <w:szCs w:val="21"/>
          <w:lang w:eastAsia="ru-RU"/>
        </w:rPr>
        <w:t xml:space="preserve"> — короткий) — краткая пресс-конференция, посвященная одному вопросу. В брифинге отсутствует презентационная часть, то есть практически сразу идут ответы на вопросы.</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Использование компьютерных технологий и сети интернет способствует развитию интерактивных методов обучения. Занятия с использованием мультимедиа-ресурсов положительно влияют на познавательную активность учащихся, повышает мотивацию к изучению материала. На таком уроке легче удерживать внимание и активность учащихся, а значит легче достичь главной цели обучения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развитие личности. Мультимедийное оборудование позволяет демонстрировать на занятиях тематические презентации, теоретический материал в доступной и наглядной форме, видеофрагменты и видеосюжеты, карты, схемы, таблицы и многое другое.</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Технология мультимедиа позволяет реализовать большинство методов обучения, способно во многих случаях усовершенствовать или даже частично заменить в учебном процессе такие классические методы обучения, как метод устного изложения учебного материала, методы наглядного и практического обучения, методы закрепления полученных знаний, методы самостоятельной работы.</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Сочетание комментариев преподавателя с видеоинформацией или анимацией значительно активизирует внимание обучающихся к содержанию излагаемого преподавателем учебного материала и повышает интерес к новой теме. Обучение становится занимательным и </w:t>
      </w:r>
      <w:r w:rsidRPr="00993DCF">
        <w:rPr>
          <w:rFonts w:ascii="Arial" w:eastAsia="Times New Roman" w:hAnsi="Arial" w:cs="Arial"/>
          <w:color w:val="000000"/>
          <w:sz w:val="21"/>
          <w:szCs w:val="21"/>
          <w:lang w:eastAsia="ru-RU"/>
        </w:rPr>
        <w:lastRenderedPageBreak/>
        <w:t>эмоциональным, принося эстетическое удовлетворение и повышая качество излагаемой преподавателем информации. При этом существенно изменяется роль преподавателя в учебном процессе. Преподаватель эффективнее использует учебное время, сосредоточив внимание на обсуждении наиболее сложных фрагментов учебного материала.</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Информационно-компьютерные технологии основаны на диалоге «ученик – машина» с помощью различного вида обучающих программ (информационных, контролирующих, </w:t>
      </w:r>
      <w:proofErr w:type="spellStart"/>
      <w:r w:rsidRPr="00993DCF">
        <w:rPr>
          <w:rFonts w:ascii="Arial" w:eastAsia="Times New Roman" w:hAnsi="Arial" w:cs="Arial"/>
          <w:color w:val="000000"/>
          <w:sz w:val="21"/>
          <w:szCs w:val="21"/>
          <w:lang w:eastAsia="ru-RU"/>
        </w:rPr>
        <w:t>тренинговых</w:t>
      </w:r>
      <w:proofErr w:type="spellEnd"/>
      <w:r w:rsidRPr="00993DCF">
        <w:rPr>
          <w:rFonts w:ascii="Arial" w:eastAsia="Times New Roman" w:hAnsi="Arial" w:cs="Arial"/>
          <w:color w:val="000000"/>
          <w:sz w:val="21"/>
          <w:szCs w:val="21"/>
          <w:lang w:eastAsia="ru-RU"/>
        </w:rPr>
        <w:t>). При интерактивном обучении для передачи инструкций, поддержки и оценки используются сетевые технологии, т.е. локальные сети и интернет. Интерактивные ресурсы и материалы: электронные библиотеки, обучающие материалы и курсы, обсуждения, обсуждения в реальном режиме времени, чаты, электронная почта, видеоконференции, программные приложения совместного использования. Данная технология часто является дополнением к занятиям в аудитории и другим возможностям обучения лицом к лицу с преподавателем. Преимущества использования информационно-компьютерных технологий (ИКТ):</w:t>
      </w:r>
    </w:p>
    <w:p w:rsidR="00993DCF" w:rsidRPr="00993DCF" w:rsidRDefault="00993DCF" w:rsidP="00993DCF">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Улучшенный доступ, т.е. возможность подключиться к обучающей системе с любого компьютера (в том числе с домашнего), в любое время дня или ночи.</w:t>
      </w:r>
    </w:p>
    <w:p w:rsidR="00993DCF" w:rsidRPr="00993DCF" w:rsidRDefault="00993DCF" w:rsidP="00993DCF">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Быстрая передача обучающих материалов и снижение затрат. Если в системе опубликованы полноценные мультимедийные обучающие курсы (курсы-симуляторы, </w:t>
      </w:r>
      <w:proofErr w:type="spellStart"/>
      <w:r w:rsidRPr="00993DCF">
        <w:rPr>
          <w:rFonts w:ascii="Arial" w:eastAsia="Times New Roman" w:hAnsi="Arial" w:cs="Arial"/>
          <w:color w:val="000000"/>
          <w:sz w:val="21"/>
          <w:szCs w:val="21"/>
          <w:lang w:eastAsia="ru-RU"/>
        </w:rPr>
        <w:t>видеолекции</w:t>
      </w:r>
      <w:proofErr w:type="spellEnd"/>
      <w:r w:rsidRPr="00993DCF">
        <w:rPr>
          <w:rFonts w:ascii="Arial" w:eastAsia="Times New Roman" w:hAnsi="Arial" w:cs="Arial"/>
          <w:color w:val="000000"/>
          <w:sz w:val="21"/>
          <w:szCs w:val="21"/>
          <w:lang w:eastAsia="ru-RU"/>
        </w:rPr>
        <w:t>), можно делать упор на самостоятельную работу студентов.</w:t>
      </w:r>
    </w:p>
    <w:p w:rsidR="00993DCF" w:rsidRPr="00993DCF" w:rsidRDefault="00993DCF" w:rsidP="00993DCF">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Улучшенное управление и стандартизация. Хорошо разработанные курсы и записанные на видео лекции и семинары могут многократно использоваться преподавательским составом.</w:t>
      </w:r>
    </w:p>
    <w:p w:rsidR="00993DCF" w:rsidRPr="00993DCF" w:rsidRDefault="00993DCF" w:rsidP="00993DCF">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Коммуникация и сотрудничество. </w:t>
      </w:r>
      <w:proofErr w:type="gramStart"/>
      <w:r w:rsidRPr="00993DCF">
        <w:rPr>
          <w:rFonts w:ascii="Arial" w:eastAsia="Times New Roman" w:hAnsi="Arial" w:cs="Arial"/>
          <w:color w:val="000000"/>
          <w:sz w:val="21"/>
          <w:szCs w:val="21"/>
          <w:lang w:eastAsia="ru-RU"/>
        </w:rPr>
        <w:t>Система позволяет обучающимся связываться с преподавателем, а также между собой, совместно сотрудничать без необходимости в личных встречах.</w:t>
      </w:r>
      <w:proofErr w:type="gramEnd"/>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Интерактивное обучение с использованием ИКТ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это возможность </w:t>
      </w:r>
      <w:proofErr w:type="spellStart"/>
      <w:r w:rsidRPr="00993DCF">
        <w:rPr>
          <w:rFonts w:ascii="Arial" w:eastAsia="Times New Roman" w:hAnsi="Arial" w:cs="Arial"/>
          <w:color w:val="000000"/>
          <w:sz w:val="21"/>
          <w:szCs w:val="21"/>
          <w:lang w:eastAsia="ru-RU"/>
        </w:rPr>
        <w:t>online</w:t>
      </w:r>
      <w:proofErr w:type="spellEnd"/>
      <w:r w:rsidRPr="00993DCF">
        <w:rPr>
          <w:rFonts w:ascii="Arial" w:eastAsia="Times New Roman" w:hAnsi="Arial" w:cs="Arial"/>
          <w:color w:val="000000"/>
          <w:sz w:val="21"/>
          <w:szCs w:val="21"/>
          <w:lang w:eastAsia="ru-RU"/>
        </w:rPr>
        <w:t xml:space="preserve"> общения и возможность связываться в любое время и из любого места, это индивидуальное расписание и возможность обучения для каждого желающего. Интернет обучение реализует наглядность, комфорт, мобильность, простой доступ и возможность выбора дополнительных источников информации и знаний. Кроме того, </w:t>
      </w:r>
      <w:proofErr w:type="spellStart"/>
      <w:r w:rsidRPr="00993DCF">
        <w:rPr>
          <w:rFonts w:ascii="Arial" w:eastAsia="Times New Roman" w:hAnsi="Arial" w:cs="Arial"/>
          <w:color w:val="000000"/>
          <w:sz w:val="21"/>
          <w:szCs w:val="21"/>
          <w:lang w:eastAsia="ru-RU"/>
        </w:rPr>
        <w:t>online</w:t>
      </w:r>
      <w:proofErr w:type="spellEnd"/>
      <w:r w:rsidRPr="00993DCF">
        <w:rPr>
          <w:rFonts w:ascii="Arial" w:eastAsia="Times New Roman" w:hAnsi="Arial" w:cs="Arial"/>
          <w:color w:val="000000"/>
          <w:sz w:val="21"/>
          <w:szCs w:val="21"/>
          <w:lang w:eastAsia="ru-RU"/>
        </w:rPr>
        <w:t xml:space="preserve"> обучение предоставляет огромные возможности для творчества, самостоятельной работы, коммуникаций и сотрудничества.</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Технология образования в глобальном информационном сообществе (ТОГИС) была разработанная </w:t>
      </w:r>
      <w:proofErr w:type="spellStart"/>
      <w:r w:rsidRPr="00993DCF">
        <w:rPr>
          <w:rFonts w:ascii="Arial" w:eastAsia="Times New Roman" w:hAnsi="Arial" w:cs="Arial"/>
          <w:color w:val="000000"/>
          <w:sz w:val="21"/>
          <w:szCs w:val="21"/>
          <w:lang w:eastAsia="ru-RU"/>
        </w:rPr>
        <w:t>д.п.н</w:t>
      </w:r>
      <w:proofErr w:type="spellEnd"/>
      <w:r w:rsidRPr="00993DCF">
        <w:rPr>
          <w:rFonts w:ascii="Arial" w:eastAsia="Times New Roman" w:hAnsi="Arial" w:cs="Arial"/>
          <w:color w:val="000000"/>
          <w:sz w:val="21"/>
          <w:szCs w:val="21"/>
          <w:lang w:eastAsia="ru-RU"/>
        </w:rPr>
        <w:t xml:space="preserve">. В.В. </w:t>
      </w:r>
      <w:proofErr w:type="spellStart"/>
      <w:r w:rsidRPr="00993DCF">
        <w:rPr>
          <w:rFonts w:ascii="Arial" w:eastAsia="Times New Roman" w:hAnsi="Arial" w:cs="Arial"/>
          <w:color w:val="000000"/>
          <w:sz w:val="21"/>
          <w:szCs w:val="21"/>
          <w:lang w:eastAsia="ru-RU"/>
        </w:rPr>
        <w:t>Гузеевым</w:t>
      </w:r>
      <w:proofErr w:type="spellEnd"/>
      <w:r w:rsidRPr="00993DCF">
        <w:rPr>
          <w:rFonts w:ascii="Arial" w:eastAsia="Times New Roman" w:hAnsi="Arial" w:cs="Arial"/>
          <w:color w:val="000000"/>
          <w:sz w:val="21"/>
          <w:szCs w:val="21"/>
          <w:lang w:eastAsia="ru-RU"/>
        </w:rPr>
        <w:t xml:space="preserve">. Ставится проблемная задача, как правило, практической направленности, у которой нет однозначного решения. Пользуясь </w:t>
      </w:r>
      <w:proofErr w:type="spellStart"/>
      <w:r w:rsidRPr="00993DCF">
        <w:rPr>
          <w:rFonts w:ascii="Arial" w:eastAsia="Times New Roman" w:hAnsi="Arial" w:cs="Arial"/>
          <w:color w:val="000000"/>
          <w:sz w:val="21"/>
          <w:szCs w:val="21"/>
          <w:lang w:eastAsia="ru-RU"/>
        </w:rPr>
        <w:t>интернет-ресурсами</w:t>
      </w:r>
      <w:proofErr w:type="spellEnd"/>
      <w:r w:rsidRPr="00993DCF">
        <w:rPr>
          <w:rFonts w:ascii="Arial" w:eastAsia="Times New Roman" w:hAnsi="Arial" w:cs="Arial"/>
          <w:color w:val="000000"/>
          <w:sz w:val="21"/>
          <w:szCs w:val="21"/>
          <w:lang w:eastAsia="ru-RU"/>
        </w:rPr>
        <w:t>, обучающиеся ищут информацию по данной проблеме, делают свой вывод, подтверждают его экспериментом (если возможно), создают презентацию, выступают с её защитой, выслушивают мнения о своей работе. Затем преподаватель предлагает мнение авторитетного в обсуждаемой области человека. Учащиеся знакомятся и оценивают его мнение, могут с ним согласиться или высказать несогласие. Основные характеристики данной технологии:</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целевое назначение: </w:t>
      </w:r>
      <w:proofErr w:type="gramStart"/>
      <w:r w:rsidRPr="00993DCF">
        <w:rPr>
          <w:rFonts w:ascii="Arial" w:eastAsia="Times New Roman" w:hAnsi="Arial" w:cs="Arial"/>
          <w:color w:val="000000"/>
          <w:sz w:val="21"/>
          <w:szCs w:val="21"/>
          <w:lang w:eastAsia="ru-RU"/>
        </w:rPr>
        <w:t>универсальная</w:t>
      </w:r>
      <w:proofErr w:type="gramEnd"/>
      <w:r w:rsidRPr="00993DCF">
        <w:rPr>
          <w:rFonts w:ascii="Arial" w:eastAsia="Times New Roman" w:hAnsi="Arial" w:cs="Arial"/>
          <w:color w:val="000000"/>
          <w:sz w:val="21"/>
          <w:szCs w:val="21"/>
          <w:lang w:eastAsia="ru-RU"/>
        </w:rPr>
        <w:t>;</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методы обучения: проблемный, модельный, эвристический;</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формы обучения: практикум, семинар, организуемые посредством групповой работы;</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средства обучения: информационные и коммуникационные сети;</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ресурсная база: интернет, </w:t>
      </w:r>
      <w:proofErr w:type="spellStart"/>
      <w:r w:rsidRPr="00993DCF">
        <w:rPr>
          <w:rFonts w:ascii="Arial" w:eastAsia="Times New Roman" w:hAnsi="Arial" w:cs="Arial"/>
          <w:color w:val="000000"/>
          <w:sz w:val="21"/>
          <w:szCs w:val="21"/>
          <w:lang w:eastAsia="ru-RU"/>
        </w:rPr>
        <w:t>медиатека</w:t>
      </w:r>
      <w:proofErr w:type="spellEnd"/>
      <w:r w:rsidRPr="00993DCF">
        <w:rPr>
          <w:rFonts w:ascii="Arial" w:eastAsia="Times New Roman" w:hAnsi="Arial" w:cs="Arial"/>
          <w:color w:val="000000"/>
          <w:sz w:val="21"/>
          <w:szCs w:val="21"/>
          <w:lang w:eastAsia="ru-RU"/>
        </w:rPr>
        <w:t>;</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результаты обучения: комплексы умений, составляющие </w:t>
      </w:r>
      <w:proofErr w:type="spellStart"/>
      <w:r w:rsidRPr="00993DCF">
        <w:rPr>
          <w:rFonts w:ascii="Arial" w:eastAsia="Times New Roman" w:hAnsi="Arial" w:cs="Arial"/>
          <w:color w:val="000000"/>
          <w:sz w:val="21"/>
          <w:szCs w:val="21"/>
          <w:lang w:eastAsia="ru-RU"/>
        </w:rPr>
        <w:t>метапредметные</w:t>
      </w:r>
      <w:proofErr w:type="spellEnd"/>
      <w:r w:rsidRPr="00993DCF">
        <w:rPr>
          <w:rFonts w:ascii="Arial" w:eastAsia="Times New Roman" w:hAnsi="Arial" w:cs="Arial"/>
          <w:color w:val="000000"/>
          <w:sz w:val="21"/>
          <w:szCs w:val="21"/>
          <w:lang w:eastAsia="ru-RU"/>
        </w:rPr>
        <w:t xml:space="preserve"> компетентности в разных областях, имитирующие реальную профессиональную деятельность;</w:t>
      </w:r>
    </w:p>
    <w:p w:rsidR="00993DCF" w:rsidRPr="00993DCF" w:rsidRDefault="00993DCF" w:rsidP="00993DCF">
      <w:pPr>
        <w:numPr>
          <w:ilvl w:val="1"/>
          <w:numId w:val="15"/>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способы итогового контроля: защита проектов.</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lastRenderedPageBreak/>
        <w:t xml:space="preserve">Сетевой информационный образовательный ресурс (сетевой ресурс)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w:t>
      </w:r>
      <w:proofErr w:type="gramStart"/>
      <w:r w:rsidRPr="00993DCF">
        <w:rPr>
          <w:rFonts w:ascii="Arial" w:eastAsia="Times New Roman" w:hAnsi="Arial" w:cs="Arial"/>
          <w:color w:val="000000"/>
          <w:sz w:val="21"/>
          <w:szCs w:val="21"/>
          <w:lang w:eastAsia="ru-RU"/>
        </w:rPr>
        <w:t>обучающих</w:t>
      </w:r>
      <w:proofErr w:type="gramEnd"/>
      <w:r w:rsidRPr="00993DCF">
        <w:rPr>
          <w:rFonts w:ascii="Arial" w:eastAsia="Times New Roman" w:hAnsi="Arial" w:cs="Arial"/>
          <w:color w:val="000000"/>
          <w:sz w:val="21"/>
          <w:szCs w:val="21"/>
          <w:lang w:eastAsia="ru-RU"/>
        </w:rPr>
        <w:t xml:space="preserve"> и обучающихся. Обучение с помощью сетевых ресурсов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это процесс взаимодействия студентов с преподавателями, между собой, со средствами обучения. Сетевой ресурс может использоваться во всех формах обучения.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обучения дисциплины учебного плана. Дидактические свойства сетевого ресурса в процессе обучения позволяют реализовать:</w:t>
      </w:r>
    </w:p>
    <w:p w:rsidR="00993DCF" w:rsidRPr="00993DCF" w:rsidRDefault="00993DCF" w:rsidP="00993DC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представление на экранах мониторов персональных компьютеров преподавателей и студентов учебно-методической информации;</w:t>
      </w:r>
    </w:p>
    <w:p w:rsidR="00993DCF" w:rsidRPr="00993DCF" w:rsidRDefault="00993DCF" w:rsidP="00993DC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диалоговый обмен между участниками образовательного процесса в реальном (</w:t>
      </w:r>
      <w:proofErr w:type="spellStart"/>
      <w:r w:rsidRPr="00993DCF">
        <w:rPr>
          <w:rFonts w:ascii="Arial" w:eastAsia="Times New Roman" w:hAnsi="Arial" w:cs="Arial"/>
          <w:color w:val="000000"/>
          <w:sz w:val="21"/>
          <w:szCs w:val="21"/>
          <w:lang w:eastAsia="ru-RU"/>
        </w:rPr>
        <w:t>on-line</w:t>
      </w:r>
      <w:proofErr w:type="spellEnd"/>
      <w:r w:rsidRPr="00993DCF">
        <w:rPr>
          <w:rFonts w:ascii="Arial" w:eastAsia="Times New Roman" w:hAnsi="Arial" w:cs="Arial"/>
          <w:color w:val="000000"/>
          <w:sz w:val="21"/>
          <w:szCs w:val="21"/>
          <w:lang w:eastAsia="ru-RU"/>
        </w:rPr>
        <w:t>) и отложенном (</w:t>
      </w:r>
      <w:proofErr w:type="spellStart"/>
      <w:r w:rsidRPr="00993DCF">
        <w:rPr>
          <w:rFonts w:ascii="Arial" w:eastAsia="Times New Roman" w:hAnsi="Arial" w:cs="Arial"/>
          <w:color w:val="000000"/>
          <w:sz w:val="21"/>
          <w:szCs w:val="21"/>
          <w:lang w:eastAsia="ru-RU"/>
        </w:rPr>
        <w:t>off-line</w:t>
      </w:r>
      <w:proofErr w:type="spellEnd"/>
      <w:r w:rsidRPr="00993DCF">
        <w:rPr>
          <w:rFonts w:ascii="Arial" w:eastAsia="Times New Roman" w:hAnsi="Arial" w:cs="Arial"/>
          <w:color w:val="000000"/>
          <w:sz w:val="21"/>
          <w:szCs w:val="21"/>
          <w:lang w:eastAsia="ru-RU"/>
        </w:rPr>
        <w:t>) режиме учебной, методической, научно-образовательной и другой информацией;</w:t>
      </w:r>
    </w:p>
    <w:p w:rsidR="00993DCF" w:rsidRPr="00993DCF" w:rsidRDefault="00993DCF" w:rsidP="00993DC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обработка передаваемой и получаемой информации (хранение, распечатка, воспроизведение, редактирование);</w:t>
      </w:r>
    </w:p>
    <w:p w:rsidR="00993DCF" w:rsidRPr="00993DCF" w:rsidRDefault="00993DCF" w:rsidP="00993DC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доступ к различным источникам информации (порталам, электронным библиотекам, ресурсам Интернет и т.п.);</w:t>
      </w:r>
    </w:p>
    <w:p w:rsidR="00993DCF" w:rsidRPr="00993DCF" w:rsidRDefault="00993DCF" w:rsidP="00993DC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организация коллективных форм общения преподавателя со студентами и студентов между собой.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Компьютерная симуляция (от англ. </w:t>
      </w:r>
      <w:proofErr w:type="spellStart"/>
      <w:r w:rsidRPr="00993DCF">
        <w:rPr>
          <w:rFonts w:ascii="Arial" w:eastAsia="Times New Roman" w:hAnsi="Arial" w:cs="Arial"/>
          <w:color w:val="000000"/>
          <w:sz w:val="21"/>
          <w:szCs w:val="21"/>
          <w:lang w:eastAsia="ru-RU"/>
        </w:rPr>
        <w:t>simulation</w:t>
      </w:r>
      <w:proofErr w:type="spellEnd"/>
      <w:r w:rsidRPr="00993DCF">
        <w:rPr>
          <w:rFonts w:ascii="Arial" w:eastAsia="Times New Roman" w:hAnsi="Arial" w:cs="Arial"/>
          <w:color w:val="000000"/>
          <w:sz w:val="21"/>
          <w:szCs w:val="21"/>
          <w:lang w:eastAsia="ru-RU"/>
        </w:rPr>
        <w:t xml:space="preserve"> </w:t>
      </w:r>
      <w:r w:rsidRPr="00993DCF">
        <w:rPr>
          <w:rFonts w:ascii="Arial" w:eastAsia="Times New Roman" w:hAnsi="Arial" w:cs="Arial"/>
          <w:color w:val="000000"/>
          <w:sz w:val="21"/>
          <w:szCs w:val="21"/>
          <w:lang w:eastAsia="ru-RU"/>
        </w:rPr>
        <w:sym w:font="Symbol" w:char="F02D"/>
      </w:r>
      <w:r w:rsidRPr="00993DCF">
        <w:rPr>
          <w:rFonts w:ascii="Arial" w:eastAsia="Times New Roman" w:hAnsi="Arial" w:cs="Arial"/>
          <w:color w:val="000000"/>
          <w:sz w:val="21"/>
          <w:szCs w:val="21"/>
          <w:lang w:eastAsia="ru-RU"/>
        </w:rPr>
        <w:t xml:space="preserve"> «моделирование») – имитация процесса с помощью механических или компьютерных устройств. Компьютерное моделирование осуществляется с помощью компьютерной программы, реализующей абстрактную модель некоторой системы. Компьютерные модели используются для получения новых знаний о моделируемом объекте или для приближенной оценки поведения математических систем. Компьютерное моделирование 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компьютере,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т.д. Различают аналитическое и имитационное моделирование. При аналитическом моделировании изучаются математические (абстрактные) модели реального объекта в виде алгебраических, дифференциальных и других уравнений, а также предусматривающих осуществление однозначной вычислительной процедуры, приводящей к их точному решению. При имитационном моделировании исследуются математические модели в виде алгоритма, воспроизводящего функционирование исследуемой системы путем последовательного выполнения большого количества элементарных операций.</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proofErr w:type="gramStart"/>
      <w:r w:rsidRPr="00993DCF">
        <w:rPr>
          <w:rFonts w:ascii="Arial" w:eastAsia="Times New Roman" w:hAnsi="Arial" w:cs="Arial"/>
          <w:color w:val="000000"/>
          <w:sz w:val="21"/>
          <w:szCs w:val="21"/>
          <w:lang w:eastAsia="ru-RU"/>
        </w:rPr>
        <w:t>Формы интерактивного обучения могут быть различны: работа в парах, в ротационных группах, карусель, аквариум, дерево решений, броуновское движение, микрофон, игра, дебаты, мозговой штурм и др.</w:t>
      </w:r>
      <w:proofErr w:type="gramEnd"/>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Правила организации интерактивного обучения:</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В работу должно быть вовлечено максимум учащихся.</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Количество участников не должно быть большим (не более 30 человек). Только при этом условии возможна продуктивная работа в малых группах.</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Необходимо психологически подготовить участников с помощью разминки, поощрения учеников за активное участие в работе.</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Подготовить помещение и материалы для работы. (Легко пересаживаться для работы в группах, легко видеть и слышать собеседников и ведущего).</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 xml:space="preserve">Продумать вопросы процедуры и регламента проведения занятия. Полезно договориться о том, что все участники будут проявлять терпимость к любой точке зрения, уважать право каждого на свободу слова, уважение его достоинства. По </w:t>
      </w:r>
      <w:r w:rsidRPr="00993DCF">
        <w:rPr>
          <w:rFonts w:ascii="Arial" w:eastAsia="Times New Roman" w:hAnsi="Arial" w:cs="Arial"/>
          <w:color w:val="000000"/>
          <w:sz w:val="21"/>
          <w:szCs w:val="21"/>
          <w:lang w:eastAsia="ru-RU"/>
        </w:rPr>
        <w:lastRenderedPageBreak/>
        <w:t xml:space="preserve">окончании работы в группах часто необходима организация межгруппового общения с целью выяснения общей картины, обобщения, обеспечения рефлексии и </w:t>
      </w:r>
      <w:proofErr w:type="spellStart"/>
      <w:r w:rsidRPr="00993DCF">
        <w:rPr>
          <w:rFonts w:ascii="Arial" w:eastAsia="Times New Roman" w:hAnsi="Arial" w:cs="Arial"/>
          <w:color w:val="000000"/>
          <w:sz w:val="21"/>
          <w:szCs w:val="21"/>
          <w:lang w:eastAsia="ru-RU"/>
        </w:rPr>
        <w:t>взаимооценки</w:t>
      </w:r>
      <w:proofErr w:type="spellEnd"/>
      <w:r w:rsidRPr="00993DCF">
        <w:rPr>
          <w:rFonts w:ascii="Arial" w:eastAsia="Times New Roman" w:hAnsi="Arial" w:cs="Arial"/>
          <w:color w:val="000000"/>
          <w:sz w:val="21"/>
          <w:szCs w:val="21"/>
          <w:lang w:eastAsia="ru-RU"/>
        </w:rPr>
        <w:t>.</w:t>
      </w:r>
    </w:p>
    <w:p w:rsidR="00993DCF" w:rsidRPr="00993DCF" w:rsidRDefault="00993DCF" w:rsidP="00993DC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Внимательно относиться к делению участников на группы. Деление на группы может происходить на основе добровольности или на принципе случайного выбора.</w:t>
      </w:r>
    </w:p>
    <w:p w:rsidR="00993DCF" w:rsidRPr="00993DCF" w:rsidRDefault="00993DCF" w:rsidP="00993DCF">
      <w:pPr>
        <w:shd w:val="clear" w:color="auto" w:fill="FFFFFF"/>
        <w:spacing w:after="150" w:line="240" w:lineRule="auto"/>
        <w:rPr>
          <w:rFonts w:ascii="Arial" w:eastAsia="Times New Roman" w:hAnsi="Arial" w:cs="Arial"/>
          <w:color w:val="000000"/>
          <w:sz w:val="21"/>
          <w:szCs w:val="21"/>
          <w:lang w:eastAsia="ru-RU"/>
        </w:rPr>
      </w:pPr>
      <w:r w:rsidRPr="00993DCF">
        <w:rPr>
          <w:rFonts w:ascii="Arial" w:eastAsia="Times New Roman" w:hAnsi="Arial" w:cs="Arial"/>
          <w:color w:val="000000"/>
          <w:sz w:val="21"/>
          <w:szCs w:val="21"/>
          <w:lang w:eastAsia="ru-RU"/>
        </w:rPr>
        <w:t>При проведении интерактивных занятий преподаватель контролирует ход работы в группах, отвечает на вопросы, регулирует споры и порядок работы, в случае крайней необходимости оказывает помощь отдельным учащимся или группе.</w:t>
      </w:r>
    </w:p>
    <w:p w:rsidR="000C34FC" w:rsidRDefault="000C34FC"/>
    <w:sectPr w:rsidR="000C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57D"/>
    <w:multiLevelType w:val="multilevel"/>
    <w:tmpl w:val="967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91B2E"/>
    <w:multiLevelType w:val="multilevel"/>
    <w:tmpl w:val="D4A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05761"/>
    <w:multiLevelType w:val="multilevel"/>
    <w:tmpl w:val="EDC4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E5BEF"/>
    <w:multiLevelType w:val="multilevel"/>
    <w:tmpl w:val="3ED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74C3B"/>
    <w:multiLevelType w:val="multilevel"/>
    <w:tmpl w:val="78A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0371B"/>
    <w:multiLevelType w:val="multilevel"/>
    <w:tmpl w:val="7FC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A73A9"/>
    <w:multiLevelType w:val="multilevel"/>
    <w:tmpl w:val="FB68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C0CE1"/>
    <w:multiLevelType w:val="multilevel"/>
    <w:tmpl w:val="9A2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C203D"/>
    <w:multiLevelType w:val="multilevel"/>
    <w:tmpl w:val="F73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B649D"/>
    <w:multiLevelType w:val="multilevel"/>
    <w:tmpl w:val="3F44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C3083"/>
    <w:multiLevelType w:val="multilevel"/>
    <w:tmpl w:val="B6EA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33D04"/>
    <w:multiLevelType w:val="multilevel"/>
    <w:tmpl w:val="03F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943F2"/>
    <w:multiLevelType w:val="multilevel"/>
    <w:tmpl w:val="BF7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64A77"/>
    <w:multiLevelType w:val="multilevel"/>
    <w:tmpl w:val="FBA2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554BCF"/>
    <w:multiLevelType w:val="multilevel"/>
    <w:tmpl w:val="093C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B5CE5"/>
    <w:multiLevelType w:val="multilevel"/>
    <w:tmpl w:val="FB6C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855381"/>
    <w:multiLevelType w:val="multilevel"/>
    <w:tmpl w:val="7518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5"/>
  </w:num>
  <w:num w:numId="4">
    <w:abstractNumId w:val="16"/>
  </w:num>
  <w:num w:numId="5">
    <w:abstractNumId w:val="6"/>
  </w:num>
  <w:num w:numId="6">
    <w:abstractNumId w:val="10"/>
  </w:num>
  <w:num w:numId="7">
    <w:abstractNumId w:val="11"/>
  </w:num>
  <w:num w:numId="8">
    <w:abstractNumId w:val="4"/>
  </w:num>
  <w:num w:numId="9">
    <w:abstractNumId w:val="14"/>
  </w:num>
  <w:num w:numId="10">
    <w:abstractNumId w:val="12"/>
  </w:num>
  <w:num w:numId="11">
    <w:abstractNumId w:val="1"/>
  </w:num>
  <w:num w:numId="12">
    <w:abstractNumId w:val="8"/>
  </w:num>
  <w:num w:numId="13">
    <w:abstractNumId w:val="3"/>
  </w:num>
  <w:num w:numId="14">
    <w:abstractNumId w:val="7"/>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CF"/>
    <w:rsid w:val="000C34FC"/>
    <w:rsid w:val="0099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2020-10-15T11:45:00Z</dcterms:created>
  <dcterms:modified xsi:type="dcterms:W3CDTF">2020-10-15T11:46:00Z</dcterms:modified>
</cp:coreProperties>
</file>