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925D90">
        <w:rPr>
          <w:rFonts w:ascii="Times New Roman" w:eastAsia="Times New Roman" w:hAnsi="Times New Roman" w:cs="Times New Roman"/>
          <w:sz w:val="24"/>
          <w:szCs w:val="24"/>
          <w:lang w:eastAsia="ru-RU"/>
        </w:rPr>
        <w:t>C</w:t>
      </w:r>
      <w:proofErr w:type="gramEnd"/>
      <w:r w:rsidRPr="00925D90">
        <w:rPr>
          <w:rFonts w:ascii="Times New Roman" w:eastAsia="Times New Roman" w:hAnsi="Times New Roman" w:cs="Times New Roman"/>
          <w:sz w:val="24"/>
          <w:szCs w:val="24"/>
          <w:lang w:eastAsia="ru-RU"/>
        </w:rPr>
        <w:t>дача</w:t>
      </w:r>
      <w:proofErr w:type="spellEnd"/>
      <w:r w:rsidRPr="00925D90">
        <w:rPr>
          <w:rFonts w:ascii="Times New Roman" w:eastAsia="Times New Roman" w:hAnsi="Times New Roman" w:cs="Times New Roman"/>
          <w:sz w:val="24"/>
          <w:szCs w:val="24"/>
          <w:lang w:eastAsia="ru-RU"/>
        </w:rPr>
        <w:t xml:space="preserve"> норм ГТО младшими школьниками</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Необходимость введения комплекса ГТО вновь объясняется тем, что большинство населения России не занимается активно спортом, ведет нездоровый образ жизни (малоподвижный образ жизни, увлеченность компьютерами, алкоголизм, курение, наркомания), поэтому цель возрождения ГТО – попытка привить школьникам привычку к здоровому образу жизни и массовому спорту. Система стимулирования к сдаче норм ГТО выстроена следующим образом: школьники, которые выполнят нормативы комплекса, будут отмечены золотыми, серебряными или бронзовыми знаками отличия, а также получат спортивные звания. Обладание такими знаками отличия даст бонусы при поступлении в высшие учебные заведения.</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Сегодня ГТО рассчитан на 11 возрастных групп, начиная с 6-8 летнего возраста и заканчивая группой старше 70 лет.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8"/>
        <w:gridCol w:w="4208"/>
        <w:gridCol w:w="1684"/>
      </w:tblGrid>
      <w:tr w:rsidR="00925D90" w:rsidRPr="00925D90" w:rsidTr="00925D90">
        <w:trPr>
          <w:tblCellSpacing w:w="15" w:type="dxa"/>
        </w:trPr>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 xml:space="preserve">№ </w:t>
            </w:r>
            <w:proofErr w:type="gramStart"/>
            <w:r w:rsidRPr="00925D90">
              <w:rPr>
                <w:rFonts w:ascii="Times New Roman" w:eastAsia="Times New Roman" w:hAnsi="Times New Roman" w:cs="Times New Roman"/>
                <w:sz w:val="24"/>
                <w:szCs w:val="24"/>
                <w:lang w:eastAsia="ru-RU"/>
              </w:rPr>
              <w:t>с</w:t>
            </w:r>
            <w:proofErr w:type="gramEnd"/>
            <w:r w:rsidRPr="00925D90">
              <w:rPr>
                <w:rFonts w:ascii="Times New Roman" w:eastAsia="Times New Roman" w:hAnsi="Times New Roman" w:cs="Times New Roman"/>
                <w:sz w:val="24"/>
                <w:szCs w:val="24"/>
                <w:lang w:eastAsia="ru-RU"/>
              </w:rPr>
              <w:t>тупени</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классы</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возраст</w:t>
            </w:r>
          </w:p>
        </w:tc>
      </w:tr>
      <w:tr w:rsidR="00925D90" w:rsidRPr="00925D90" w:rsidTr="00925D90">
        <w:trPr>
          <w:tblCellSpacing w:w="15" w:type="dxa"/>
        </w:trPr>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I</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1-2</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6-8 лет</w:t>
            </w:r>
          </w:p>
        </w:tc>
      </w:tr>
      <w:tr w:rsidR="00925D90" w:rsidRPr="00925D90" w:rsidTr="00925D90">
        <w:trPr>
          <w:tblCellSpacing w:w="15" w:type="dxa"/>
        </w:trPr>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II</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3-4</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9-10 лет</w:t>
            </w:r>
          </w:p>
        </w:tc>
      </w:tr>
      <w:tr w:rsidR="00925D90" w:rsidRPr="00925D90" w:rsidTr="00925D90">
        <w:trPr>
          <w:tblCellSpacing w:w="15" w:type="dxa"/>
        </w:trPr>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III</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5-6</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11-12 лет</w:t>
            </w:r>
          </w:p>
        </w:tc>
      </w:tr>
      <w:tr w:rsidR="00925D90" w:rsidRPr="00925D90" w:rsidTr="00925D90">
        <w:trPr>
          <w:tblCellSpacing w:w="15" w:type="dxa"/>
        </w:trPr>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IV</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7-9</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13-15 лет</w:t>
            </w:r>
          </w:p>
        </w:tc>
      </w:tr>
      <w:tr w:rsidR="00925D90" w:rsidRPr="00925D90" w:rsidTr="00925D90">
        <w:trPr>
          <w:tblCellSpacing w:w="15" w:type="dxa"/>
        </w:trPr>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V</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10-11</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Среднее профессиональное образование</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16-17 лет</w:t>
            </w:r>
          </w:p>
        </w:tc>
      </w:tr>
      <w:tr w:rsidR="00925D90" w:rsidRPr="00925D90" w:rsidTr="00925D90">
        <w:trPr>
          <w:tblCellSpacing w:w="15" w:type="dxa"/>
        </w:trPr>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VI</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18-29 лет</w:t>
            </w:r>
          </w:p>
        </w:tc>
      </w:tr>
      <w:tr w:rsidR="00925D90" w:rsidRPr="00925D90" w:rsidTr="00925D90">
        <w:trPr>
          <w:tblCellSpacing w:w="15" w:type="dxa"/>
        </w:trPr>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VII</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30-39 лет</w:t>
            </w:r>
          </w:p>
        </w:tc>
      </w:tr>
      <w:tr w:rsidR="00925D90" w:rsidRPr="00925D90" w:rsidTr="00925D90">
        <w:trPr>
          <w:tblCellSpacing w:w="15" w:type="dxa"/>
        </w:trPr>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VIII</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40-49 лет</w:t>
            </w:r>
          </w:p>
        </w:tc>
      </w:tr>
      <w:tr w:rsidR="00925D90" w:rsidRPr="00925D90" w:rsidTr="00925D90">
        <w:trPr>
          <w:tblCellSpacing w:w="15" w:type="dxa"/>
        </w:trPr>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IX</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50-59 лет</w:t>
            </w:r>
          </w:p>
        </w:tc>
      </w:tr>
      <w:tr w:rsidR="00925D90" w:rsidRPr="00925D90" w:rsidTr="00925D90">
        <w:trPr>
          <w:tblCellSpacing w:w="15" w:type="dxa"/>
        </w:trPr>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X</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60-69 лет</w:t>
            </w:r>
          </w:p>
        </w:tc>
      </w:tr>
      <w:tr w:rsidR="00925D90" w:rsidRPr="00925D90" w:rsidTr="00925D90">
        <w:trPr>
          <w:tblCellSpacing w:w="15" w:type="dxa"/>
        </w:trPr>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XI</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w:t>
            </w:r>
          </w:p>
        </w:tc>
        <w:tc>
          <w:tcPr>
            <w:tcW w:w="0" w:type="auto"/>
            <w:vAlign w:val="center"/>
            <w:hideMark/>
          </w:tcPr>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70 лет и старше</w:t>
            </w:r>
          </w:p>
        </w:tc>
      </w:tr>
    </w:tbl>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br/>
        <w:t> Цель комплекса ГТО - увеличение продолжительности жизни населения с помощью систематической физической подготовки.</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Основные задачи комплекса ГТО:</w:t>
      </w:r>
    </w:p>
    <w:p w:rsidR="00925D90" w:rsidRPr="00925D90" w:rsidRDefault="00925D90" w:rsidP="00925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Увеличение числа граждан, систематически занимающихся физической культурой и спортом;</w:t>
      </w:r>
    </w:p>
    <w:p w:rsidR="00925D90" w:rsidRPr="00925D90" w:rsidRDefault="00925D90" w:rsidP="00925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Повышение уровня физической подготовленности, продолжительности жизни граждан;</w:t>
      </w:r>
    </w:p>
    <w:p w:rsidR="00925D90" w:rsidRPr="00925D90" w:rsidRDefault="00925D90" w:rsidP="00925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Формирование у населения осознанных потребностей в систематических занятиях физической культурой и спортом, ведении здорового образа жизни;</w:t>
      </w:r>
    </w:p>
    <w:p w:rsidR="00925D90" w:rsidRPr="00925D90" w:rsidRDefault="00925D90" w:rsidP="00925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Повышение общего уровня знаний населения о средствах, методах и формах организации самостоятельных занятий физической культурой и спортом;</w:t>
      </w:r>
    </w:p>
    <w:p w:rsidR="00925D90" w:rsidRPr="00925D90" w:rsidRDefault="00925D90" w:rsidP="00925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Модернизация системы физического воспитания и системы развития массового, детско-юношеского, школьного и студенческого спорта.</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 xml:space="preserve">        Наша школа заинтересована в том, чтобы сохранить и улучшить физическое и психическое здоровье учащихся, повысить их интеллектуальный потенциал. Поэтому </w:t>
      </w:r>
      <w:r w:rsidRPr="00925D90">
        <w:rPr>
          <w:rFonts w:ascii="Times New Roman" w:eastAsia="Times New Roman" w:hAnsi="Times New Roman" w:cs="Times New Roman"/>
          <w:sz w:val="24"/>
          <w:szCs w:val="24"/>
          <w:lang w:eastAsia="ru-RU"/>
        </w:rPr>
        <w:lastRenderedPageBreak/>
        <w:t>работа по внедрению ВФСК ГТО у нас ведётся в разных направлениях, например, таких как: через внеклассную работу и ОДОД, через привлечение родителей к формированию привычки у детей вести здоровый образ жизни (активный, целенаправленный отдых на выходных и в каникулярное время). На уроках физической  культуры ведется  также систематическая  работа над тестовыми заданиями.</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p>
    <w:p w:rsidR="00925D90" w:rsidRPr="00925D90" w:rsidRDefault="00925D90" w:rsidP="00925D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 xml:space="preserve">Челночный бег — вид бега, характеризующийся многократным хождением одной и той же короткой дистанции в прямом и </w:t>
      </w:r>
      <w:proofErr w:type="gramStart"/>
      <w:r w:rsidRPr="00925D90">
        <w:rPr>
          <w:rFonts w:ascii="Times New Roman" w:eastAsia="Times New Roman" w:hAnsi="Times New Roman" w:cs="Times New Roman"/>
          <w:sz w:val="24"/>
          <w:szCs w:val="24"/>
          <w:lang w:eastAsia="ru-RU"/>
        </w:rPr>
        <w:t>с</w:t>
      </w:r>
      <w:proofErr w:type="gramEnd"/>
      <w:r w:rsidRPr="00925D90">
        <w:rPr>
          <w:rFonts w:ascii="Times New Roman" w:eastAsia="Times New Roman" w:hAnsi="Times New Roman" w:cs="Times New Roman"/>
          <w:sz w:val="24"/>
          <w:szCs w:val="24"/>
          <w:lang w:eastAsia="ru-RU"/>
        </w:rPr>
        <w:t xml:space="preserve"> направлении.</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Челночный бег проводится как в спортивном зале, так и на  ровной площадке с твёрдым покрытием, обеспечивающим хорошее сцепление с обувью. Он позволяет оценить быстроту, скорость перемещения и ловкость, связанную с изменением направления движения и чередованием ускорения и торможения.</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На расстоянии 10 м друг от друга обозначают две параллельные линии - «Старт» и «Финиш». Участник, не наступая на линию старта, принимает положение 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её и преодолевает последний отрезок без касания линии финиша рукой. Секундомер останавливают в момент пересечения линии  «Финиш».</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Участники стартуют по 2 человека.</w:t>
      </w:r>
    </w:p>
    <w:p w:rsidR="00925D90" w:rsidRPr="00925D90" w:rsidRDefault="00925D90" w:rsidP="00925D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Бег на короткие дистанции</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Бег на короткие дистанции (30, 60, 100 м) выполняется с максимальной скоростью и считается критерием быстроты и скоростно-силовых способностей человека.</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Бег проводится по дорожкам стадиона или на любой ровной площадке с твёрдым покрытием. Бег на 30 м выполняется с высокого старта, бег на 60 и 100 м - с низкого или высокого старта. Участники стартуют по 2 – 4 человека.</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       Результат в беге на короткие дистанции зависит от следующих факторов:</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1) умения быстро реагировать на выстрел стартёра или команду «Марш!»;</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2) способности быстро набрать скорость;</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3) уровня абсолютной максимальной скорости, которую способен развить бегун;</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4) уровня скоростной выносливости — способности бегуна сохранять достигнутую скорость до конца дистанции.</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Средством подготовки к выполнению нормативов комплекса ГТО в беге на короткие дистанции являются избирательно-направленные упражнения для развития скоростных способностей.</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3. Смешанное передвижение 1 км для 6-8 лет</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1.Бег с равномерной скоростью (в равномерном темпе) 1 км.</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lastRenderedPageBreak/>
        <w:t xml:space="preserve">На начальном этапе подготовки каждые 100 м дистанции следует пробегать за 30—35 </w:t>
      </w:r>
      <w:proofErr w:type="gramStart"/>
      <w:r w:rsidRPr="00925D90">
        <w:rPr>
          <w:rFonts w:ascii="Times New Roman" w:eastAsia="Times New Roman" w:hAnsi="Times New Roman" w:cs="Times New Roman"/>
          <w:sz w:val="24"/>
          <w:szCs w:val="24"/>
          <w:lang w:eastAsia="ru-RU"/>
        </w:rPr>
        <w:t>с</w:t>
      </w:r>
      <w:proofErr w:type="gramEnd"/>
      <w:r w:rsidRPr="00925D90">
        <w:rPr>
          <w:rFonts w:ascii="Times New Roman" w:eastAsia="Times New Roman" w:hAnsi="Times New Roman" w:cs="Times New Roman"/>
          <w:sz w:val="24"/>
          <w:szCs w:val="24"/>
          <w:lang w:eastAsia="ru-RU"/>
        </w:rPr>
        <w:t xml:space="preserve">, затем </w:t>
      </w:r>
      <w:proofErr w:type="gramStart"/>
      <w:r w:rsidRPr="00925D90">
        <w:rPr>
          <w:rFonts w:ascii="Times New Roman" w:eastAsia="Times New Roman" w:hAnsi="Times New Roman" w:cs="Times New Roman"/>
          <w:sz w:val="24"/>
          <w:szCs w:val="24"/>
          <w:lang w:eastAsia="ru-RU"/>
        </w:rPr>
        <w:t>по</w:t>
      </w:r>
      <w:proofErr w:type="gramEnd"/>
      <w:r w:rsidRPr="00925D90">
        <w:rPr>
          <w:rFonts w:ascii="Times New Roman" w:eastAsia="Times New Roman" w:hAnsi="Times New Roman" w:cs="Times New Roman"/>
          <w:sz w:val="24"/>
          <w:szCs w:val="24"/>
          <w:lang w:eastAsia="ru-RU"/>
        </w:rPr>
        <w:t xml:space="preserve"> мере тренированности — за 22—26 с.</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2.Повторный бег на отрезках от 200 до 600—800 м с интервалами отдыха, обеспечивающими восстановление организма учащихся от повторения к повторению (длительность интервалов отдыха планируется в зависимости от самочувствия занимающихся). Например: бег 2 раз по 200 м; бег 2 раза по 500 м.</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Паузы между пробежками заполняют ходьбой с выполнением дыхательных упражнений.</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3.Бег с неоднократным изменением скорости на дистанции. Например: бег с равномерной скоростью 1 км с ускорениями по 150м в середине и конце дистанции.</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Количество и продолжительность ускорений на дистанции, места ускорений и скорость на них могут быть определены руководителем занятия или выполняться по самочувствию самих занимающихся.</w:t>
      </w:r>
    </w:p>
    <w:p w:rsidR="00925D90" w:rsidRPr="00925D90" w:rsidRDefault="00925D90" w:rsidP="00925D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Прыжки в длину с места</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Прыжок в длину с места толчком двумя ногами характеризует скоростно-силовую подготовленность и выполняется в яму с песком в спортивном зале или на спортивной площадке.</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Место отталкивания должно обеспечивать хорошее сцепление с обувью. Проводят стартовую линию (линию, обозначающую место отталкивания) и перпендикулярно к ней закрепляют сантиметровую ленту (рулетку).</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 xml:space="preserve">Техника выполнения. И. п. (исходное положение) — подойти к линии отталкивания (не касаясь её носками), стопы поставить на ширину плеч или чуть уже, параллельно. Перед прыжком поднять руки вверх, чуть назад, одновременно прогибаясь в пояснице и поднимаясь на носки. Затем плавно, но достаточно быстро отвести руки назад, одновременно опускаясь на всю стопу, согнуть ноги в коленных и тазобедренных суставах до </w:t>
      </w:r>
      <w:proofErr w:type="spellStart"/>
      <w:r w:rsidRPr="00925D90">
        <w:rPr>
          <w:rFonts w:ascii="Times New Roman" w:eastAsia="Times New Roman" w:hAnsi="Times New Roman" w:cs="Times New Roman"/>
          <w:sz w:val="24"/>
          <w:szCs w:val="24"/>
          <w:lang w:eastAsia="ru-RU"/>
        </w:rPr>
        <w:t>полуприседа</w:t>
      </w:r>
      <w:proofErr w:type="spellEnd"/>
      <w:r w:rsidRPr="00925D90">
        <w:rPr>
          <w:rFonts w:ascii="Times New Roman" w:eastAsia="Times New Roman" w:hAnsi="Times New Roman" w:cs="Times New Roman"/>
          <w:sz w:val="24"/>
          <w:szCs w:val="24"/>
          <w:lang w:eastAsia="ru-RU"/>
        </w:rPr>
        <w:t>, наклоняясь вперед так, чтобы плечи были впереди стоп, а тазобедренный сустав находился над носками. Руки, отведённые назад, слегка согнуты в локтевых суставах. Не задерживаясь в этом положении, следует переходить к отталкиванию.</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Резким взмахом руками вперёд-вверх с одновременным разгибанием и толчком обеих ног выполнить отталкивание и прыжок вперёд-вверх. После отталкивания туловище полностью распрямляется. В полёте согнуть ноги в коленях и вынести их вперёд, приземлиться на пятки с последующим перекатом на всю стопу.</w:t>
      </w:r>
    </w:p>
    <w:p w:rsidR="00925D90" w:rsidRPr="00925D90" w:rsidRDefault="00925D90" w:rsidP="00925D9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Метание теннисного мяча в цель</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Метание теннисного мяча (57 г) в цель производится с места с расстояния 6 м в закреплённый на стене гимнастический обруч (диаметром 90 см). Нижний край обруча находится на высоте 2 м от пола. </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 xml:space="preserve">Метание теннисного мяча в цель выполняют участники 1-й ступени комплекса ГТО (мальчики и девочки 1—2 классов). Каждому участнику </w:t>
      </w:r>
      <w:proofErr w:type="gramStart"/>
      <w:r w:rsidRPr="00925D90">
        <w:rPr>
          <w:rFonts w:ascii="Times New Roman" w:eastAsia="Times New Roman" w:hAnsi="Times New Roman" w:cs="Times New Roman"/>
          <w:sz w:val="24"/>
          <w:szCs w:val="24"/>
          <w:lang w:eastAsia="ru-RU"/>
        </w:rPr>
        <w:t>представляется право</w:t>
      </w:r>
      <w:proofErr w:type="gramEnd"/>
      <w:r w:rsidRPr="00925D90">
        <w:rPr>
          <w:rFonts w:ascii="Times New Roman" w:eastAsia="Times New Roman" w:hAnsi="Times New Roman" w:cs="Times New Roman"/>
          <w:sz w:val="24"/>
          <w:szCs w:val="24"/>
          <w:lang w:eastAsia="ru-RU"/>
        </w:rPr>
        <w:t xml:space="preserve"> выполнить пять бросков. Засчитывается количество попаданий в площадь, ограниченную обручем.</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lastRenderedPageBreak/>
        <w:t>Метание мяча в вертикальную мишень требует развития координации, точности движений и глазомера.</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Техника выполнения. Вариант 1. И. п. — встать лицом к мишени, левая нога впереди, правая сзади, кисть с мячом поднята над плечом, согнута в локтевом суставе. Слегка отвести руку с мячом назад (замах). Разгибая руку вперёд-вверх, выполнить бросок мяча в мишень</w:t>
      </w:r>
      <w:proofErr w:type="gramStart"/>
      <w:r w:rsidRPr="00925D90">
        <w:rPr>
          <w:rFonts w:ascii="Times New Roman" w:eastAsia="Times New Roman" w:hAnsi="Times New Roman" w:cs="Times New Roman"/>
          <w:sz w:val="24"/>
          <w:szCs w:val="24"/>
          <w:lang w:eastAsia="ru-RU"/>
        </w:rPr>
        <w:t xml:space="preserve"> .</w:t>
      </w:r>
      <w:proofErr w:type="gramEnd"/>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Вариант 2. И. п. — встать лицом к мишени. Правая рука с мячом отведена в сторону и согнута в локтевом суставе, кисть на уровне плеча, левая нога впереди, правая сзади. Отводя руку с мячом назад, перенести массу тела на стоящую сзади правую ногу, туловище повернуть левым боком по направлению к мишени (замах). Поворачиваясь на передней части правой стопы, выполнить бросок мяча в мишень движением туловища, предплечья и кисти руки, пронося мяч сверху над плечом.</w:t>
      </w:r>
    </w:p>
    <w:p w:rsidR="00925D90" w:rsidRPr="00925D90" w:rsidRDefault="00925D90" w:rsidP="00925D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Метание малого мяча и гранаты на дальность</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Метание спортивного снаряда на дальность проводится на стадионе или любой ровной площадке 10 м.</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Метание выполняется с места или прямого разбега способом «из-за спины через плечо». Другие способы метания запрещены. Техника метания на дальность гранаты идентична технике метания малого мяча.</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Участнику предоставляется право выполнить три броска. В зачёт идёт лучший результат. Измерение производится от линии метания до места приземления снаряда.</w:t>
      </w:r>
    </w:p>
    <w:p w:rsidR="00925D90" w:rsidRPr="00925D90" w:rsidRDefault="00925D90" w:rsidP="00925D9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Подтягивание из виса на высокой перекладине</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Подтягивание на перекладине используется для определения уровня развития силы и силовой выносливости мышц рук и плеч. Каждый цикл подтягивания на перекладине состоит из виса на вытянутых руках хватом сверху (и. п.), подъёма (подбородок выше грифа перекладины), виса на согнутых руках и опускания.</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 xml:space="preserve">Результат в подтягивании на перекладине (количество раз) зависит от динамической силы мышц рук (главным образом сгибателей), плечевого пояса (трапециевидные и дельтовидные мышцы), а также статической силы мышц кисти. Подъём производится с помощью сгибания в локтевых и разгибания в плечевых суставах. Наиболее высока активность двуглавой мышцы плеча, а также широчайшей мышцы спины и трёхглавой мышцы, </w:t>
      </w:r>
      <w:proofErr w:type="gramStart"/>
      <w:r w:rsidRPr="00925D90">
        <w:rPr>
          <w:rFonts w:ascii="Times New Roman" w:eastAsia="Times New Roman" w:hAnsi="Times New Roman" w:cs="Times New Roman"/>
          <w:sz w:val="24"/>
          <w:szCs w:val="24"/>
          <w:lang w:eastAsia="ru-RU"/>
        </w:rPr>
        <w:t>обеспечивающих</w:t>
      </w:r>
      <w:proofErr w:type="gramEnd"/>
      <w:r w:rsidRPr="00925D90">
        <w:rPr>
          <w:rFonts w:ascii="Times New Roman" w:eastAsia="Times New Roman" w:hAnsi="Times New Roman" w:cs="Times New Roman"/>
          <w:sz w:val="24"/>
          <w:szCs w:val="24"/>
          <w:lang w:eastAsia="ru-RU"/>
        </w:rPr>
        <w:t xml:space="preserve"> разгибание плеча. Определённую роль играют мышцы спины и брюшного пресса, удерживающие при подтягивании тело в выпрямленном положении, а также мышцы — разгибатели рук, активно функционирующие в уступающем режиме при возвращении тела после подтягивания в вис на прямых руках.</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Выполнение нормативов в подтягивании на высокой перекладине зависит также и от уровня развития силовой выносливости, так как упражнение выполняется многократно «до предела», т. е. до тех пор, пока становится невозможно выполнять двигательное действие в связи с утомлением.</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 xml:space="preserve">Техника выполнения. Подтягивание на высокой перекладине выполняется </w:t>
      </w:r>
      <w:proofErr w:type="gramStart"/>
      <w:r w:rsidRPr="00925D90">
        <w:rPr>
          <w:rFonts w:ascii="Times New Roman" w:eastAsia="Times New Roman" w:hAnsi="Times New Roman" w:cs="Times New Roman"/>
          <w:sz w:val="24"/>
          <w:szCs w:val="24"/>
          <w:lang w:eastAsia="ru-RU"/>
        </w:rPr>
        <w:t>из</w:t>
      </w:r>
      <w:proofErr w:type="gramEnd"/>
      <w:r w:rsidRPr="00925D90">
        <w:rPr>
          <w:rFonts w:ascii="Times New Roman" w:eastAsia="Times New Roman" w:hAnsi="Times New Roman" w:cs="Times New Roman"/>
          <w:sz w:val="24"/>
          <w:szCs w:val="24"/>
          <w:lang w:eastAsia="ru-RU"/>
        </w:rPr>
        <w:t xml:space="preserve"> и. п. </w:t>
      </w:r>
      <w:proofErr w:type="gramStart"/>
      <w:r w:rsidRPr="00925D90">
        <w:rPr>
          <w:rFonts w:ascii="Times New Roman" w:eastAsia="Times New Roman" w:hAnsi="Times New Roman" w:cs="Times New Roman"/>
          <w:sz w:val="24"/>
          <w:szCs w:val="24"/>
          <w:lang w:eastAsia="ru-RU"/>
        </w:rPr>
        <w:t>вис</w:t>
      </w:r>
      <w:proofErr w:type="gramEnd"/>
      <w:r w:rsidRPr="00925D90">
        <w:rPr>
          <w:rFonts w:ascii="Times New Roman" w:eastAsia="Times New Roman" w:hAnsi="Times New Roman" w:cs="Times New Roman"/>
          <w:sz w:val="24"/>
          <w:szCs w:val="24"/>
          <w:lang w:eastAsia="ru-RU"/>
        </w:rPr>
        <w:t xml:space="preserve"> на прямых руках, хват руками сверху, кисти рук на ширине плеч. Туловище и ноги выпрямлены, ноги не касаются опоры (пола), ступни вместе. Подтягивание выполняется </w:t>
      </w:r>
      <w:r w:rsidRPr="00925D90">
        <w:rPr>
          <w:rFonts w:ascii="Times New Roman" w:eastAsia="Times New Roman" w:hAnsi="Times New Roman" w:cs="Times New Roman"/>
          <w:sz w:val="24"/>
          <w:szCs w:val="24"/>
          <w:lang w:eastAsia="ru-RU"/>
        </w:rPr>
        <w:lastRenderedPageBreak/>
        <w:t>силой, без рывков, махов, изгибов, до положения, при котором подбородок оказывается выше грифа перекладины. При опускании руки выпрямляются. При нарушении этих требований попытка в подтягивании не засчитывается. Выполнение упражнения прекращается, если испытуемый останавливается более чем на 2с или ему два раза подряд не удаётся зафиксировать положение подбородка над перекладиной.</w:t>
      </w:r>
    </w:p>
    <w:p w:rsidR="00925D90" w:rsidRPr="00925D90" w:rsidRDefault="00925D90" w:rsidP="00925D9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Подтягивание из виса лёжа на низкой перекладине</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Подтягивание на низкой перекладине используется в качестве теста для определения уровня развития силы и силовой выносливости мышц рук и плеч. Высота грифа перекладины для участников 1-й-3-й ступеней комплекса ГТО - 90 см. Высота грифа перекладины для участников 4-й — 5-й ступеней - 110 см.</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Техника выполнения.</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 xml:space="preserve">Подтягивание на низкой перекладине выполняется из и. п. </w:t>
      </w:r>
      <w:proofErr w:type="gramStart"/>
      <w:r w:rsidRPr="00925D90">
        <w:rPr>
          <w:rFonts w:ascii="Times New Roman" w:eastAsia="Times New Roman" w:hAnsi="Times New Roman" w:cs="Times New Roman"/>
          <w:sz w:val="24"/>
          <w:szCs w:val="24"/>
          <w:lang w:eastAsia="ru-RU"/>
        </w:rPr>
        <w:t>вис</w:t>
      </w:r>
      <w:proofErr w:type="gramEnd"/>
      <w:r w:rsidRPr="00925D90">
        <w:rPr>
          <w:rFonts w:ascii="Times New Roman" w:eastAsia="Times New Roman" w:hAnsi="Times New Roman" w:cs="Times New Roman"/>
          <w:sz w:val="24"/>
          <w:szCs w:val="24"/>
          <w:lang w:eastAsia="ru-RU"/>
        </w:rPr>
        <w:t xml:space="preserve"> лёжа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Для того чтобы занять исходное положение, участник подходит к перекладине, берётся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вперёд,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 Из исходного положения участник подтягивается до пересечения подбородком грифа перекладины, затем опускается в вис и, зафиксировав на 0,5 с исходное положение, продолжает выполнение упражнения.</w:t>
      </w:r>
    </w:p>
    <w:p w:rsidR="00925D90" w:rsidRPr="00925D90" w:rsidRDefault="00925D90" w:rsidP="00925D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Сгибание и разгибание рук в упоре лёжа</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Тестовое испытание предназначено для определения уровня развития силы и силовой выносливости мышц рук.</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 xml:space="preserve">Техника выполнения. И. п. — </w:t>
      </w:r>
      <w:proofErr w:type="gramStart"/>
      <w:r w:rsidRPr="00925D90">
        <w:rPr>
          <w:rFonts w:ascii="Times New Roman" w:eastAsia="Times New Roman" w:hAnsi="Times New Roman" w:cs="Times New Roman"/>
          <w:sz w:val="24"/>
          <w:szCs w:val="24"/>
          <w:lang w:eastAsia="ru-RU"/>
        </w:rPr>
        <w:t>упор</w:t>
      </w:r>
      <w:proofErr w:type="gramEnd"/>
      <w:r w:rsidRPr="00925D90">
        <w:rPr>
          <w:rFonts w:ascii="Times New Roman" w:eastAsia="Times New Roman" w:hAnsi="Times New Roman" w:cs="Times New Roman"/>
          <w:sz w:val="24"/>
          <w:szCs w:val="24"/>
          <w:lang w:eastAsia="ru-RU"/>
        </w:rPr>
        <w:t xml:space="preserve"> лёжа на полу. Кисти рук на ширине плеч, пальцы вперёд, локти разведены не более чем на 45 градусов.</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Ноги вместе, стопы упираются в пол без опоры. Плечи, туловище, ноги составляют прямую линию.</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Сгибание рук выполняется до лёгкого касания грудью пола, не нарушая прямой линии тела, разгибание — до полного выпрямления рук I; локтевых суставах при сохранении той же прямой линии.</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Выполнив разгибание рук, необходимо зафиксировать исходное положение на 0,5 с, затем продолжить выполнение упражнения. Засчитывается количество правильно выполненных сгибаний и разгибаний рук, фиксируемых счётом судьи.</w:t>
      </w:r>
    </w:p>
    <w:p w:rsidR="00925D90" w:rsidRPr="00925D90" w:rsidRDefault="00925D90" w:rsidP="00925D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 xml:space="preserve">Поднимание туловища из </w:t>
      </w:r>
      <w:proofErr w:type="gramStart"/>
      <w:r w:rsidRPr="00925D90">
        <w:rPr>
          <w:rFonts w:ascii="Times New Roman" w:eastAsia="Times New Roman" w:hAnsi="Times New Roman" w:cs="Times New Roman"/>
          <w:sz w:val="24"/>
          <w:szCs w:val="24"/>
          <w:lang w:eastAsia="ru-RU"/>
        </w:rPr>
        <w:t>положения</w:t>
      </w:r>
      <w:proofErr w:type="gramEnd"/>
      <w:r w:rsidRPr="00925D90">
        <w:rPr>
          <w:rFonts w:ascii="Times New Roman" w:eastAsia="Times New Roman" w:hAnsi="Times New Roman" w:cs="Times New Roman"/>
          <w:sz w:val="24"/>
          <w:szCs w:val="24"/>
          <w:lang w:eastAsia="ru-RU"/>
        </w:rPr>
        <w:t xml:space="preserve"> лёжа на спине</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 xml:space="preserve">Тестовое испытание предназначено для определения уровня развития силовой выносливости мышц — сгибателей туловища. Для выполнения тестирования создаются </w:t>
      </w:r>
      <w:r w:rsidRPr="00925D90">
        <w:rPr>
          <w:rFonts w:ascii="Times New Roman" w:eastAsia="Times New Roman" w:hAnsi="Times New Roman" w:cs="Times New Roman"/>
          <w:sz w:val="24"/>
          <w:szCs w:val="24"/>
          <w:lang w:eastAsia="ru-RU"/>
        </w:rPr>
        <w:lastRenderedPageBreak/>
        <w:t>пары, один из партнёров выполняет упражнение, другой удерживает его ноги за ступни и голени. Затем участники меняются местами.</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 xml:space="preserve">Техника выполнения. Упражнение выполняется из и. п. лёжа на </w:t>
      </w:r>
      <w:proofErr w:type="gramStart"/>
      <w:r w:rsidRPr="00925D90">
        <w:rPr>
          <w:rFonts w:ascii="Times New Roman" w:eastAsia="Times New Roman" w:hAnsi="Times New Roman" w:cs="Times New Roman"/>
          <w:sz w:val="24"/>
          <w:szCs w:val="24"/>
          <w:lang w:eastAsia="ru-RU"/>
        </w:rPr>
        <w:t>спине</w:t>
      </w:r>
      <w:proofErr w:type="gramEnd"/>
      <w:r w:rsidRPr="00925D90">
        <w:rPr>
          <w:rFonts w:ascii="Times New Roman" w:eastAsia="Times New Roman" w:hAnsi="Times New Roman" w:cs="Times New Roman"/>
          <w:sz w:val="24"/>
          <w:szCs w:val="24"/>
          <w:lang w:eastAsia="ru-RU"/>
        </w:rPr>
        <w:t xml:space="preserve"> на гимнастическом мате, руки за головой «в замок», лопатки касаются мата, ноги согнуты в коленях под прямым углом, ступни прижаты партнёром к полу.</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br/>
        <w:t xml:space="preserve">9. Наклон вперёд из </w:t>
      </w:r>
      <w:proofErr w:type="spellStart"/>
      <w:r w:rsidRPr="00925D90">
        <w:rPr>
          <w:rFonts w:ascii="Times New Roman" w:eastAsia="Times New Roman" w:hAnsi="Times New Roman" w:cs="Times New Roman"/>
          <w:sz w:val="24"/>
          <w:szCs w:val="24"/>
          <w:lang w:eastAsia="ru-RU"/>
        </w:rPr>
        <w:t>положения_стоя</w:t>
      </w:r>
      <w:proofErr w:type="spellEnd"/>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Тестовое испытание предназначено для определения уровня развития подвижности в суставах и выполняется из и. п. стоя на полу или гимнастической скамейке, ноги выпрямлены в коленях, ступни ног расположены параллельно на ширине 10—15 см.</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При выполнении испытания (теста) на полу участник по команде делает два предварительных наклона. При третьем наклоне касается пола пальцами или ладонями двух рук и фиксирует результат в течение 2 с.</w:t>
      </w:r>
    </w:p>
    <w:p w:rsidR="00925D90" w:rsidRPr="00925D90" w:rsidRDefault="00925D90" w:rsidP="00925D90">
      <w:pPr>
        <w:spacing w:before="100" w:beforeAutospacing="1" w:after="100" w:afterAutospacing="1" w:line="240" w:lineRule="auto"/>
        <w:rPr>
          <w:rFonts w:ascii="Times New Roman" w:eastAsia="Times New Roman" w:hAnsi="Times New Roman" w:cs="Times New Roman"/>
          <w:sz w:val="24"/>
          <w:szCs w:val="24"/>
          <w:lang w:eastAsia="ru-RU"/>
        </w:rPr>
      </w:pPr>
      <w:r w:rsidRPr="00925D90">
        <w:rPr>
          <w:rFonts w:ascii="Times New Roman" w:eastAsia="Times New Roman" w:hAnsi="Times New Roman" w:cs="Times New Roman"/>
          <w:sz w:val="24"/>
          <w:szCs w:val="24"/>
          <w:lang w:eastAsia="ru-RU"/>
        </w:rPr>
        <w:t>При выполнении испытания (теста) на гимнастической скамейке по команде участник делает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 Величина гибкости измеряется по расстоянию в сантиметрах от нулевой отметки до кончика третьего пальца руки. Если пальцы не достают до нулевой отметки, то измеренное расстояние обозначается знаком «минус</w:t>
      </w:r>
      <w:proofErr w:type="gramStart"/>
      <w:r w:rsidRPr="00925D90">
        <w:rPr>
          <w:rFonts w:ascii="Times New Roman" w:eastAsia="Times New Roman" w:hAnsi="Times New Roman" w:cs="Times New Roman"/>
          <w:sz w:val="24"/>
          <w:szCs w:val="24"/>
          <w:lang w:eastAsia="ru-RU"/>
        </w:rPr>
        <w:t xml:space="preserve">» (-), </w:t>
      </w:r>
      <w:proofErr w:type="gramEnd"/>
      <w:r w:rsidRPr="00925D90">
        <w:rPr>
          <w:rFonts w:ascii="Times New Roman" w:eastAsia="Times New Roman" w:hAnsi="Times New Roman" w:cs="Times New Roman"/>
          <w:sz w:val="24"/>
          <w:szCs w:val="24"/>
          <w:lang w:eastAsia="ru-RU"/>
        </w:rPr>
        <w:t>а если опускается ниже нулевой отметки — знаком «плюс» (+).</w:t>
      </w:r>
    </w:p>
    <w:p w:rsidR="00114B71" w:rsidRDefault="00114B71">
      <w:bookmarkStart w:id="0" w:name="_GoBack"/>
      <w:bookmarkEnd w:id="0"/>
    </w:p>
    <w:sectPr w:rsidR="00114B71" w:rsidSect="00960D1E">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193"/>
    <w:multiLevelType w:val="multilevel"/>
    <w:tmpl w:val="246495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42A0D"/>
    <w:multiLevelType w:val="multilevel"/>
    <w:tmpl w:val="D1C62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868E2"/>
    <w:multiLevelType w:val="multilevel"/>
    <w:tmpl w:val="FCBE92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302401"/>
    <w:multiLevelType w:val="multilevel"/>
    <w:tmpl w:val="D8F863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5524B9"/>
    <w:multiLevelType w:val="multilevel"/>
    <w:tmpl w:val="2BF609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E60ACE"/>
    <w:multiLevelType w:val="multilevel"/>
    <w:tmpl w:val="5C4C5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A9295F"/>
    <w:multiLevelType w:val="multilevel"/>
    <w:tmpl w:val="97DE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BC0943"/>
    <w:multiLevelType w:val="multilevel"/>
    <w:tmpl w:val="DFE4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D01933"/>
    <w:multiLevelType w:val="multilevel"/>
    <w:tmpl w:val="027EF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5118F8"/>
    <w:multiLevelType w:val="multilevel"/>
    <w:tmpl w:val="52DE68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8"/>
  </w:num>
  <w:num w:numId="5">
    <w:abstractNumId w:val="0"/>
  </w:num>
  <w:num w:numId="6">
    <w:abstractNumId w:val="3"/>
  </w:num>
  <w:num w:numId="7">
    <w:abstractNumId w:val="5"/>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90"/>
    <w:rsid w:val="00114B71"/>
    <w:rsid w:val="00925D90"/>
    <w:rsid w:val="00960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11619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Power</cp:lastModifiedBy>
  <cp:revision>1</cp:revision>
  <dcterms:created xsi:type="dcterms:W3CDTF">2020-10-08T07:46:00Z</dcterms:created>
  <dcterms:modified xsi:type="dcterms:W3CDTF">2020-10-08T07:46:00Z</dcterms:modified>
</cp:coreProperties>
</file>