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BA5E3" w14:textId="77777777" w:rsidR="00077826" w:rsidRPr="00077826" w:rsidRDefault="006341C2" w:rsidP="00077826">
      <w:pPr>
        <w:pStyle w:val="a3"/>
        <w:shd w:val="clear" w:color="auto" w:fill="FFFFFF"/>
        <w:spacing w:line="360" w:lineRule="auto"/>
        <w:ind w:firstLine="709"/>
        <w:jc w:val="both"/>
        <w:rPr>
          <w:b/>
          <w:bCs/>
          <w:color w:val="000000" w:themeColor="text1"/>
          <w:sz w:val="28"/>
          <w:szCs w:val="28"/>
          <w:shd w:val="clear" w:color="auto" w:fill="FFFFFF"/>
        </w:rPr>
      </w:pPr>
      <w:bookmarkStart w:id="0" w:name="_Hlk42109719"/>
      <w:r w:rsidRPr="00077826">
        <w:rPr>
          <w:b/>
          <w:bCs/>
          <w:color w:val="000000" w:themeColor="text1"/>
          <w:sz w:val="28"/>
          <w:szCs w:val="28"/>
          <w:shd w:val="clear" w:color="auto" w:fill="FFFFFF"/>
        </w:rPr>
        <w:t>Введение</w:t>
      </w:r>
    </w:p>
    <w:p w14:paraId="30E06B56" w14:textId="786EC1BF" w:rsidR="006341C2" w:rsidRPr="006341C2" w:rsidRDefault="006341C2" w:rsidP="00077826">
      <w:pPr>
        <w:pStyle w:val="a3"/>
        <w:shd w:val="clear" w:color="auto" w:fill="FFFFFF"/>
        <w:spacing w:line="360" w:lineRule="auto"/>
        <w:ind w:firstLine="709"/>
        <w:jc w:val="both"/>
        <w:rPr>
          <w:color w:val="000000" w:themeColor="text1"/>
          <w:sz w:val="28"/>
          <w:szCs w:val="28"/>
          <w:shd w:val="clear" w:color="auto" w:fill="FFFFFF"/>
        </w:rPr>
      </w:pPr>
      <w:r w:rsidRPr="006341C2">
        <w:rPr>
          <w:color w:val="000000" w:themeColor="text1"/>
          <w:sz w:val="28"/>
          <w:szCs w:val="28"/>
          <w:shd w:val="clear" w:color="auto" w:fill="FFFFFF"/>
        </w:rPr>
        <w:t xml:space="preserve">Бешенство (RABIES (англ.), TOLLWUUT (нем.), LYSSA, LA RAGE (франц.), RABIA (исп.), СКАЗ, ВОДОБОЯЗНЬ) – чрезвычайно опасное инфекционная болезнь теплокровных животных и людей, протекающее как негнойный энцефаломиелит с тяжелыми нервными расстройствами, сильно высокой агрессивностью, парезами и параличами, с обильным </w:t>
      </w:r>
      <w:proofErr w:type="spellStart"/>
      <w:r w:rsidRPr="006341C2">
        <w:rPr>
          <w:color w:val="000000" w:themeColor="text1"/>
          <w:sz w:val="28"/>
          <w:szCs w:val="28"/>
          <w:shd w:val="clear" w:color="auto" w:fill="FFFFFF"/>
        </w:rPr>
        <w:t>слюновыделением</w:t>
      </w:r>
      <w:proofErr w:type="spellEnd"/>
      <w:r w:rsidRPr="006341C2">
        <w:rPr>
          <w:color w:val="000000" w:themeColor="text1"/>
          <w:sz w:val="28"/>
          <w:szCs w:val="28"/>
          <w:shd w:val="clear" w:color="auto" w:fill="FFFFFF"/>
        </w:rPr>
        <w:t xml:space="preserve"> и извращением аппетита .</w:t>
      </w:r>
    </w:p>
    <w:p w14:paraId="0212CE74" w14:textId="77777777" w:rsidR="006341C2" w:rsidRPr="006341C2" w:rsidRDefault="006341C2" w:rsidP="006341C2">
      <w:pPr>
        <w:pStyle w:val="a3"/>
        <w:shd w:val="clear" w:color="auto" w:fill="FFFFFF"/>
        <w:spacing w:line="360" w:lineRule="auto"/>
        <w:ind w:firstLine="709"/>
        <w:jc w:val="both"/>
        <w:rPr>
          <w:color w:val="000000" w:themeColor="text1"/>
          <w:spacing w:val="8"/>
          <w:sz w:val="28"/>
          <w:szCs w:val="28"/>
          <w:shd w:val="clear" w:color="auto" w:fill="FFFFFF"/>
        </w:rPr>
      </w:pPr>
      <w:r w:rsidRPr="006341C2">
        <w:rPr>
          <w:color w:val="000000" w:themeColor="text1"/>
          <w:spacing w:val="8"/>
          <w:sz w:val="28"/>
          <w:szCs w:val="28"/>
          <w:shd w:val="clear" w:color="auto" w:fill="FFFFFF"/>
        </w:rPr>
        <w:t>Бешенство занимает ведущее место в инфекционной патологии, вспышки которого не прекращаются среди диких плотоядных. Кроме того, заболевание регистрируется у сельскохозяйственных животных, в т. ч. у домашних собак и кошек, обуславливая, в конечном счете, заражение и людей. Многие специалисты работают над вопросом эпизоотологии бешенства и разработкой мероприятий борьбы и профилактики этого заболевания. Проблема бешенства продолжает обостряться с каждым годом. Бешенство диагностируют у животных не только в городах, но и в сельских районах.</w:t>
      </w:r>
    </w:p>
    <w:p w14:paraId="3026A845" w14:textId="6E565BF6" w:rsidR="006341C2" w:rsidRPr="006341C2" w:rsidRDefault="006341C2" w:rsidP="006341C2">
      <w:pPr>
        <w:pStyle w:val="a3"/>
        <w:shd w:val="clear" w:color="auto" w:fill="FFFFFF"/>
        <w:spacing w:line="360" w:lineRule="auto"/>
        <w:ind w:firstLine="709"/>
        <w:jc w:val="both"/>
        <w:rPr>
          <w:color w:val="000000" w:themeColor="text1"/>
          <w:sz w:val="28"/>
          <w:szCs w:val="28"/>
          <w:shd w:val="clear" w:color="auto" w:fill="FFFFFF"/>
        </w:rPr>
      </w:pPr>
      <w:r w:rsidRPr="006341C2">
        <w:rPr>
          <w:color w:val="000000" w:themeColor="text1"/>
          <w:sz w:val="28"/>
          <w:szCs w:val="28"/>
          <w:shd w:val="clear" w:color="auto" w:fill="FFFFFF"/>
        </w:rPr>
        <w:t xml:space="preserve">Самым распространенным видом такой инфекции является </w:t>
      </w:r>
      <w:proofErr w:type="spellStart"/>
      <w:r w:rsidRPr="006341C2">
        <w:rPr>
          <w:color w:val="000000" w:themeColor="text1"/>
          <w:sz w:val="28"/>
          <w:szCs w:val="28"/>
          <w:shd w:val="clear" w:color="auto" w:fill="FFFFFF"/>
        </w:rPr>
        <w:t>зооантропоноз</w:t>
      </w:r>
      <w:proofErr w:type="spellEnd"/>
      <w:r w:rsidRPr="006341C2">
        <w:rPr>
          <w:color w:val="000000" w:themeColor="text1"/>
          <w:sz w:val="28"/>
          <w:szCs w:val="28"/>
          <w:shd w:val="clear" w:color="auto" w:fill="FFFFFF"/>
        </w:rPr>
        <w:t>. Он самый тяжелый в плане диагностики и лечения, его летальность составляет на данный момент во всем мире 100%. К сожалению, самым грустным в этой ситуации является то, что в ближайшее время ситуация не обещает существенно изменится.</w:t>
      </w:r>
    </w:p>
    <w:p w14:paraId="2C10E8BA" w14:textId="04D36F40" w:rsidR="006341C2" w:rsidRPr="006341C2" w:rsidRDefault="006341C2" w:rsidP="006341C2">
      <w:pPr>
        <w:pStyle w:val="a3"/>
        <w:shd w:val="clear" w:color="auto" w:fill="FFFFFF"/>
        <w:spacing w:line="360" w:lineRule="auto"/>
        <w:ind w:firstLine="709"/>
        <w:jc w:val="both"/>
        <w:rPr>
          <w:b/>
          <w:color w:val="000000" w:themeColor="text1"/>
          <w:sz w:val="28"/>
          <w:szCs w:val="28"/>
        </w:rPr>
      </w:pPr>
      <w:r w:rsidRPr="006341C2">
        <w:rPr>
          <w:b/>
          <w:bCs/>
          <w:color w:val="000000" w:themeColor="text1"/>
          <w:sz w:val="28"/>
          <w:szCs w:val="28"/>
          <w:shd w:val="clear" w:color="auto" w:fill="FFFFFF"/>
        </w:rPr>
        <w:t>Актуальность.</w:t>
      </w:r>
      <w:r w:rsidRPr="006341C2">
        <w:rPr>
          <w:color w:val="000000" w:themeColor="text1"/>
          <w:sz w:val="28"/>
          <w:szCs w:val="28"/>
          <w:shd w:val="clear" w:color="auto" w:fill="FFFFFF"/>
        </w:rPr>
        <w:t xml:space="preserve"> </w:t>
      </w:r>
      <w:r>
        <w:rPr>
          <w:color w:val="000000" w:themeColor="text1"/>
          <w:sz w:val="28"/>
          <w:szCs w:val="28"/>
          <w:shd w:val="clear" w:color="auto" w:fill="FFFFFF"/>
        </w:rPr>
        <w:t xml:space="preserve"> </w:t>
      </w:r>
      <w:r w:rsidRPr="006341C2">
        <w:rPr>
          <w:color w:val="000000" w:themeColor="text1"/>
          <w:sz w:val="28"/>
          <w:szCs w:val="28"/>
          <w:shd w:val="clear" w:color="auto" w:fill="FFFFFF"/>
        </w:rPr>
        <w:t>Данная проблема распространена не только в России, но и практически во всех странах мира на всех материках.</w:t>
      </w:r>
      <w:r w:rsidRPr="006341C2">
        <w:rPr>
          <w:color w:val="000000" w:themeColor="text1"/>
          <w:sz w:val="28"/>
          <w:szCs w:val="28"/>
        </w:rPr>
        <w:br/>
      </w:r>
      <w:r w:rsidRPr="006341C2">
        <w:rPr>
          <w:color w:val="000000" w:themeColor="text1"/>
          <w:sz w:val="28"/>
          <w:szCs w:val="28"/>
          <w:shd w:val="clear" w:color="auto" w:fill="FFFFFF"/>
        </w:rPr>
        <w:t>Эта ситуация говорит о том, что увеличивается количество различных классов животных, которые занимают первенство в эпизоотическом процессе – это способствует увеличению случаев болезни среди людей.</w:t>
      </w:r>
      <w:r w:rsidR="00680B3D" w:rsidRPr="006341C2">
        <w:rPr>
          <w:b/>
          <w:color w:val="000000" w:themeColor="text1"/>
          <w:sz w:val="28"/>
          <w:szCs w:val="28"/>
        </w:rPr>
        <w:t xml:space="preserve"> </w:t>
      </w:r>
    </w:p>
    <w:p w14:paraId="7EBE4D3C" w14:textId="77777777" w:rsidR="00077826" w:rsidRDefault="00077826" w:rsidP="006341C2">
      <w:pPr>
        <w:pStyle w:val="a3"/>
        <w:shd w:val="clear" w:color="auto" w:fill="FFFFFF"/>
        <w:spacing w:line="360" w:lineRule="auto"/>
        <w:ind w:firstLine="709"/>
        <w:jc w:val="both"/>
        <w:rPr>
          <w:b/>
          <w:sz w:val="28"/>
          <w:szCs w:val="28"/>
        </w:rPr>
      </w:pPr>
    </w:p>
    <w:p w14:paraId="2A2FB644" w14:textId="75E7C5B6" w:rsidR="00077826" w:rsidRDefault="00077826" w:rsidP="006341C2">
      <w:pPr>
        <w:pStyle w:val="a3"/>
        <w:shd w:val="clear" w:color="auto" w:fill="FFFFFF"/>
        <w:spacing w:line="360" w:lineRule="auto"/>
        <w:ind w:firstLine="709"/>
        <w:jc w:val="both"/>
        <w:rPr>
          <w:b/>
          <w:sz w:val="28"/>
          <w:szCs w:val="28"/>
        </w:rPr>
      </w:pPr>
    </w:p>
    <w:p w14:paraId="5798C58F" w14:textId="77777777" w:rsidR="00077826" w:rsidRDefault="00077826" w:rsidP="006341C2">
      <w:pPr>
        <w:pStyle w:val="a3"/>
        <w:shd w:val="clear" w:color="auto" w:fill="FFFFFF"/>
        <w:spacing w:line="360" w:lineRule="auto"/>
        <w:ind w:firstLine="709"/>
        <w:jc w:val="both"/>
        <w:rPr>
          <w:b/>
          <w:sz w:val="28"/>
          <w:szCs w:val="28"/>
        </w:rPr>
      </w:pPr>
    </w:p>
    <w:p w14:paraId="7C2D0393" w14:textId="77777777" w:rsidR="00077826" w:rsidRDefault="00077826" w:rsidP="006341C2">
      <w:pPr>
        <w:pStyle w:val="a3"/>
        <w:shd w:val="clear" w:color="auto" w:fill="FFFFFF"/>
        <w:spacing w:line="360" w:lineRule="auto"/>
        <w:ind w:firstLine="709"/>
        <w:jc w:val="both"/>
        <w:rPr>
          <w:b/>
          <w:sz w:val="28"/>
          <w:szCs w:val="28"/>
        </w:rPr>
      </w:pPr>
    </w:p>
    <w:p w14:paraId="4ECE9B0B" w14:textId="12B73B1C" w:rsidR="00680B3D" w:rsidRDefault="00680B3D" w:rsidP="00077826">
      <w:pPr>
        <w:pStyle w:val="a3"/>
        <w:numPr>
          <w:ilvl w:val="0"/>
          <w:numId w:val="1"/>
        </w:numPr>
        <w:shd w:val="clear" w:color="auto" w:fill="FFFFFF"/>
        <w:spacing w:line="360" w:lineRule="auto"/>
        <w:jc w:val="both"/>
        <w:rPr>
          <w:b/>
          <w:sz w:val="28"/>
          <w:szCs w:val="28"/>
        </w:rPr>
      </w:pPr>
      <w:r>
        <w:rPr>
          <w:b/>
          <w:sz w:val="28"/>
          <w:szCs w:val="28"/>
        </w:rPr>
        <w:lastRenderedPageBreak/>
        <w:t xml:space="preserve">Физико-географическая характеристика Тульской области </w:t>
      </w:r>
    </w:p>
    <w:p w14:paraId="671ED9B3" w14:textId="1CD0DDEA"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 xml:space="preserve">Тульская область расположена на северо-востоке </w:t>
      </w:r>
      <w:r w:rsidR="00077826">
        <w:rPr>
          <w:color w:val="000000"/>
          <w:sz w:val="28"/>
          <w:szCs w:val="28"/>
          <w:shd w:val="clear" w:color="auto" w:fill="FFFFFF"/>
        </w:rPr>
        <w:t>среднерусской</w:t>
      </w:r>
      <w:r>
        <w:rPr>
          <w:color w:val="000000"/>
          <w:sz w:val="28"/>
          <w:szCs w:val="28"/>
          <w:shd w:val="clear" w:color="auto" w:fill="FFFFFF"/>
        </w:rPr>
        <w:t xml:space="preserve"> возвышенности, в пределах лесной и лесостепной зон. Реки принадлежат бассейнам Оки и Дона. </w:t>
      </w:r>
    </w:p>
    <w:p w14:paraId="259286AA" w14:textId="77777777" w:rsidR="00680B3D" w:rsidRDefault="00680B3D" w:rsidP="00680B3D">
      <w:pPr>
        <w:pStyle w:val="a3"/>
        <w:shd w:val="clear" w:color="auto" w:fill="FFFFFF"/>
        <w:spacing w:line="360" w:lineRule="auto"/>
        <w:ind w:left="709"/>
        <w:jc w:val="both"/>
        <w:rPr>
          <w:i/>
          <w:color w:val="000000"/>
          <w:sz w:val="28"/>
          <w:szCs w:val="28"/>
          <w:shd w:val="clear" w:color="auto" w:fill="FFFFFF"/>
        </w:rPr>
      </w:pPr>
      <w:r>
        <w:rPr>
          <w:i/>
          <w:color w:val="000000"/>
          <w:sz w:val="28"/>
          <w:szCs w:val="28"/>
          <w:shd w:val="clear" w:color="auto" w:fill="FFFFFF"/>
        </w:rPr>
        <w:t xml:space="preserve">Рельеф   </w:t>
      </w:r>
    </w:p>
    <w:p w14:paraId="0144EB0C" w14:textId="77777777"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 xml:space="preserve">Поверхность представляет собой волнистую равнину, расчленённую речными долинами, оврагами и балками. Водоразделы слегка округлые и плоские. Высоты их – 230-270 метров. Долины рек врезаны до 70-80 метров. В местах выхода на поверхность известняков долины и овраги имеют крутые, обрывистые склоны, развиты карстовые формы рельефа (впадины, воронки). </w:t>
      </w:r>
    </w:p>
    <w:p w14:paraId="4BF9E32E" w14:textId="77777777" w:rsidR="00680B3D" w:rsidRDefault="00680B3D" w:rsidP="00680B3D">
      <w:pPr>
        <w:pStyle w:val="a3"/>
        <w:shd w:val="clear" w:color="auto" w:fill="FFFFFF"/>
        <w:spacing w:line="360" w:lineRule="auto"/>
        <w:ind w:left="709"/>
        <w:jc w:val="both"/>
        <w:rPr>
          <w:i/>
          <w:color w:val="000000"/>
          <w:sz w:val="28"/>
          <w:szCs w:val="28"/>
          <w:shd w:val="clear" w:color="auto" w:fill="FFFFFF"/>
        </w:rPr>
      </w:pPr>
      <w:r>
        <w:rPr>
          <w:i/>
          <w:color w:val="000000"/>
          <w:sz w:val="28"/>
          <w:szCs w:val="28"/>
          <w:shd w:val="clear" w:color="auto" w:fill="FFFFFF"/>
        </w:rPr>
        <w:t>Полезные ископаемые</w:t>
      </w:r>
    </w:p>
    <w:p w14:paraId="4C8D41EA" w14:textId="77777777"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 xml:space="preserve">Из ископаемых богатств области наибольшее значение имеют залежи бурых углей. Основная полоса залегания их проходит в широтном направлении в центральной части области. Значительны запасы железных руд. Имеются пластические, огнеупорные и цветные глины; строительные материалы (известняки, песчаники, пески); минеральные воды лечебные торфяные грязи у посёлка </w:t>
      </w:r>
      <w:proofErr w:type="spellStart"/>
      <w:r>
        <w:rPr>
          <w:color w:val="000000"/>
          <w:sz w:val="28"/>
          <w:szCs w:val="28"/>
          <w:shd w:val="clear" w:color="auto" w:fill="FFFFFF"/>
        </w:rPr>
        <w:t>Краинка</w:t>
      </w:r>
      <w:proofErr w:type="spellEnd"/>
      <w:r>
        <w:rPr>
          <w:color w:val="000000"/>
          <w:sz w:val="28"/>
          <w:szCs w:val="28"/>
          <w:shd w:val="clear" w:color="auto" w:fill="FFFFFF"/>
        </w:rPr>
        <w:t xml:space="preserve">. </w:t>
      </w:r>
    </w:p>
    <w:p w14:paraId="62268A05" w14:textId="77777777" w:rsidR="00680B3D" w:rsidRDefault="00680B3D" w:rsidP="00680B3D">
      <w:pPr>
        <w:pStyle w:val="a3"/>
        <w:shd w:val="clear" w:color="auto" w:fill="FFFFFF"/>
        <w:spacing w:line="360" w:lineRule="auto"/>
        <w:ind w:left="709"/>
        <w:jc w:val="both"/>
        <w:rPr>
          <w:i/>
          <w:color w:val="000000"/>
          <w:sz w:val="28"/>
          <w:szCs w:val="28"/>
          <w:shd w:val="clear" w:color="auto" w:fill="FFFFFF"/>
        </w:rPr>
      </w:pPr>
      <w:r>
        <w:rPr>
          <w:i/>
          <w:color w:val="000000"/>
          <w:sz w:val="28"/>
          <w:szCs w:val="28"/>
          <w:shd w:val="clear" w:color="auto" w:fill="FFFFFF"/>
        </w:rPr>
        <w:t>Климат  </w:t>
      </w:r>
    </w:p>
    <w:p w14:paraId="7B89BDC0" w14:textId="77777777"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 xml:space="preserve"> Умеренно континентальный, формируется главным образом под влиянием атлантических воздушных масс. Зима умеренно холодная, на западе - более мягкая. Преобладает морозная, пасмурная погода. Средняя температура января –9,5 градуса (в Туле) и –10,3 градуса (в Ефремове). Абсолютный минимум –43 градуса. Лето умеренно тёплое, на западе - более прохладное. Средняя температура июля - +19 градусов (в Туле) и +20 (в Ефремове). Абсолютный максимум - +36,2 градуса. Среднегодовое количество осадков 575мм на западе, 500мм на востоке и 475мм на юго-востоке. Максимум осадков приходится на летние месяцы. Преобладающие ветры – западные и юго-западные. Безморозный период длится 142 </w:t>
      </w:r>
      <w:proofErr w:type="gramStart"/>
      <w:r>
        <w:rPr>
          <w:color w:val="000000"/>
          <w:sz w:val="28"/>
          <w:szCs w:val="28"/>
          <w:shd w:val="clear" w:color="auto" w:fill="FFFFFF"/>
        </w:rPr>
        <w:t>дня .</w:t>
      </w:r>
      <w:proofErr w:type="gramEnd"/>
    </w:p>
    <w:p w14:paraId="49AF5499" w14:textId="77777777" w:rsidR="00077826" w:rsidRDefault="00077826" w:rsidP="00680B3D">
      <w:pPr>
        <w:pStyle w:val="a3"/>
        <w:shd w:val="clear" w:color="auto" w:fill="FFFFFF"/>
        <w:spacing w:line="360" w:lineRule="auto"/>
        <w:ind w:left="709"/>
        <w:jc w:val="both"/>
        <w:rPr>
          <w:i/>
          <w:color w:val="000000"/>
          <w:sz w:val="28"/>
          <w:szCs w:val="28"/>
          <w:shd w:val="clear" w:color="auto" w:fill="FFFFFF"/>
        </w:rPr>
      </w:pPr>
    </w:p>
    <w:p w14:paraId="3CE35076" w14:textId="77777777" w:rsidR="00077826" w:rsidRDefault="00077826" w:rsidP="00680B3D">
      <w:pPr>
        <w:pStyle w:val="a3"/>
        <w:shd w:val="clear" w:color="auto" w:fill="FFFFFF"/>
        <w:spacing w:line="360" w:lineRule="auto"/>
        <w:ind w:left="709"/>
        <w:jc w:val="both"/>
        <w:rPr>
          <w:i/>
          <w:color w:val="000000"/>
          <w:sz w:val="28"/>
          <w:szCs w:val="28"/>
          <w:shd w:val="clear" w:color="auto" w:fill="FFFFFF"/>
        </w:rPr>
      </w:pPr>
    </w:p>
    <w:p w14:paraId="6E416A14" w14:textId="664D41D4" w:rsidR="00680B3D" w:rsidRDefault="00680B3D" w:rsidP="00680B3D">
      <w:pPr>
        <w:pStyle w:val="a3"/>
        <w:shd w:val="clear" w:color="auto" w:fill="FFFFFF"/>
        <w:spacing w:line="360" w:lineRule="auto"/>
        <w:ind w:left="709"/>
        <w:jc w:val="both"/>
        <w:rPr>
          <w:i/>
          <w:color w:val="000000"/>
          <w:sz w:val="28"/>
          <w:szCs w:val="28"/>
          <w:shd w:val="clear" w:color="auto" w:fill="FFFFFF"/>
        </w:rPr>
      </w:pPr>
      <w:r>
        <w:rPr>
          <w:i/>
          <w:color w:val="000000"/>
          <w:sz w:val="28"/>
          <w:szCs w:val="28"/>
          <w:shd w:val="clear" w:color="auto" w:fill="FFFFFF"/>
        </w:rPr>
        <w:lastRenderedPageBreak/>
        <w:t xml:space="preserve">Гидрография   </w:t>
      </w:r>
    </w:p>
    <w:p w14:paraId="5E8F80DE" w14:textId="77777777"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 xml:space="preserve">Большая часть территории области принадлежит бассейну Оки. Ока течёт по западной и северной окраинам области (частично по границе). Наиболее значительные притоки </w:t>
      </w:r>
      <w:proofErr w:type="spellStart"/>
      <w:r>
        <w:rPr>
          <w:color w:val="000000"/>
          <w:sz w:val="28"/>
          <w:szCs w:val="28"/>
          <w:shd w:val="clear" w:color="auto" w:fill="FFFFFF"/>
        </w:rPr>
        <w:t>Зуша</w:t>
      </w:r>
      <w:proofErr w:type="spellEnd"/>
      <w:r>
        <w:rPr>
          <w:color w:val="000000"/>
          <w:sz w:val="28"/>
          <w:szCs w:val="28"/>
          <w:shd w:val="clear" w:color="auto" w:fill="FFFFFF"/>
        </w:rPr>
        <w:t xml:space="preserve">, </w:t>
      </w:r>
      <w:proofErr w:type="spellStart"/>
      <w:r>
        <w:rPr>
          <w:color w:val="000000"/>
          <w:sz w:val="28"/>
          <w:szCs w:val="28"/>
          <w:shd w:val="clear" w:color="auto" w:fill="FFFFFF"/>
        </w:rPr>
        <w:t>Иста</w:t>
      </w:r>
      <w:proofErr w:type="spellEnd"/>
      <w:r>
        <w:rPr>
          <w:color w:val="000000"/>
          <w:sz w:val="28"/>
          <w:szCs w:val="28"/>
          <w:shd w:val="clear" w:color="auto" w:fill="FFFFFF"/>
        </w:rPr>
        <w:t xml:space="preserve">, </w:t>
      </w:r>
      <w:proofErr w:type="spellStart"/>
      <w:r>
        <w:rPr>
          <w:color w:val="000000"/>
          <w:sz w:val="28"/>
          <w:szCs w:val="28"/>
          <w:shd w:val="clear" w:color="auto" w:fill="FFFFFF"/>
        </w:rPr>
        <w:t>Упа</w:t>
      </w:r>
      <w:proofErr w:type="spellEnd"/>
      <w:r>
        <w:rPr>
          <w:color w:val="000000"/>
          <w:sz w:val="28"/>
          <w:szCs w:val="28"/>
          <w:shd w:val="clear" w:color="auto" w:fill="FFFFFF"/>
        </w:rPr>
        <w:t xml:space="preserve">, Черепеть и Осётр. На юго-востоке области протекают Дон и его правые притоки – Непрядва и Красивая Меча. Питание рек преимущественно снеговое. </w:t>
      </w:r>
    </w:p>
    <w:p w14:paraId="424FAB60" w14:textId="77777777" w:rsidR="00680B3D" w:rsidRDefault="00680B3D" w:rsidP="00680B3D">
      <w:pPr>
        <w:pStyle w:val="a3"/>
        <w:shd w:val="clear" w:color="auto" w:fill="FFFFFF"/>
        <w:spacing w:line="360" w:lineRule="auto"/>
        <w:ind w:left="709"/>
        <w:jc w:val="both"/>
        <w:rPr>
          <w:i/>
          <w:color w:val="000000"/>
          <w:sz w:val="28"/>
          <w:szCs w:val="28"/>
          <w:shd w:val="clear" w:color="auto" w:fill="FFFFFF"/>
        </w:rPr>
      </w:pPr>
      <w:r>
        <w:rPr>
          <w:i/>
          <w:color w:val="000000"/>
          <w:sz w:val="28"/>
          <w:szCs w:val="28"/>
          <w:shd w:val="clear" w:color="auto" w:fill="FFFFFF"/>
        </w:rPr>
        <w:t xml:space="preserve">Почвы </w:t>
      </w:r>
    </w:p>
    <w:p w14:paraId="056E5CD8" w14:textId="77777777"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На северо-западной части тульской области расположены подзолистые и дерново-подзолистые супесчаные почвы; на северо-востоке – серые лесостепные почвы, слабо оподзоленные. Вся остальная, большая, часть области занята чернозёмами: выщелоченными и оподзоленными, а также выщелоченными неоподзоленными. В долинах рек развиты лугово-болотистые почвы.</w:t>
      </w:r>
    </w:p>
    <w:p w14:paraId="75EC6B36" w14:textId="77777777" w:rsidR="00680B3D" w:rsidRDefault="00680B3D" w:rsidP="00680B3D">
      <w:pPr>
        <w:pStyle w:val="a3"/>
        <w:shd w:val="clear" w:color="auto" w:fill="FFFFFF"/>
        <w:spacing w:line="360" w:lineRule="auto"/>
        <w:ind w:left="709"/>
        <w:jc w:val="both"/>
        <w:rPr>
          <w:i/>
          <w:color w:val="000000"/>
          <w:sz w:val="28"/>
          <w:szCs w:val="28"/>
          <w:shd w:val="clear" w:color="auto" w:fill="FFFFFF"/>
        </w:rPr>
      </w:pPr>
      <w:r>
        <w:rPr>
          <w:i/>
          <w:color w:val="000000"/>
          <w:sz w:val="28"/>
          <w:szCs w:val="28"/>
          <w:shd w:val="clear" w:color="auto" w:fill="FFFFFF"/>
        </w:rPr>
        <w:t xml:space="preserve">Растительность   </w:t>
      </w:r>
    </w:p>
    <w:p w14:paraId="09D9DEEC" w14:textId="77777777"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Северо-западная часть области расположена в пределах лесной зоны. Леса здесь встречаются отдельными островами (они занимают 12,5% территории Тульской области). На крайнем северо-западе преобладают смешанные елово-дубовые леса. Вдоль Оки тянутся хвойные леса. Южнее расположены широколиственные леса, преимущественно из дуба с примесью липы, остролистого клёна, вяза и ясеня. Основной массив широколиственных лесов протягивается в виде узкой извилистой полосы от низовий реки Упы к Ясной Поляне, Туле и далее на северо-восток. Вся остальная, юго-восточная, часть тульской области относится к зоне лесостепи (лесистость не более 5%). Леса (дуб, клён, осины и берёзы) сохранились лишь в оврагах и по склонам долин. Водоразделы и пологие склоны, занятые ранее разнотравно-злаковыми степями, почти везде распаханы. Только по крутым склонам оврагов местами сохранились участки естественной степной растительности.</w:t>
      </w:r>
    </w:p>
    <w:p w14:paraId="0649B138" w14:textId="77777777" w:rsidR="00680B3D" w:rsidRDefault="00680B3D" w:rsidP="00680B3D">
      <w:pPr>
        <w:pStyle w:val="a3"/>
        <w:shd w:val="clear" w:color="auto" w:fill="FFFFFF"/>
        <w:spacing w:line="360" w:lineRule="auto"/>
        <w:ind w:firstLine="709"/>
        <w:jc w:val="both"/>
        <w:rPr>
          <w:color w:val="000000"/>
          <w:sz w:val="28"/>
          <w:szCs w:val="28"/>
          <w:shd w:val="clear" w:color="auto" w:fill="FFFFFF"/>
        </w:rPr>
      </w:pPr>
      <w:r>
        <w:rPr>
          <w:color w:val="000000"/>
          <w:sz w:val="28"/>
          <w:szCs w:val="28"/>
          <w:shd w:val="clear" w:color="auto" w:fill="FFFFFF"/>
        </w:rPr>
        <w:t xml:space="preserve"> Значительное место в Тульской области занимают заливные луга по низким пойменным террасам рек. Ведутся лесопосадки.</w:t>
      </w:r>
    </w:p>
    <w:p w14:paraId="4C77FAC1" w14:textId="77777777" w:rsidR="00077826" w:rsidRDefault="00077826" w:rsidP="00680B3D">
      <w:pPr>
        <w:spacing w:after="0" w:line="360" w:lineRule="auto"/>
        <w:ind w:firstLine="709"/>
        <w:jc w:val="both"/>
        <w:rPr>
          <w:rStyle w:val="a4"/>
          <w:rFonts w:ascii="Times New Roman" w:hAnsi="Times New Roman" w:cs="Times New Roman"/>
          <w:b w:val="0"/>
          <w:bCs w:val="0"/>
          <w:i/>
          <w:iCs/>
          <w:color w:val="444444"/>
          <w:sz w:val="28"/>
          <w:szCs w:val="28"/>
          <w:shd w:val="clear" w:color="auto" w:fill="FFFFFF"/>
        </w:rPr>
      </w:pPr>
    </w:p>
    <w:p w14:paraId="4FFCB53C" w14:textId="77928EAA" w:rsidR="00680B3D" w:rsidRPr="00077826" w:rsidRDefault="00680B3D" w:rsidP="00680B3D">
      <w:pPr>
        <w:spacing w:after="0" w:line="360" w:lineRule="auto"/>
        <w:ind w:firstLine="709"/>
        <w:jc w:val="both"/>
        <w:rPr>
          <w:rFonts w:ascii="Times New Roman" w:hAnsi="Times New Roman" w:cs="Times New Roman"/>
          <w:b/>
          <w:bCs/>
          <w:i/>
          <w:iCs/>
          <w:color w:val="000000" w:themeColor="text1"/>
          <w:sz w:val="28"/>
          <w:szCs w:val="28"/>
          <w:shd w:val="clear" w:color="auto" w:fill="FFFFFF"/>
        </w:rPr>
      </w:pPr>
      <w:r w:rsidRPr="00077826">
        <w:rPr>
          <w:rStyle w:val="a4"/>
          <w:rFonts w:ascii="Times New Roman" w:hAnsi="Times New Roman" w:cs="Times New Roman"/>
          <w:b w:val="0"/>
          <w:bCs w:val="0"/>
          <w:i/>
          <w:iCs/>
          <w:color w:val="000000" w:themeColor="text1"/>
          <w:sz w:val="28"/>
          <w:szCs w:val="28"/>
          <w:shd w:val="clear" w:color="auto" w:fill="FFFFFF"/>
        </w:rPr>
        <w:lastRenderedPageBreak/>
        <w:t>Животный мир</w:t>
      </w:r>
      <w:r w:rsidRPr="00077826">
        <w:rPr>
          <w:rFonts w:ascii="Times New Roman" w:hAnsi="Times New Roman" w:cs="Times New Roman"/>
          <w:b/>
          <w:bCs/>
          <w:i/>
          <w:iCs/>
          <w:color w:val="000000" w:themeColor="text1"/>
          <w:sz w:val="28"/>
          <w:szCs w:val="28"/>
          <w:shd w:val="clear" w:color="auto" w:fill="FFFFFF"/>
        </w:rPr>
        <w:t> </w:t>
      </w:r>
    </w:p>
    <w:p w14:paraId="746246F2" w14:textId="77777777" w:rsidR="00680B3D" w:rsidRPr="00077826" w:rsidRDefault="00680B3D" w:rsidP="00680B3D">
      <w:pPr>
        <w:spacing w:after="0" w:line="360" w:lineRule="auto"/>
        <w:ind w:firstLine="709"/>
        <w:jc w:val="both"/>
        <w:rPr>
          <w:rFonts w:ascii="Times New Roman" w:hAnsi="Times New Roman" w:cs="Times New Roman"/>
          <w:color w:val="000000" w:themeColor="text1"/>
          <w:sz w:val="28"/>
          <w:szCs w:val="28"/>
          <w:shd w:val="clear" w:color="auto" w:fill="FFFFFF"/>
        </w:rPr>
      </w:pPr>
      <w:r w:rsidRPr="00077826">
        <w:rPr>
          <w:rFonts w:ascii="Times New Roman" w:hAnsi="Times New Roman" w:cs="Times New Roman"/>
          <w:color w:val="000000" w:themeColor="text1"/>
          <w:sz w:val="28"/>
          <w:szCs w:val="28"/>
          <w:shd w:val="clear" w:color="auto" w:fill="FFFFFF"/>
        </w:rPr>
        <w:t xml:space="preserve">Тульской области отличается большим разнообразием. В Тульской области обитает до 54 видов млекопитающих, более 250 видов птиц, порядка 40 видов рыб, 10 видов земноводных, 6 видов </w:t>
      </w:r>
      <w:proofErr w:type="spellStart"/>
      <w:r w:rsidRPr="00077826">
        <w:rPr>
          <w:rFonts w:ascii="Times New Roman" w:hAnsi="Times New Roman" w:cs="Times New Roman"/>
          <w:color w:val="000000" w:themeColor="text1"/>
          <w:sz w:val="28"/>
          <w:szCs w:val="28"/>
          <w:shd w:val="clear" w:color="auto" w:fill="FFFFFF"/>
        </w:rPr>
        <w:t>пресмыкакющихся</w:t>
      </w:r>
      <w:proofErr w:type="spellEnd"/>
      <w:r w:rsidRPr="00077826">
        <w:rPr>
          <w:rFonts w:ascii="Times New Roman" w:hAnsi="Times New Roman" w:cs="Times New Roman"/>
          <w:color w:val="000000" w:themeColor="text1"/>
          <w:sz w:val="28"/>
          <w:szCs w:val="28"/>
          <w:shd w:val="clear" w:color="auto" w:fill="FFFFFF"/>
        </w:rPr>
        <w:t xml:space="preserve"> (ящерицы, медянка, уж, гадюка); 3,5 тысячи видов насекомых и других животных, часть которых занесена в Красную Книгу России. Некоторые животные оседло проживают на территории области, а другие либо изредка пересекают границы нашего края (бобр, рысь), либо бывают в регионе пролетом (гуси, журавли).</w:t>
      </w:r>
    </w:p>
    <w:p w14:paraId="0117CAFC" w14:textId="77777777" w:rsidR="00680B3D" w:rsidRPr="00077826" w:rsidRDefault="00680B3D" w:rsidP="00680B3D">
      <w:pPr>
        <w:spacing w:after="0" w:line="360" w:lineRule="auto"/>
        <w:ind w:firstLine="709"/>
        <w:jc w:val="both"/>
        <w:rPr>
          <w:rFonts w:ascii="Times New Roman" w:hAnsi="Times New Roman" w:cs="Times New Roman"/>
          <w:color w:val="000000" w:themeColor="text1"/>
          <w:sz w:val="28"/>
          <w:szCs w:val="28"/>
          <w:shd w:val="clear" w:color="auto" w:fill="FFFFFF"/>
        </w:rPr>
      </w:pPr>
      <w:r w:rsidRPr="00077826">
        <w:rPr>
          <w:rFonts w:ascii="Times New Roman" w:hAnsi="Times New Roman" w:cs="Times New Roman"/>
          <w:color w:val="000000" w:themeColor="text1"/>
          <w:sz w:val="28"/>
          <w:szCs w:val="28"/>
          <w:shd w:val="clear" w:color="auto" w:fill="FFFFFF"/>
        </w:rPr>
        <w:t>На территории области водятся позвоночные животные: волк, лисица, кабан, лось, заяц, кабан, хорь, выдра, норка черная, белка, суслик, барсук и другие животные. Из парнокопытных встречаются кабан, косуля, лось. Из птиц наиболее распространены грачи, скворцы, стрижи, ласточки, утки, воробьи, кулики. 163 вида птиц гнездятся на территории области, 8 видов встречаются только в зимнее время, 60 — во время пролета и сезонных миграций. Животный мир водоемов по своему видовому составу довольно разнообразен. В реках, прудах и озерах области встречаются: плотва, щука, лещ, окунь, караси белый и красный, налим, карпы чешуйчатый и зеркальный, сазан, голавль, линь, язь, жерех, подуст, сом. В Оке обитает наиболее ценная рыба – стерлядь. Общее состояние запасов основных промысловых рыб области можно оценить как стабильно удовлетворительное. В прудах и крупных водоемах области разводят зеркального карпа.</w:t>
      </w:r>
      <w:r w:rsidRPr="00077826">
        <w:rPr>
          <w:rFonts w:ascii="Times New Roman" w:hAnsi="Times New Roman" w:cs="Times New Roman"/>
          <w:color w:val="000000" w:themeColor="text1"/>
          <w:sz w:val="28"/>
          <w:szCs w:val="28"/>
        </w:rPr>
        <w:br/>
      </w:r>
      <w:r w:rsidRPr="00077826">
        <w:rPr>
          <w:rFonts w:ascii="Times New Roman" w:hAnsi="Times New Roman" w:cs="Times New Roman"/>
          <w:color w:val="000000" w:themeColor="text1"/>
          <w:sz w:val="28"/>
          <w:szCs w:val="28"/>
          <w:shd w:val="clear" w:color="auto" w:fill="FFFFFF"/>
        </w:rPr>
        <w:t xml:space="preserve">В Тульской области хорошие места для спортивной рыбной ловли известны на Оке, </w:t>
      </w:r>
      <w:proofErr w:type="spellStart"/>
      <w:r w:rsidRPr="00077826">
        <w:rPr>
          <w:rFonts w:ascii="Times New Roman" w:hAnsi="Times New Roman" w:cs="Times New Roman"/>
          <w:color w:val="000000" w:themeColor="text1"/>
          <w:sz w:val="28"/>
          <w:szCs w:val="28"/>
          <w:shd w:val="clear" w:color="auto" w:fill="FFFFFF"/>
        </w:rPr>
        <w:t>Упе</w:t>
      </w:r>
      <w:proofErr w:type="spellEnd"/>
      <w:r w:rsidRPr="00077826">
        <w:rPr>
          <w:rFonts w:ascii="Times New Roman" w:hAnsi="Times New Roman" w:cs="Times New Roman"/>
          <w:color w:val="000000" w:themeColor="text1"/>
          <w:sz w:val="28"/>
          <w:szCs w:val="28"/>
          <w:shd w:val="clear" w:color="auto" w:fill="FFFFFF"/>
        </w:rPr>
        <w:t xml:space="preserve">, Красивой Мече, </w:t>
      </w:r>
      <w:proofErr w:type="spellStart"/>
      <w:r w:rsidRPr="00077826">
        <w:rPr>
          <w:rFonts w:ascii="Times New Roman" w:hAnsi="Times New Roman" w:cs="Times New Roman"/>
          <w:color w:val="000000" w:themeColor="text1"/>
          <w:sz w:val="28"/>
          <w:szCs w:val="28"/>
          <w:shd w:val="clear" w:color="auto" w:fill="FFFFFF"/>
        </w:rPr>
        <w:t>Зуше</w:t>
      </w:r>
      <w:proofErr w:type="spellEnd"/>
      <w:r w:rsidRPr="00077826">
        <w:rPr>
          <w:rFonts w:ascii="Times New Roman" w:hAnsi="Times New Roman" w:cs="Times New Roman"/>
          <w:color w:val="000000" w:themeColor="text1"/>
          <w:sz w:val="28"/>
          <w:szCs w:val="28"/>
          <w:shd w:val="clear" w:color="auto" w:fill="FFFFFF"/>
        </w:rPr>
        <w:t>, Осетре и Вашане.</w:t>
      </w:r>
    </w:p>
    <w:p w14:paraId="49403B85" w14:textId="77777777" w:rsidR="00680B3D" w:rsidRPr="00077826" w:rsidRDefault="00680B3D" w:rsidP="00680B3D">
      <w:pPr>
        <w:spacing w:after="0" w:line="360" w:lineRule="auto"/>
        <w:ind w:firstLine="709"/>
        <w:jc w:val="both"/>
        <w:rPr>
          <w:rFonts w:ascii="Times New Roman" w:hAnsi="Times New Roman" w:cs="Times New Roman"/>
          <w:color w:val="000000" w:themeColor="text1"/>
          <w:sz w:val="28"/>
          <w:szCs w:val="28"/>
          <w:shd w:val="clear" w:color="auto" w:fill="FFFFFF"/>
        </w:rPr>
      </w:pPr>
      <w:r w:rsidRPr="00077826">
        <w:rPr>
          <w:rFonts w:ascii="Times New Roman" w:hAnsi="Times New Roman" w:cs="Times New Roman"/>
          <w:color w:val="000000" w:themeColor="text1"/>
          <w:sz w:val="28"/>
          <w:szCs w:val="28"/>
          <w:shd w:val="clear" w:color="auto" w:fill="FFFFFF"/>
        </w:rPr>
        <w:t xml:space="preserve">Из беспозвоночных встречаются полезные и вредные для человека виды. Если губка-бодяга, двухстворчатые моллюски перловица и беззубка, встречающиеся в водоемах, медоносная пчела, муравьи, божьи коровки, наездники являются надежными помощниками человека в борьбе с вредителями сельского хозяйства, а в ряде случаев и источником получения ценных пищевых продуктов, то значительную группу образуют беспозвоночные, наносящие немалый вред человеку. Среди них в первую </w:t>
      </w:r>
      <w:r w:rsidRPr="00077826">
        <w:rPr>
          <w:rFonts w:ascii="Times New Roman" w:hAnsi="Times New Roman" w:cs="Times New Roman"/>
          <w:color w:val="000000" w:themeColor="text1"/>
          <w:sz w:val="28"/>
          <w:szCs w:val="28"/>
          <w:shd w:val="clear" w:color="auto" w:fill="FFFFFF"/>
        </w:rPr>
        <w:lastRenderedPageBreak/>
        <w:t>очередь необходимо отметить таких переносчиков заразных болезней, как клещи, мухи, вши, блохи, комары.</w:t>
      </w:r>
    </w:p>
    <w:p w14:paraId="3718298E" w14:textId="6BA90BEF" w:rsidR="00101EDA" w:rsidRPr="00077826" w:rsidRDefault="00680B3D" w:rsidP="00680B3D">
      <w:pPr>
        <w:spacing w:after="0" w:line="360" w:lineRule="auto"/>
        <w:ind w:firstLine="709"/>
        <w:jc w:val="both"/>
        <w:rPr>
          <w:rFonts w:ascii="Times New Roman" w:hAnsi="Times New Roman" w:cs="Times New Roman"/>
          <w:color w:val="000000" w:themeColor="text1"/>
          <w:sz w:val="28"/>
          <w:szCs w:val="28"/>
          <w:shd w:val="clear" w:color="auto" w:fill="FFFFFF"/>
        </w:rPr>
      </w:pPr>
      <w:r w:rsidRPr="00077826">
        <w:rPr>
          <w:rFonts w:ascii="Times New Roman" w:hAnsi="Times New Roman" w:cs="Times New Roman"/>
          <w:color w:val="000000" w:themeColor="text1"/>
          <w:sz w:val="28"/>
          <w:szCs w:val="28"/>
          <w:shd w:val="clear" w:color="auto" w:fill="FFFFFF"/>
        </w:rPr>
        <w:t xml:space="preserve">Фауна области на протяжении последних 300—400 лет претерпела существенные изменения. Одни животные оказались полностью уничтоженными (выхухоль, бурый медведь, сурок-байбак), численность других оказалась уменьшенной (заяц-беляк, волк, куропатка), ареал третьих значительно сократился. Например, сегодня в Богородицком и </w:t>
      </w:r>
      <w:proofErr w:type="spellStart"/>
      <w:r w:rsidRPr="00077826">
        <w:rPr>
          <w:rFonts w:ascii="Times New Roman" w:hAnsi="Times New Roman" w:cs="Times New Roman"/>
          <w:color w:val="000000" w:themeColor="text1"/>
          <w:sz w:val="28"/>
          <w:szCs w:val="28"/>
          <w:shd w:val="clear" w:color="auto" w:fill="FFFFFF"/>
        </w:rPr>
        <w:t>Ефремовском</w:t>
      </w:r>
      <w:proofErr w:type="spellEnd"/>
      <w:r w:rsidRPr="00077826">
        <w:rPr>
          <w:rFonts w:ascii="Times New Roman" w:hAnsi="Times New Roman" w:cs="Times New Roman"/>
          <w:color w:val="000000" w:themeColor="text1"/>
          <w:sz w:val="28"/>
          <w:szCs w:val="28"/>
          <w:shd w:val="clear" w:color="auto" w:fill="FFFFFF"/>
        </w:rPr>
        <w:t xml:space="preserve"> районах Тульской области степные птицы дрофа и стрепет стали большой редкостью.</w:t>
      </w:r>
    </w:p>
    <w:p w14:paraId="4F3BAFCF" w14:textId="239353A4" w:rsidR="00680B3D" w:rsidRDefault="00680B3D" w:rsidP="00680B3D">
      <w:pPr>
        <w:spacing w:after="0" w:line="360" w:lineRule="auto"/>
        <w:ind w:firstLine="709"/>
        <w:jc w:val="both"/>
        <w:rPr>
          <w:rFonts w:ascii="Times New Roman" w:hAnsi="Times New Roman" w:cs="Times New Roman"/>
          <w:color w:val="000000" w:themeColor="text1"/>
          <w:sz w:val="32"/>
          <w:szCs w:val="32"/>
        </w:rPr>
      </w:pPr>
    </w:p>
    <w:p w14:paraId="65FC8DE5" w14:textId="24DC89CC"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3B9F1766" w14:textId="6151780C"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0D7755F4" w14:textId="36293334"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659E2941" w14:textId="7FA19ADF"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75BF4B4E" w14:textId="46B8D790"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3C327C44" w14:textId="77D60515"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688DE24C" w14:textId="262F7E90"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071724F2" w14:textId="1DF10818"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42D052B1" w14:textId="4D011F33"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3F16CBA2" w14:textId="688ED31A"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4A4570B3" w14:textId="65015E37"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00883FFF" w14:textId="060BCF37"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0E191F97" w14:textId="74DDA213"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759FB901" w14:textId="0B894265"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2BC4C6E1" w14:textId="370E6355"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3E057332" w14:textId="72210B4B"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78BB3D0B" w14:textId="4221D87D" w:rsidR="00077826" w:rsidRDefault="00077826" w:rsidP="00680B3D">
      <w:pPr>
        <w:spacing w:after="0" w:line="360" w:lineRule="auto"/>
        <w:ind w:firstLine="709"/>
        <w:jc w:val="both"/>
        <w:rPr>
          <w:rFonts w:ascii="Times New Roman" w:hAnsi="Times New Roman" w:cs="Times New Roman"/>
          <w:color w:val="000000" w:themeColor="text1"/>
          <w:sz w:val="32"/>
          <w:szCs w:val="32"/>
        </w:rPr>
      </w:pPr>
    </w:p>
    <w:p w14:paraId="3CFC62A1" w14:textId="35C1FAB8" w:rsidR="00077826" w:rsidRPr="00DA4DC2" w:rsidRDefault="00DA4DC2" w:rsidP="00077826">
      <w:pPr>
        <w:pStyle w:val="a5"/>
        <w:numPr>
          <w:ilvl w:val="0"/>
          <w:numId w:val="1"/>
        </w:numPr>
        <w:spacing w:after="0" w:line="360" w:lineRule="auto"/>
        <w:jc w:val="both"/>
        <w:rPr>
          <w:rFonts w:ascii="Times New Roman" w:hAnsi="Times New Roman" w:cs="Times New Roman"/>
          <w:b/>
          <w:bCs/>
          <w:color w:val="000000" w:themeColor="text1"/>
          <w:sz w:val="28"/>
          <w:szCs w:val="28"/>
        </w:rPr>
      </w:pPr>
      <w:r w:rsidRPr="00DA4DC2">
        <w:rPr>
          <w:rFonts w:ascii="Times New Roman" w:hAnsi="Times New Roman" w:cs="Times New Roman"/>
          <w:b/>
          <w:bCs/>
          <w:color w:val="000000" w:themeColor="text1"/>
          <w:sz w:val="28"/>
          <w:szCs w:val="28"/>
        </w:rPr>
        <w:lastRenderedPageBreak/>
        <w:t>Специальная часть</w:t>
      </w:r>
    </w:p>
    <w:p w14:paraId="5E040C1A" w14:textId="4D1B34FB" w:rsidR="00DA4DC2" w:rsidRPr="00DA4DC2" w:rsidRDefault="00AE76B6" w:rsidP="00043A03">
      <w:pPr>
        <w:pStyle w:val="a5"/>
        <w:numPr>
          <w:ilvl w:val="1"/>
          <w:numId w:val="1"/>
        </w:numPr>
        <w:spacing w:after="0" w:line="360" w:lineRule="auto"/>
        <w:ind w:left="0"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sz w:val="28"/>
          <w:szCs w:val="28"/>
          <w:shd w:val="clear" w:color="auto" w:fill="FFFFFF"/>
        </w:rPr>
        <w:t>И</w:t>
      </w:r>
      <w:r w:rsidR="00DA4DC2" w:rsidRPr="00DA4DC2">
        <w:rPr>
          <w:rFonts w:ascii="Times New Roman" w:hAnsi="Times New Roman" w:cs="Times New Roman"/>
          <w:b/>
          <w:bCs/>
          <w:color w:val="000000"/>
          <w:sz w:val="28"/>
          <w:szCs w:val="28"/>
          <w:shd w:val="clear" w:color="auto" w:fill="FFFFFF"/>
        </w:rPr>
        <w:t xml:space="preserve">сторическая справка </w:t>
      </w:r>
    </w:p>
    <w:p w14:paraId="6C403763" w14:textId="3113A442" w:rsidR="001F2879" w:rsidRPr="001F2879" w:rsidRDefault="001F2879" w:rsidP="001F287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2879">
        <w:rPr>
          <w:rFonts w:ascii="Times New Roman" w:eastAsia="Times New Roman" w:hAnsi="Times New Roman" w:cs="Times New Roman"/>
          <w:sz w:val="28"/>
          <w:szCs w:val="28"/>
          <w:lang w:eastAsia="ru-RU"/>
        </w:rPr>
        <w:t>В древнегреческой мифологии было божество, являющееся персонификацией бешенства и </w:t>
      </w:r>
      <w:hyperlink r:id="rId6" w:tooltip="Безумие" w:history="1">
        <w:r w:rsidRPr="001F2879">
          <w:rPr>
            <w:rFonts w:ascii="Times New Roman" w:eastAsia="Times New Roman" w:hAnsi="Times New Roman" w:cs="Times New Roman"/>
            <w:sz w:val="28"/>
            <w:szCs w:val="28"/>
            <w:lang w:eastAsia="ru-RU"/>
          </w:rPr>
          <w:t>безумия</w:t>
        </w:r>
      </w:hyperlink>
      <w:r w:rsidRPr="001F2879">
        <w:rPr>
          <w:rFonts w:ascii="Times New Roman" w:eastAsia="Times New Roman" w:hAnsi="Times New Roman" w:cs="Times New Roman"/>
          <w:sz w:val="28"/>
          <w:szCs w:val="28"/>
          <w:lang w:eastAsia="ru-RU"/>
        </w:rPr>
        <w:t> — </w:t>
      </w:r>
      <w:proofErr w:type="spellStart"/>
      <w:r w:rsidRPr="001F2879">
        <w:rPr>
          <w:rFonts w:ascii="Times New Roman" w:eastAsia="Times New Roman" w:hAnsi="Times New Roman" w:cs="Times New Roman"/>
          <w:sz w:val="28"/>
          <w:szCs w:val="28"/>
          <w:lang w:eastAsia="ru-RU"/>
        </w:rPr>
        <w:fldChar w:fldCharType="begin"/>
      </w:r>
      <w:r w:rsidRPr="001F2879">
        <w:rPr>
          <w:rFonts w:ascii="Times New Roman" w:eastAsia="Times New Roman" w:hAnsi="Times New Roman" w:cs="Times New Roman"/>
          <w:sz w:val="28"/>
          <w:szCs w:val="28"/>
          <w:lang w:eastAsia="ru-RU"/>
        </w:rPr>
        <w:instrText xml:space="preserve"> HYPERLINK "https://ru.wikipedia.org/wiki/%D0%9B%D0%B8%D1%81%D1%81%D0%B0" \o "Лисса" </w:instrText>
      </w:r>
      <w:r w:rsidRPr="001F2879">
        <w:rPr>
          <w:rFonts w:ascii="Times New Roman" w:eastAsia="Times New Roman" w:hAnsi="Times New Roman" w:cs="Times New Roman"/>
          <w:sz w:val="28"/>
          <w:szCs w:val="28"/>
          <w:lang w:eastAsia="ru-RU"/>
        </w:rPr>
        <w:fldChar w:fldCharType="separate"/>
      </w:r>
      <w:r w:rsidRPr="001F2879">
        <w:rPr>
          <w:rFonts w:ascii="Times New Roman" w:eastAsia="Times New Roman" w:hAnsi="Times New Roman" w:cs="Times New Roman"/>
          <w:sz w:val="28"/>
          <w:szCs w:val="28"/>
          <w:lang w:eastAsia="ru-RU"/>
        </w:rPr>
        <w:t>Лисса</w:t>
      </w:r>
      <w:proofErr w:type="spellEnd"/>
      <w:r w:rsidRPr="001F2879">
        <w:rPr>
          <w:rFonts w:ascii="Times New Roman" w:eastAsia="Times New Roman" w:hAnsi="Times New Roman" w:cs="Times New Roman"/>
          <w:sz w:val="28"/>
          <w:szCs w:val="28"/>
          <w:lang w:eastAsia="ru-RU"/>
        </w:rPr>
        <w:fldChar w:fldCharType="end"/>
      </w:r>
      <w:r w:rsidRPr="001F2879">
        <w:rPr>
          <w:rFonts w:ascii="Times New Roman" w:eastAsia="Times New Roman" w:hAnsi="Times New Roman" w:cs="Times New Roman"/>
          <w:sz w:val="28"/>
          <w:szCs w:val="28"/>
          <w:lang w:eastAsia="ru-RU"/>
        </w:rPr>
        <w:t> (</w:t>
      </w:r>
      <w:hyperlink r:id="rId7" w:tooltip="Древнегреческий язык" w:history="1">
        <w:r w:rsidRPr="001F2879">
          <w:rPr>
            <w:rFonts w:ascii="Times New Roman" w:eastAsia="Times New Roman" w:hAnsi="Times New Roman" w:cs="Times New Roman"/>
            <w:sz w:val="28"/>
            <w:szCs w:val="28"/>
            <w:lang w:eastAsia="ru-RU"/>
          </w:rPr>
          <w:t>др.-греч.</w:t>
        </w:r>
      </w:hyperlink>
      <w:r w:rsidRPr="001F2879">
        <w:rPr>
          <w:rFonts w:ascii="Times New Roman" w:eastAsia="Times New Roman" w:hAnsi="Times New Roman" w:cs="Times New Roman"/>
          <w:sz w:val="28"/>
          <w:szCs w:val="28"/>
          <w:lang w:eastAsia="ru-RU"/>
        </w:rPr>
        <w:t> </w:t>
      </w:r>
      <w:proofErr w:type="spellStart"/>
      <w:r w:rsidRPr="001F2879">
        <w:rPr>
          <w:rFonts w:ascii="Times New Roman" w:eastAsia="Times New Roman" w:hAnsi="Times New Roman" w:cs="Times New Roman"/>
          <w:sz w:val="28"/>
          <w:szCs w:val="28"/>
          <w:lang w:eastAsia="ru-RU"/>
        </w:rPr>
        <w:t>Λύσσ</w:t>
      </w:r>
      <w:proofErr w:type="spellEnd"/>
      <w:r w:rsidRPr="001F2879">
        <w:rPr>
          <w:rFonts w:ascii="Times New Roman" w:eastAsia="Times New Roman" w:hAnsi="Times New Roman" w:cs="Times New Roman"/>
          <w:sz w:val="28"/>
          <w:szCs w:val="28"/>
          <w:lang w:eastAsia="ru-RU"/>
        </w:rPr>
        <w:t>α «бешенство» от </w:t>
      </w:r>
      <w:r w:rsidRPr="001F2879">
        <w:rPr>
          <w:rFonts w:ascii="Times New Roman" w:eastAsia="Times New Roman" w:hAnsi="Times New Roman" w:cs="Times New Roman"/>
          <w:sz w:val="28"/>
          <w:szCs w:val="28"/>
          <w:lang w:val="el-GR" w:eastAsia="ru-RU"/>
        </w:rPr>
        <w:t>λύκος</w:t>
      </w:r>
      <w:r w:rsidRPr="001F2879">
        <w:rPr>
          <w:rFonts w:ascii="Times New Roman" w:eastAsia="Times New Roman" w:hAnsi="Times New Roman" w:cs="Times New Roman"/>
          <w:sz w:val="28"/>
          <w:szCs w:val="28"/>
          <w:lang w:eastAsia="ru-RU"/>
        </w:rPr>
        <w:t> — «</w:t>
      </w:r>
      <w:hyperlink r:id="rId8" w:tooltip="Волк" w:history="1">
        <w:r w:rsidRPr="001F2879">
          <w:rPr>
            <w:rFonts w:ascii="Times New Roman" w:eastAsia="Times New Roman" w:hAnsi="Times New Roman" w:cs="Times New Roman"/>
            <w:sz w:val="28"/>
            <w:szCs w:val="28"/>
            <w:lang w:eastAsia="ru-RU"/>
          </w:rPr>
          <w:t>волк</w:t>
        </w:r>
      </w:hyperlink>
      <w:r w:rsidRPr="001F2879">
        <w:rPr>
          <w:rFonts w:ascii="Times New Roman" w:eastAsia="Times New Roman" w:hAnsi="Times New Roman" w:cs="Times New Roman"/>
          <w:sz w:val="28"/>
          <w:szCs w:val="28"/>
          <w:lang w:eastAsia="ru-RU"/>
        </w:rPr>
        <w:t>»; ср. </w:t>
      </w:r>
      <w:proofErr w:type="spellStart"/>
      <w:r w:rsidRPr="001F2879">
        <w:rPr>
          <w:rFonts w:ascii="Times New Roman" w:eastAsia="Times New Roman" w:hAnsi="Times New Roman" w:cs="Times New Roman"/>
          <w:i/>
          <w:iCs/>
          <w:sz w:val="28"/>
          <w:szCs w:val="28"/>
          <w:lang w:eastAsia="ru-RU"/>
        </w:rPr>
        <w:fldChar w:fldCharType="begin"/>
      </w:r>
      <w:r w:rsidRPr="001F2879">
        <w:rPr>
          <w:rFonts w:ascii="Times New Roman" w:eastAsia="Times New Roman" w:hAnsi="Times New Roman" w:cs="Times New Roman"/>
          <w:i/>
          <w:iCs/>
          <w:sz w:val="28"/>
          <w:szCs w:val="28"/>
          <w:lang w:eastAsia="ru-RU"/>
        </w:rPr>
        <w:instrText xml:space="preserve"> HYPERLINK "https://ru.wikipedia.org/wiki/Rabies_lyssavirus" \o "Rabies lyssavirus" </w:instrText>
      </w:r>
      <w:r w:rsidRPr="001F2879">
        <w:rPr>
          <w:rFonts w:ascii="Times New Roman" w:eastAsia="Times New Roman" w:hAnsi="Times New Roman" w:cs="Times New Roman"/>
          <w:i/>
          <w:iCs/>
          <w:sz w:val="28"/>
          <w:szCs w:val="28"/>
          <w:lang w:eastAsia="ru-RU"/>
        </w:rPr>
        <w:fldChar w:fldCharType="separate"/>
      </w:r>
      <w:r w:rsidRPr="001F2879">
        <w:rPr>
          <w:rFonts w:ascii="Times New Roman" w:eastAsia="Times New Roman" w:hAnsi="Times New Roman" w:cs="Times New Roman"/>
          <w:i/>
          <w:iCs/>
          <w:sz w:val="28"/>
          <w:szCs w:val="28"/>
          <w:lang w:eastAsia="ru-RU"/>
        </w:rPr>
        <w:t>Rabies</w:t>
      </w:r>
      <w:proofErr w:type="spellEnd"/>
      <w:r w:rsidRPr="001F2879">
        <w:rPr>
          <w:rFonts w:ascii="Times New Roman" w:eastAsia="Times New Roman" w:hAnsi="Times New Roman" w:cs="Times New Roman"/>
          <w:i/>
          <w:iCs/>
          <w:sz w:val="28"/>
          <w:szCs w:val="28"/>
          <w:lang w:eastAsia="ru-RU"/>
        </w:rPr>
        <w:t xml:space="preserve"> </w:t>
      </w:r>
      <w:proofErr w:type="spellStart"/>
      <w:r w:rsidRPr="001F2879">
        <w:rPr>
          <w:rFonts w:ascii="Times New Roman" w:eastAsia="Times New Roman" w:hAnsi="Times New Roman" w:cs="Times New Roman"/>
          <w:i/>
          <w:iCs/>
          <w:sz w:val="28"/>
          <w:szCs w:val="28"/>
          <w:lang w:eastAsia="ru-RU"/>
        </w:rPr>
        <w:t>lyssavirus</w:t>
      </w:r>
      <w:proofErr w:type="spellEnd"/>
      <w:r w:rsidRPr="001F2879">
        <w:rPr>
          <w:rFonts w:ascii="Times New Roman" w:eastAsia="Times New Roman" w:hAnsi="Times New Roman" w:cs="Times New Roman"/>
          <w:i/>
          <w:iCs/>
          <w:sz w:val="28"/>
          <w:szCs w:val="28"/>
          <w:lang w:eastAsia="ru-RU"/>
        </w:rPr>
        <w:fldChar w:fldCharType="end"/>
      </w:r>
      <w:r w:rsidRPr="001F2879">
        <w:rPr>
          <w:rFonts w:ascii="Times New Roman" w:eastAsia="Times New Roman" w:hAnsi="Times New Roman" w:cs="Times New Roman"/>
          <w:sz w:val="28"/>
          <w:szCs w:val="28"/>
          <w:lang w:eastAsia="ru-RU"/>
        </w:rPr>
        <w:t> — вирус бешенства). В древнегреческой литературе состояние боевого исступления обозначалось словом </w:t>
      </w:r>
      <w:r w:rsidRPr="001F2879">
        <w:rPr>
          <w:rFonts w:ascii="Times New Roman" w:eastAsia="Times New Roman" w:hAnsi="Times New Roman" w:cs="Times New Roman"/>
          <w:sz w:val="28"/>
          <w:szCs w:val="28"/>
          <w:lang w:val="el-GR" w:eastAsia="ru-RU"/>
        </w:rPr>
        <w:t>λύσσα</w:t>
      </w:r>
      <w:r w:rsidRPr="001F2879">
        <w:rPr>
          <w:rFonts w:ascii="Times New Roman" w:eastAsia="Times New Roman" w:hAnsi="Times New Roman" w:cs="Times New Roman"/>
          <w:sz w:val="28"/>
          <w:szCs w:val="28"/>
          <w:lang w:eastAsia="ru-RU"/>
        </w:rPr>
        <w:t>, то есть «ярость воителя, который благодаря ей становится неуязвимым и уподобляется волку или псу». В «</w:t>
      </w:r>
      <w:hyperlink r:id="rId9" w:tooltip="Илиада" w:history="1">
        <w:r w:rsidRPr="001F2879">
          <w:rPr>
            <w:rFonts w:ascii="Times New Roman" w:eastAsia="Times New Roman" w:hAnsi="Times New Roman" w:cs="Times New Roman"/>
            <w:sz w:val="28"/>
            <w:szCs w:val="28"/>
            <w:lang w:eastAsia="ru-RU"/>
          </w:rPr>
          <w:t>Илиаде</w:t>
        </w:r>
      </w:hyperlink>
      <w:r w:rsidRPr="001F2879">
        <w:rPr>
          <w:rFonts w:ascii="Times New Roman" w:eastAsia="Times New Roman" w:hAnsi="Times New Roman" w:cs="Times New Roman"/>
          <w:sz w:val="28"/>
          <w:szCs w:val="28"/>
          <w:lang w:eastAsia="ru-RU"/>
        </w:rPr>
        <w:t>» слово </w:t>
      </w:r>
      <w:r w:rsidRPr="001F2879">
        <w:rPr>
          <w:rFonts w:ascii="Times New Roman" w:eastAsia="Times New Roman" w:hAnsi="Times New Roman" w:cs="Times New Roman"/>
          <w:sz w:val="28"/>
          <w:szCs w:val="28"/>
          <w:lang w:val="el-GR" w:eastAsia="ru-RU"/>
        </w:rPr>
        <w:t>λύσσα</w:t>
      </w:r>
      <w:r w:rsidRPr="001F2879">
        <w:rPr>
          <w:rFonts w:ascii="Times New Roman" w:eastAsia="Times New Roman" w:hAnsi="Times New Roman" w:cs="Times New Roman"/>
          <w:sz w:val="28"/>
          <w:szCs w:val="28"/>
          <w:lang w:eastAsia="ru-RU"/>
        </w:rPr>
        <w:t> и его производные употреблено несколько раз. Так, </w:t>
      </w:r>
      <w:proofErr w:type="spellStart"/>
      <w:r w:rsidRPr="001F2879">
        <w:rPr>
          <w:rFonts w:ascii="Times New Roman" w:eastAsia="Times New Roman" w:hAnsi="Times New Roman" w:cs="Times New Roman"/>
          <w:sz w:val="28"/>
          <w:szCs w:val="28"/>
          <w:lang w:eastAsia="ru-RU"/>
        </w:rPr>
        <w:fldChar w:fldCharType="begin"/>
      </w:r>
      <w:r w:rsidRPr="001F2879">
        <w:rPr>
          <w:rFonts w:ascii="Times New Roman" w:eastAsia="Times New Roman" w:hAnsi="Times New Roman" w:cs="Times New Roman"/>
          <w:sz w:val="28"/>
          <w:szCs w:val="28"/>
          <w:lang w:eastAsia="ru-RU"/>
        </w:rPr>
        <w:instrText xml:space="preserve"> HYPERLINK "https://ru.wikipedia.org/wiki/%D0%A2%D0%B5%D0%B2%D0%BA%D1%80_%D0%A2%D0%B5%D0%BB%D0%B0%D0%BC%D0%BE%D0%BD%D0%B8%D0%B4" \o "Тевкр Теламонид" </w:instrText>
      </w:r>
      <w:r w:rsidRPr="001F2879">
        <w:rPr>
          <w:rFonts w:ascii="Times New Roman" w:eastAsia="Times New Roman" w:hAnsi="Times New Roman" w:cs="Times New Roman"/>
          <w:sz w:val="28"/>
          <w:szCs w:val="28"/>
          <w:lang w:eastAsia="ru-RU"/>
        </w:rPr>
        <w:fldChar w:fldCharType="separate"/>
      </w:r>
      <w:r w:rsidRPr="001F2879">
        <w:rPr>
          <w:rFonts w:ascii="Times New Roman" w:eastAsia="Times New Roman" w:hAnsi="Times New Roman" w:cs="Times New Roman"/>
          <w:sz w:val="28"/>
          <w:szCs w:val="28"/>
          <w:lang w:eastAsia="ru-RU"/>
        </w:rPr>
        <w:t>Тевкр</w:t>
      </w:r>
      <w:proofErr w:type="spellEnd"/>
      <w:r w:rsidRPr="001F2879">
        <w:rPr>
          <w:rFonts w:ascii="Times New Roman" w:eastAsia="Times New Roman" w:hAnsi="Times New Roman" w:cs="Times New Roman"/>
          <w:sz w:val="28"/>
          <w:szCs w:val="28"/>
          <w:lang w:eastAsia="ru-RU"/>
        </w:rPr>
        <w:t xml:space="preserve"> </w:t>
      </w:r>
      <w:proofErr w:type="spellStart"/>
      <w:r w:rsidRPr="001F2879">
        <w:rPr>
          <w:rFonts w:ascii="Times New Roman" w:eastAsia="Times New Roman" w:hAnsi="Times New Roman" w:cs="Times New Roman"/>
          <w:sz w:val="28"/>
          <w:szCs w:val="28"/>
          <w:lang w:eastAsia="ru-RU"/>
        </w:rPr>
        <w:t>Теламонид</w:t>
      </w:r>
      <w:proofErr w:type="spellEnd"/>
      <w:r w:rsidRPr="001F2879">
        <w:rPr>
          <w:rFonts w:ascii="Times New Roman" w:eastAsia="Times New Roman" w:hAnsi="Times New Roman" w:cs="Times New Roman"/>
          <w:sz w:val="28"/>
          <w:szCs w:val="28"/>
          <w:lang w:eastAsia="ru-RU"/>
        </w:rPr>
        <w:fldChar w:fldCharType="end"/>
      </w:r>
      <w:r w:rsidRPr="001F2879">
        <w:rPr>
          <w:rFonts w:ascii="Times New Roman" w:eastAsia="Times New Roman" w:hAnsi="Times New Roman" w:cs="Times New Roman"/>
          <w:sz w:val="28"/>
          <w:szCs w:val="28"/>
          <w:lang w:eastAsia="ru-RU"/>
        </w:rPr>
        <w:t> по отношению к </w:t>
      </w:r>
      <w:hyperlink r:id="rId10" w:tooltip="Гектор" w:history="1">
        <w:r w:rsidRPr="001F2879">
          <w:rPr>
            <w:rFonts w:ascii="Times New Roman" w:eastAsia="Times New Roman" w:hAnsi="Times New Roman" w:cs="Times New Roman"/>
            <w:sz w:val="28"/>
            <w:szCs w:val="28"/>
            <w:lang w:eastAsia="ru-RU"/>
          </w:rPr>
          <w:t>Гектору</w:t>
        </w:r>
      </w:hyperlink>
      <w:r w:rsidRPr="001F2879">
        <w:rPr>
          <w:rFonts w:ascii="Times New Roman" w:eastAsia="Times New Roman" w:hAnsi="Times New Roman" w:cs="Times New Roman"/>
          <w:sz w:val="28"/>
          <w:szCs w:val="28"/>
          <w:lang w:eastAsia="ru-RU"/>
        </w:rPr>
        <w:t> говорит: «Только вот бешеной этой собаки никак не убью я!» (Илиада VIII, 299).</w:t>
      </w:r>
    </w:p>
    <w:p w14:paraId="7699AF99" w14:textId="12093EF6" w:rsidR="001F2879" w:rsidRDefault="00403094" w:rsidP="001F2879">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noProof/>
        </w:rPr>
        <w:drawing>
          <wp:anchor distT="0" distB="0" distL="114300" distR="114300" simplePos="0" relativeHeight="251658240" behindDoc="1" locked="0" layoutInCell="1" allowOverlap="1" wp14:anchorId="55483493" wp14:editId="051F26E5">
            <wp:simplePos x="0" y="0"/>
            <wp:positionH relativeFrom="column">
              <wp:posOffset>15240</wp:posOffset>
            </wp:positionH>
            <wp:positionV relativeFrom="paragraph">
              <wp:posOffset>1525905</wp:posOffset>
            </wp:positionV>
            <wp:extent cx="2390775" cy="3114675"/>
            <wp:effectExtent l="0" t="0" r="9525" b="9525"/>
            <wp:wrapTight wrapText="bothSides">
              <wp:wrapPolygon edited="0">
                <wp:start x="0" y="0"/>
                <wp:lineTo x="0" y="21534"/>
                <wp:lineTo x="21514" y="21534"/>
                <wp:lineTo x="215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79" w:rsidRPr="001F2879">
        <w:rPr>
          <w:rFonts w:ascii="Times New Roman" w:eastAsia="Times New Roman" w:hAnsi="Times New Roman" w:cs="Times New Roman"/>
          <w:sz w:val="28"/>
          <w:szCs w:val="28"/>
          <w:lang w:eastAsia="ru-RU"/>
        </w:rPr>
        <w:t>Бешенство </w:t>
      </w:r>
      <w:hyperlink r:id="rId12" w:tooltip="Собака" w:history="1">
        <w:r w:rsidR="001F2879" w:rsidRPr="001F2879">
          <w:rPr>
            <w:rFonts w:ascii="Times New Roman" w:eastAsia="Times New Roman" w:hAnsi="Times New Roman" w:cs="Times New Roman"/>
            <w:sz w:val="28"/>
            <w:szCs w:val="28"/>
            <w:lang w:eastAsia="ru-RU"/>
          </w:rPr>
          <w:t>собак</w:t>
        </w:r>
      </w:hyperlink>
      <w:r w:rsidR="001F2879" w:rsidRPr="001F2879">
        <w:rPr>
          <w:rFonts w:ascii="Times New Roman" w:eastAsia="Times New Roman" w:hAnsi="Times New Roman" w:cs="Times New Roman"/>
          <w:sz w:val="28"/>
          <w:szCs w:val="28"/>
          <w:lang w:eastAsia="ru-RU"/>
        </w:rPr>
        <w:t> описано </w:t>
      </w:r>
      <w:hyperlink r:id="rId13" w:tooltip="Демокрит" w:history="1">
        <w:r w:rsidR="001F2879" w:rsidRPr="001F2879">
          <w:rPr>
            <w:rFonts w:ascii="Times New Roman" w:eastAsia="Times New Roman" w:hAnsi="Times New Roman" w:cs="Times New Roman"/>
            <w:sz w:val="28"/>
            <w:szCs w:val="28"/>
            <w:lang w:eastAsia="ru-RU"/>
          </w:rPr>
          <w:t>Демокритом</w:t>
        </w:r>
      </w:hyperlink>
      <w:r w:rsidR="001F2879" w:rsidRPr="001F2879">
        <w:rPr>
          <w:rFonts w:ascii="Times New Roman" w:eastAsia="Times New Roman" w:hAnsi="Times New Roman" w:cs="Times New Roman"/>
          <w:sz w:val="28"/>
          <w:szCs w:val="28"/>
          <w:lang w:eastAsia="ru-RU"/>
        </w:rPr>
        <w:t> в V веке до н. э., а </w:t>
      </w:r>
      <w:hyperlink r:id="rId14" w:tooltip="Корнелий Цельс" w:history="1">
        <w:r w:rsidR="001F2879" w:rsidRPr="001F2879">
          <w:rPr>
            <w:rFonts w:ascii="Times New Roman" w:eastAsia="Times New Roman" w:hAnsi="Times New Roman" w:cs="Times New Roman"/>
            <w:sz w:val="28"/>
            <w:szCs w:val="28"/>
            <w:lang w:eastAsia="ru-RU"/>
          </w:rPr>
          <w:t xml:space="preserve">Корнелий </w:t>
        </w:r>
        <w:proofErr w:type="spellStart"/>
        <w:r w:rsidR="001F2879" w:rsidRPr="001F2879">
          <w:rPr>
            <w:rFonts w:ascii="Times New Roman" w:eastAsia="Times New Roman" w:hAnsi="Times New Roman" w:cs="Times New Roman"/>
            <w:sz w:val="28"/>
            <w:szCs w:val="28"/>
            <w:lang w:eastAsia="ru-RU"/>
          </w:rPr>
          <w:t>Цельс</w:t>
        </w:r>
        <w:proofErr w:type="spellEnd"/>
      </w:hyperlink>
      <w:r w:rsidR="001F2879" w:rsidRPr="001F2879">
        <w:rPr>
          <w:rFonts w:ascii="Times New Roman" w:eastAsia="Times New Roman" w:hAnsi="Times New Roman" w:cs="Times New Roman"/>
          <w:sz w:val="28"/>
          <w:szCs w:val="28"/>
          <w:lang w:eastAsia="ru-RU"/>
        </w:rPr>
        <w:t> в I веке н. э., описав аналогичное заболевание у человека, назвал его гидрофобией, или водобоязнью. Он уже указал на то, что человек заражается от </w:t>
      </w:r>
      <w:hyperlink r:id="rId15" w:tooltip="Собака" w:history="1">
        <w:r w:rsidR="001F2879" w:rsidRPr="001F2879">
          <w:rPr>
            <w:rFonts w:ascii="Times New Roman" w:eastAsia="Times New Roman" w:hAnsi="Times New Roman" w:cs="Times New Roman"/>
            <w:sz w:val="28"/>
            <w:szCs w:val="28"/>
            <w:lang w:eastAsia="ru-RU"/>
          </w:rPr>
          <w:t>собак</w:t>
        </w:r>
      </w:hyperlink>
      <w:r w:rsidR="001F2879" w:rsidRPr="001F2879">
        <w:rPr>
          <w:rFonts w:ascii="Times New Roman" w:eastAsia="Times New Roman" w:hAnsi="Times New Roman" w:cs="Times New Roman"/>
          <w:sz w:val="28"/>
          <w:szCs w:val="28"/>
          <w:lang w:eastAsia="ru-RU"/>
        </w:rPr>
        <w:t> во время укуса, и рекомендовал прижигать раны для уничтожения яда на их поверхности.</w:t>
      </w:r>
    </w:p>
    <w:p w14:paraId="33E06CE7" w14:textId="6B64B88F" w:rsidR="00AE76B6" w:rsidRPr="00AE76B6" w:rsidRDefault="00AE76B6" w:rsidP="00403094">
      <w:pPr>
        <w:shd w:val="clear" w:color="auto" w:fill="FFFFFF"/>
        <w:spacing w:after="0" w:line="360" w:lineRule="auto"/>
        <w:jc w:val="both"/>
        <w:rPr>
          <w:rFonts w:ascii="Times New Roman" w:eastAsia="Times New Roman" w:hAnsi="Times New Roman" w:cs="Times New Roman"/>
          <w:sz w:val="28"/>
          <w:szCs w:val="28"/>
          <w:lang w:eastAsia="ru-RU"/>
        </w:rPr>
      </w:pPr>
      <w:r w:rsidRPr="00AE76B6">
        <w:rPr>
          <w:rFonts w:ascii="Times New Roman" w:eastAsia="Times New Roman" w:hAnsi="Times New Roman" w:cs="Times New Roman"/>
          <w:sz w:val="28"/>
          <w:szCs w:val="28"/>
          <w:lang w:eastAsia="ru-RU"/>
        </w:rPr>
        <w:t>Во </w:t>
      </w:r>
      <w:hyperlink r:id="rId16" w:tooltip="Франция" w:history="1">
        <w:r w:rsidRPr="00AE76B6">
          <w:rPr>
            <w:rFonts w:ascii="Times New Roman" w:eastAsia="Times New Roman" w:hAnsi="Times New Roman" w:cs="Times New Roman"/>
            <w:sz w:val="28"/>
            <w:szCs w:val="28"/>
            <w:lang w:eastAsia="ru-RU"/>
          </w:rPr>
          <w:t>Франции</w:t>
        </w:r>
      </w:hyperlink>
      <w:r w:rsidRPr="00AE76B6">
        <w:rPr>
          <w:rFonts w:ascii="Times New Roman" w:eastAsia="Times New Roman" w:hAnsi="Times New Roman" w:cs="Times New Roman"/>
          <w:sz w:val="28"/>
          <w:szCs w:val="28"/>
          <w:lang w:eastAsia="ru-RU"/>
        </w:rPr>
        <w:t> и </w:t>
      </w:r>
      <w:hyperlink r:id="rId17" w:tooltip="Бельгия" w:history="1">
        <w:r w:rsidRPr="00AE76B6">
          <w:rPr>
            <w:rFonts w:ascii="Times New Roman" w:eastAsia="Times New Roman" w:hAnsi="Times New Roman" w:cs="Times New Roman"/>
            <w:sz w:val="28"/>
            <w:szCs w:val="28"/>
            <w:lang w:eastAsia="ru-RU"/>
          </w:rPr>
          <w:t>Бельгии</w:t>
        </w:r>
      </w:hyperlink>
      <w:r w:rsidRPr="00AE76B6">
        <w:rPr>
          <w:rFonts w:ascii="Times New Roman" w:eastAsia="Times New Roman" w:hAnsi="Times New Roman" w:cs="Times New Roman"/>
          <w:sz w:val="28"/>
          <w:szCs w:val="28"/>
          <w:lang w:eastAsia="ru-RU"/>
        </w:rPr>
        <w:t> люди, пострадавшие от укусов животных,</w:t>
      </w:r>
      <w:r>
        <w:rPr>
          <w:rFonts w:ascii="Times New Roman" w:eastAsia="Times New Roman" w:hAnsi="Times New Roman" w:cs="Times New Roman"/>
          <w:sz w:val="28"/>
          <w:szCs w:val="28"/>
          <w:lang w:eastAsia="ru-RU"/>
        </w:rPr>
        <w:t xml:space="preserve"> </w:t>
      </w:r>
      <w:r w:rsidRPr="00AE76B6">
        <w:rPr>
          <w:rFonts w:ascii="Times New Roman" w:eastAsia="Times New Roman" w:hAnsi="Times New Roman" w:cs="Times New Roman"/>
          <w:sz w:val="28"/>
          <w:szCs w:val="28"/>
          <w:lang w:eastAsia="ru-RU"/>
        </w:rPr>
        <w:t>совершали </w:t>
      </w:r>
      <w:hyperlink r:id="rId18" w:tooltip="Паломничество" w:history="1">
        <w:r w:rsidRPr="00AE76B6">
          <w:rPr>
            <w:rFonts w:ascii="Times New Roman" w:eastAsia="Times New Roman" w:hAnsi="Times New Roman" w:cs="Times New Roman"/>
            <w:sz w:val="28"/>
            <w:szCs w:val="28"/>
            <w:lang w:eastAsia="ru-RU"/>
          </w:rPr>
          <w:t>паломничество</w:t>
        </w:r>
      </w:hyperlink>
      <w:r w:rsidRPr="00AE76B6">
        <w:rPr>
          <w:rFonts w:ascii="Times New Roman" w:eastAsia="Times New Roman" w:hAnsi="Times New Roman" w:cs="Times New Roman"/>
          <w:sz w:val="28"/>
          <w:szCs w:val="28"/>
          <w:lang w:eastAsia="ru-RU"/>
        </w:rPr>
        <w:t> к могиле </w:t>
      </w:r>
      <w:hyperlink r:id="rId19" w:tooltip="Святой Губерт" w:history="1">
        <w:r w:rsidRPr="00AE76B6">
          <w:rPr>
            <w:rFonts w:ascii="Times New Roman" w:eastAsia="Times New Roman" w:hAnsi="Times New Roman" w:cs="Times New Roman"/>
            <w:sz w:val="28"/>
            <w:szCs w:val="28"/>
            <w:lang w:eastAsia="ru-RU"/>
          </w:rPr>
          <w:t xml:space="preserve">Святого </w:t>
        </w:r>
        <w:proofErr w:type="spellStart"/>
        <w:r w:rsidRPr="00AE76B6">
          <w:rPr>
            <w:rFonts w:ascii="Times New Roman" w:eastAsia="Times New Roman" w:hAnsi="Times New Roman" w:cs="Times New Roman"/>
            <w:sz w:val="28"/>
            <w:szCs w:val="28"/>
            <w:lang w:eastAsia="ru-RU"/>
          </w:rPr>
          <w:t>Юбера</w:t>
        </w:r>
        <w:proofErr w:type="spellEnd"/>
      </w:hyperlink>
      <w:r w:rsidRPr="00AE76B6">
        <w:rPr>
          <w:rFonts w:ascii="Times New Roman" w:eastAsia="Times New Roman" w:hAnsi="Times New Roman" w:cs="Times New Roman"/>
          <w:sz w:val="28"/>
          <w:szCs w:val="28"/>
          <w:lang w:eastAsia="ru-RU"/>
        </w:rPr>
        <w:t> (Святой</w:t>
      </w:r>
      <w:r>
        <w:rPr>
          <w:rFonts w:ascii="Times New Roman" w:eastAsia="Times New Roman" w:hAnsi="Times New Roman" w:cs="Times New Roman"/>
          <w:sz w:val="28"/>
          <w:szCs w:val="28"/>
          <w:lang w:eastAsia="ru-RU"/>
        </w:rPr>
        <w:t xml:space="preserve"> </w:t>
      </w:r>
      <w:proofErr w:type="spellStart"/>
      <w:r w:rsidRPr="00AE76B6">
        <w:rPr>
          <w:rFonts w:ascii="Times New Roman" w:eastAsia="Times New Roman" w:hAnsi="Times New Roman" w:cs="Times New Roman"/>
          <w:sz w:val="28"/>
          <w:szCs w:val="28"/>
          <w:lang w:eastAsia="ru-RU"/>
        </w:rPr>
        <w:t>Губерт</w:t>
      </w:r>
      <w:proofErr w:type="spellEnd"/>
      <w:r w:rsidRPr="00AE76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76B6">
        <w:rPr>
          <w:rFonts w:ascii="Times New Roman" w:eastAsia="Times New Roman" w:hAnsi="Times New Roman" w:cs="Times New Roman"/>
          <w:sz w:val="28"/>
          <w:szCs w:val="28"/>
          <w:lang w:eastAsia="ru-RU"/>
        </w:rPr>
        <w:t>который традиционно почитается как покровитель охотников. Считалось, что ниточка от его </w:t>
      </w:r>
      <w:hyperlink r:id="rId20" w:tooltip="Епитрахиль" w:history="1">
        <w:r w:rsidRPr="00AE76B6">
          <w:rPr>
            <w:rFonts w:ascii="Times New Roman" w:eastAsia="Times New Roman" w:hAnsi="Times New Roman" w:cs="Times New Roman"/>
            <w:sz w:val="28"/>
            <w:szCs w:val="28"/>
            <w:lang w:eastAsia="ru-RU"/>
          </w:rPr>
          <w:t>епитрахили</w:t>
        </w:r>
      </w:hyperlink>
      <w:r w:rsidRPr="00AE76B6">
        <w:rPr>
          <w:rFonts w:ascii="Times New Roman" w:eastAsia="Times New Roman" w:hAnsi="Times New Roman" w:cs="Times New Roman"/>
          <w:sz w:val="28"/>
          <w:szCs w:val="28"/>
          <w:lang w:eastAsia="ru-RU"/>
        </w:rPr>
        <w:t> спасала от бешенства</w:t>
      </w:r>
      <w:hyperlink r:id="rId21" w:anchor="cite_note-6" w:history="1"/>
      <w:r w:rsidRPr="00AE76B6">
        <w:rPr>
          <w:rFonts w:ascii="Times New Roman" w:eastAsia="Times New Roman" w:hAnsi="Times New Roman" w:cs="Times New Roman"/>
          <w:sz w:val="28"/>
          <w:szCs w:val="28"/>
          <w:lang w:eastAsia="ru-RU"/>
        </w:rPr>
        <w:t>.</w:t>
      </w:r>
    </w:p>
    <w:p w14:paraId="130488D3" w14:textId="6F129510" w:rsidR="00AE76B6" w:rsidRPr="001F2879" w:rsidRDefault="00AE76B6" w:rsidP="00D83532">
      <w:pPr>
        <w:spacing w:after="0" w:line="360" w:lineRule="auto"/>
        <w:jc w:val="both"/>
        <w:rPr>
          <w:rFonts w:ascii="Times New Roman" w:eastAsia="Times New Roman" w:hAnsi="Times New Roman" w:cs="Times New Roman"/>
          <w:sz w:val="28"/>
          <w:szCs w:val="28"/>
          <w:lang w:eastAsia="ru-RU"/>
        </w:rPr>
      </w:pPr>
      <w:r w:rsidRPr="00403094">
        <w:rPr>
          <w:rFonts w:ascii="Times New Roman" w:hAnsi="Times New Roman" w:cs="Times New Roman"/>
          <w:sz w:val="28"/>
          <w:szCs w:val="28"/>
          <w:lang w:eastAsia="ru-RU"/>
        </w:rPr>
        <w:t>Крупная </w:t>
      </w:r>
      <w:hyperlink r:id="rId22" w:tooltip="Эпизоотия" w:history="1">
        <w:r w:rsidRPr="00403094">
          <w:rPr>
            <w:rFonts w:ascii="Times New Roman" w:hAnsi="Times New Roman" w:cs="Times New Roman"/>
            <w:sz w:val="28"/>
            <w:szCs w:val="28"/>
            <w:lang w:eastAsia="ru-RU"/>
          </w:rPr>
          <w:t>эпизоотия</w:t>
        </w:r>
      </w:hyperlink>
      <w:r w:rsidRPr="00403094">
        <w:rPr>
          <w:rFonts w:ascii="Times New Roman" w:hAnsi="Times New Roman" w:cs="Times New Roman"/>
          <w:sz w:val="28"/>
          <w:szCs w:val="28"/>
          <w:lang w:eastAsia="ru-RU"/>
        </w:rPr>
        <w:t> бешенства</w:t>
      </w:r>
      <w:r w:rsidR="00403094" w:rsidRPr="00403094">
        <w:rPr>
          <w:rFonts w:ascii="Times New Roman" w:hAnsi="Times New Roman" w:cs="Times New Roman"/>
          <w:sz w:val="28"/>
          <w:szCs w:val="28"/>
          <w:lang w:eastAsia="ru-RU"/>
        </w:rPr>
        <w:t xml:space="preserve"> </w:t>
      </w:r>
      <w:r w:rsidRPr="00403094">
        <w:rPr>
          <w:rFonts w:ascii="Times New Roman" w:hAnsi="Times New Roman" w:cs="Times New Roman"/>
          <w:sz w:val="28"/>
          <w:szCs w:val="28"/>
          <w:lang w:eastAsia="ru-RU"/>
        </w:rPr>
        <w:t>среди </w:t>
      </w:r>
      <w:hyperlink r:id="rId23" w:tooltip="Собака" w:history="1">
        <w:r w:rsidRPr="00403094">
          <w:rPr>
            <w:rFonts w:ascii="Times New Roman" w:hAnsi="Times New Roman" w:cs="Times New Roman"/>
            <w:sz w:val="28"/>
            <w:szCs w:val="28"/>
            <w:lang w:eastAsia="ru-RU"/>
          </w:rPr>
          <w:t>собак</w:t>
        </w:r>
      </w:hyperlink>
      <w:r w:rsidRPr="00403094">
        <w:rPr>
          <w:rFonts w:ascii="Times New Roman" w:hAnsi="Times New Roman" w:cs="Times New Roman"/>
          <w:sz w:val="28"/>
          <w:szCs w:val="28"/>
          <w:lang w:eastAsia="ru-RU"/>
        </w:rPr>
        <w:t> и </w:t>
      </w:r>
      <w:hyperlink r:id="rId24" w:tooltip="Волк" w:history="1">
        <w:r w:rsidRPr="00403094">
          <w:rPr>
            <w:rFonts w:ascii="Times New Roman" w:hAnsi="Times New Roman" w:cs="Times New Roman"/>
            <w:sz w:val="28"/>
            <w:szCs w:val="28"/>
            <w:lang w:eastAsia="ru-RU"/>
          </w:rPr>
          <w:t>волков</w:t>
        </w:r>
      </w:hyperlink>
      <w:r w:rsidRPr="00403094">
        <w:rPr>
          <w:rFonts w:ascii="Times New Roman" w:hAnsi="Times New Roman" w:cs="Times New Roman"/>
          <w:sz w:val="28"/>
          <w:szCs w:val="28"/>
          <w:lang w:eastAsia="ru-RU"/>
        </w:rPr>
        <w:t> отмечалась1271 году в </w:t>
      </w:r>
      <w:hyperlink r:id="rId25" w:tooltip="Германия" w:history="1">
        <w:r w:rsidRPr="00403094">
          <w:rPr>
            <w:rFonts w:ascii="Times New Roman" w:hAnsi="Times New Roman" w:cs="Times New Roman"/>
            <w:sz w:val="28"/>
            <w:szCs w:val="28"/>
            <w:lang w:eastAsia="ru-RU"/>
          </w:rPr>
          <w:t>Германии</w:t>
        </w:r>
      </w:hyperlink>
      <w:r w:rsidRPr="00403094">
        <w:rPr>
          <w:rFonts w:ascii="Times New Roman" w:hAnsi="Times New Roman" w:cs="Times New Roman"/>
          <w:sz w:val="28"/>
          <w:szCs w:val="28"/>
          <w:lang w:eastAsia="ru-RU"/>
        </w:rPr>
        <w:t>, в </w:t>
      </w:r>
      <w:hyperlink r:id="rId26" w:tooltip="1500 год" w:history="1">
        <w:r w:rsidRPr="00403094">
          <w:rPr>
            <w:rFonts w:ascii="Times New Roman" w:hAnsi="Times New Roman" w:cs="Times New Roman"/>
            <w:sz w:val="28"/>
            <w:szCs w:val="28"/>
            <w:lang w:eastAsia="ru-RU"/>
          </w:rPr>
          <w:t>1500 году</w:t>
        </w:r>
      </w:hyperlink>
      <w:r w:rsidRPr="00403094">
        <w:rPr>
          <w:rFonts w:ascii="Times New Roman" w:hAnsi="Times New Roman" w:cs="Times New Roman"/>
          <w:sz w:val="28"/>
          <w:szCs w:val="28"/>
          <w:lang w:eastAsia="ru-RU"/>
        </w:rPr>
        <w:t> — в Бельгии и </w:t>
      </w:r>
      <w:hyperlink r:id="rId27" w:tooltip="Испания" w:history="1">
        <w:r w:rsidRPr="00403094">
          <w:rPr>
            <w:rFonts w:ascii="Times New Roman" w:hAnsi="Times New Roman" w:cs="Times New Roman"/>
            <w:sz w:val="28"/>
            <w:szCs w:val="28"/>
            <w:lang w:eastAsia="ru-RU"/>
          </w:rPr>
          <w:t>Испании</w:t>
        </w:r>
      </w:hyperlink>
      <w:r w:rsidRPr="00403094">
        <w:rPr>
          <w:rFonts w:ascii="Times New Roman" w:hAnsi="Times New Roman" w:cs="Times New Roman"/>
          <w:sz w:val="28"/>
          <w:szCs w:val="28"/>
          <w:lang w:eastAsia="ru-RU"/>
        </w:rPr>
        <w:t>, а в </w:t>
      </w:r>
      <w:hyperlink r:id="rId28" w:tooltip="1590 год" w:history="1">
        <w:r w:rsidRPr="00403094">
          <w:rPr>
            <w:rFonts w:ascii="Times New Roman" w:hAnsi="Times New Roman" w:cs="Times New Roman"/>
            <w:sz w:val="28"/>
            <w:szCs w:val="28"/>
            <w:lang w:eastAsia="ru-RU"/>
          </w:rPr>
          <w:t>1590 году</w:t>
        </w:r>
      </w:hyperlink>
      <w:r w:rsidRPr="00403094">
        <w:rPr>
          <w:rFonts w:ascii="Times New Roman" w:hAnsi="Times New Roman" w:cs="Times New Roman"/>
          <w:sz w:val="28"/>
          <w:szCs w:val="28"/>
          <w:lang w:eastAsia="ru-RU"/>
        </w:rPr>
        <w:t> — среди </w:t>
      </w:r>
      <w:hyperlink r:id="rId29" w:tooltip="Волк" w:history="1">
        <w:r w:rsidRPr="00403094">
          <w:rPr>
            <w:rFonts w:ascii="Times New Roman" w:hAnsi="Times New Roman" w:cs="Times New Roman"/>
            <w:sz w:val="28"/>
            <w:szCs w:val="28"/>
            <w:lang w:eastAsia="ru-RU"/>
          </w:rPr>
          <w:t>волков</w:t>
        </w:r>
      </w:hyperlink>
      <w:r w:rsidRPr="00403094">
        <w:rPr>
          <w:rFonts w:ascii="Times New Roman" w:hAnsi="Times New Roman" w:cs="Times New Roman"/>
          <w:sz w:val="28"/>
          <w:szCs w:val="28"/>
          <w:lang w:eastAsia="ru-RU"/>
        </w:rPr>
        <w:t xml:space="preserve"> во Франции. С ростом городов все более широкое распространение стали получать эпизоотии городского типа. В </w:t>
      </w:r>
      <w:r w:rsidR="00403094" w:rsidRPr="00403094">
        <w:rPr>
          <w:rFonts w:ascii="Times New Roman" w:hAnsi="Times New Roman" w:cs="Times New Roman"/>
          <w:sz w:val="28"/>
          <w:szCs w:val="28"/>
          <w:lang w:eastAsia="ru-RU"/>
        </w:rPr>
        <w:t>т</w:t>
      </w:r>
      <w:r w:rsidRPr="00403094">
        <w:rPr>
          <w:rFonts w:ascii="Times New Roman" w:hAnsi="Times New Roman" w:cs="Times New Roman"/>
          <w:sz w:val="28"/>
          <w:szCs w:val="28"/>
          <w:lang w:eastAsia="ru-RU"/>
        </w:rPr>
        <w:t>ечение </w:t>
      </w:r>
      <w:hyperlink r:id="rId30" w:tooltip="XVIII век" w:history="1">
        <w:r w:rsidRPr="00403094">
          <w:rPr>
            <w:rFonts w:ascii="Times New Roman" w:hAnsi="Times New Roman" w:cs="Times New Roman"/>
            <w:sz w:val="28"/>
            <w:szCs w:val="28"/>
            <w:lang w:eastAsia="ru-RU"/>
          </w:rPr>
          <w:t>XVIII</w:t>
        </w:r>
      </w:hyperlink>
      <w:r w:rsidRPr="00403094">
        <w:rPr>
          <w:rFonts w:ascii="Times New Roman" w:hAnsi="Times New Roman" w:cs="Times New Roman"/>
          <w:sz w:val="28"/>
          <w:szCs w:val="28"/>
          <w:lang w:eastAsia="ru-RU"/>
        </w:rPr>
        <w:t> и </w:t>
      </w:r>
      <w:hyperlink r:id="rId31" w:tooltip="XIX век" w:history="1">
        <w:r w:rsidRPr="00403094">
          <w:rPr>
            <w:rFonts w:ascii="Times New Roman" w:hAnsi="Times New Roman" w:cs="Times New Roman"/>
            <w:sz w:val="28"/>
            <w:szCs w:val="28"/>
            <w:lang w:eastAsia="ru-RU"/>
          </w:rPr>
          <w:t>XIX веков</w:t>
        </w:r>
      </w:hyperlink>
      <w:r w:rsidRPr="00403094">
        <w:rPr>
          <w:rFonts w:ascii="Times New Roman" w:hAnsi="Times New Roman" w:cs="Times New Roman"/>
          <w:sz w:val="28"/>
          <w:szCs w:val="28"/>
          <w:lang w:eastAsia="ru-RU"/>
        </w:rPr>
        <w:t> эпизоотии среди собак прокатились мощной волной почти через все страны </w:t>
      </w:r>
      <w:hyperlink r:id="rId32" w:tooltip="Европа" w:history="1">
        <w:r w:rsidRPr="00403094">
          <w:rPr>
            <w:rFonts w:ascii="Times New Roman" w:hAnsi="Times New Roman" w:cs="Times New Roman"/>
            <w:sz w:val="28"/>
            <w:szCs w:val="28"/>
            <w:lang w:eastAsia="ru-RU"/>
          </w:rPr>
          <w:t>Европы</w:t>
        </w:r>
      </w:hyperlink>
      <w:r w:rsidRPr="00403094">
        <w:rPr>
          <w:rFonts w:ascii="Times New Roman" w:hAnsi="Times New Roman" w:cs="Times New Roman"/>
          <w:sz w:val="28"/>
          <w:szCs w:val="28"/>
          <w:lang w:eastAsia="ru-RU"/>
        </w:rPr>
        <w:t xml:space="preserve">, </w:t>
      </w:r>
      <w:r w:rsidRPr="00403094">
        <w:rPr>
          <w:rFonts w:ascii="Times New Roman" w:hAnsi="Times New Roman" w:cs="Times New Roman"/>
          <w:sz w:val="28"/>
          <w:szCs w:val="28"/>
          <w:lang w:eastAsia="ru-RU"/>
        </w:rPr>
        <w:lastRenderedPageBreak/>
        <w:t>Америки, Азии и Африки, достигая особого размаха в столичных городах. Так, на </w:t>
      </w:r>
      <w:hyperlink r:id="rId33" w:tooltip="Париж" w:history="1">
        <w:r w:rsidRPr="00403094">
          <w:rPr>
            <w:rFonts w:ascii="Times New Roman" w:hAnsi="Times New Roman" w:cs="Times New Roman"/>
            <w:sz w:val="28"/>
            <w:szCs w:val="28"/>
            <w:lang w:eastAsia="ru-RU"/>
          </w:rPr>
          <w:t>Париж</w:t>
        </w:r>
      </w:hyperlink>
      <w:r w:rsidRPr="00403094">
        <w:rPr>
          <w:rFonts w:ascii="Times New Roman" w:hAnsi="Times New Roman" w:cs="Times New Roman"/>
          <w:sz w:val="28"/>
          <w:szCs w:val="28"/>
          <w:lang w:eastAsia="ru-RU"/>
        </w:rPr>
        <w:t> приходилась одна треть всей заболеваемости во Франции. На </w:t>
      </w:r>
      <w:hyperlink r:id="rId34" w:tooltip="Москва" w:history="1">
        <w:r w:rsidRPr="00403094">
          <w:rPr>
            <w:rFonts w:ascii="Times New Roman" w:hAnsi="Times New Roman" w:cs="Times New Roman"/>
            <w:sz w:val="28"/>
            <w:szCs w:val="28"/>
            <w:lang w:eastAsia="ru-RU"/>
          </w:rPr>
          <w:t>Москву</w:t>
        </w:r>
      </w:hyperlink>
      <w:r w:rsidRPr="00403094">
        <w:rPr>
          <w:rFonts w:ascii="Times New Roman" w:hAnsi="Times New Roman" w:cs="Times New Roman"/>
          <w:sz w:val="28"/>
          <w:szCs w:val="28"/>
          <w:lang w:eastAsia="ru-RU"/>
        </w:rPr>
        <w:t> и </w:t>
      </w:r>
      <w:hyperlink r:id="rId35" w:tooltip="Санкт-Петербург" w:history="1">
        <w:r w:rsidRPr="00403094">
          <w:rPr>
            <w:rFonts w:ascii="Times New Roman" w:hAnsi="Times New Roman" w:cs="Times New Roman"/>
            <w:sz w:val="28"/>
            <w:szCs w:val="28"/>
            <w:lang w:eastAsia="ru-RU"/>
          </w:rPr>
          <w:t>Петербург</w:t>
        </w:r>
      </w:hyperlink>
      <w:r w:rsidRPr="00403094">
        <w:rPr>
          <w:rFonts w:ascii="Times New Roman" w:hAnsi="Times New Roman" w:cs="Times New Roman"/>
          <w:sz w:val="28"/>
          <w:szCs w:val="28"/>
          <w:lang w:eastAsia="ru-RU"/>
        </w:rPr>
        <w:t> — соответственно 50 и 80 процентов заболеваемости в этих </w:t>
      </w:r>
      <w:hyperlink r:id="rId36" w:tooltip="Губерния Российской империи" w:history="1">
        <w:r w:rsidRPr="00403094">
          <w:rPr>
            <w:rFonts w:ascii="Times New Roman" w:hAnsi="Times New Roman" w:cs="Times New Roman"/>
            <w:sz w:val="28"/>
            <w:szCs w:val="28"/>
            <w:lang w:eastAsia="ru-RU"/>
          </w:rPr>
          <w:t>губерниях</w:t>
        </w:r>
      </w:hyperlink>
      <w:r w:rsidRPr="00403094">
        <w:rPr>
          <w:rFonts w:ascii="Times New Roman" w:hAnsi="Times New Roman" w:cs="Times New Roman"/>
          <w:sz w:val="28"/>
          <w:szCs w:val="28"/>
          <w:lang w:eastAsia="ru-RU"/>
        </w:rPr>
        <w:t>.</w:t>
      </w:r>
    </w:p>
    <w:p w14:paraId="52C4C00E" w14:textId="326C49CE" w:rsidR="00AE76B6" w:rsidRDefault="00AE76B6" w:rsidP="00AE76B6">
      <w:pPr>
        <w:shd w:val="clear" w:color="auto" w:fill="FFFFFF"/>
        <w:spacing w:after="0" w:line="360" w:lineRule="auto"/>
        <w:rPr>
          <w:rFonts w:ascii="Times New Roman" w:eastAsia="Times New Roman" w:hAnsi="Times New Roman" w:cs="Times New Roman"/>
          <w:sz w:val="28"/>
          <w:szCs w:val="28"/>
          <w:lang w:eastAsia="ru-RU"/>
        </w:rPr>
      </w:pPr>
    </w:p>
    <w:p w14:paraId="6894FF69" w14:textId="68ECD14B" w:rsidR="001F2879" w:rsidRPr="001F2879" w:rsidRDefault="00D83532" w:rsidP="001F2879">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noProof/>
        </w:rPr>
        <w:drawing>
          <wp:anchor distT="0" distB="0" distL="114300" distR="114300" simplePos="0" relativeHeight="251659264" behindDoc="1" locked="0" layoutInCell="1" allowOverlap="1" wp14:anchorId="72D97353" wp14:editId="738B7253">
            <wp:simplePos x="0" y="0"/>
            <wp:positionH relativeFrom="margin">
              <wp:align>left</wp:align>
            </wp:positionH>
            <wp:positionV relativeFrom="paragraph">
              <wp:posOffset>13335</wp:posOffset>
            </wp:positionV>
            <wp:extent cx="1990725" cy="2590800"/>
            <wp:effectExtent l="0" t="0" r="9525" b="0"/>
            <wp:wrapTight wrapText="bothSides">
              <wp:wrapPolygon edited="0">
                <wp:start x="0" y="0"/>
                <wp:lineTo x="0" y="21441"/>
                <wp:lineTo x="21497" y="21441"/>
                <wp:lineTo x="2149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07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В</w:t>
      </w:r>
      <w:r w:rsidR="001F2879" w:rsidRPr="001F2879">
        <w:rPr>
          <w:rFonts w:ascii="Times New Roman" w:eastAsia="Times New Roman" w:hAnsi="Times New Roman" w:cs="Times New Roman"/>
          <w:sz w:val="28"/>
          <w:szCs w:val="28"/>
          <w:lang w:eastAsia="ru-RU"/>
        </w:rPr>
        <w:t xml:space="preserve"> июле </w:t>
      </w:r>
      <w:hyperlink r:id="rId38" w:tooltip="1885 год" w:history="1">
        <w:r w:rsidR="001F2879" w:rsidRPr="001F2879">
          <w:rPr>
            <w:rFonts w:ascii="Times New Roman" w:eastAsia="Times New Roman" w:hAnsi="Times New Roman" w:cs="Times New Roman"/>
            <w:sz w:val="28"/>
            <w:szCs w:val="28"/>
            <w:lang w:eastAsia="ru-RU"/>
          </w:rPr>
          <w:t>1885 года</w:t>
        </w:r>
      </w:hyperlink>
      <w:r w:rsidR="001F2879" w:rsidRPr="001F2879">
        <w:rPr>
          <w:rFonts w:ascii="Times New Roman" w:eastAsia="Times New Roman" w:hAnsi="Times New Roman" w:cs="Times New Roman"/>
          <w:sz w:val="28"/>
          <w:szCs w:val="28"/>
          <w:lang w:eastAsia="ru-RU"/>
        </w:rPr>
        <w:t> </w:t>
      </w:r>
      <w:hyperlink r:id="rId39" w:tooltip="Луи Пастер" w:history="1">
        <w:r w:rsidR="001F2879" w:rsidRPr="001F2879">
          <w:rPr>
            <w:rFonts w:ascii="Times New Roman" w:eastAsia="Times New Roman" w:hAnsi="Times New Roman" w:cs="Times New Roman"/>
            <w:sz w:val="28"/>
            <w:szCs w:val="28"/>
            <w:lang w:eastAsia="ru-RU"/>
          </w:rPr>
          <w:t>Луи Пастер</w:t>
        </w:r>
      </w:hyperlink>
      <w:r w:rsidR="001F2879" w:rsidRPr="001F2879">
        <w:rPr>
          <w:rFonts w:ascii="Times New Roman" w:eastAsia="Times New Roman" w:hAnsi="Times New Roman" w:cs="Times New Roman"/>
          <w:sz w:val="28"/>
          <w:szCs w:val="28"/>
          <w:lang w:eastAsia="ru-RU"/>
        </w:rPr>
        <w:t> успешно разработал </w:t>
      </w:r>
      <w:hyperlink r:id="rId40" w:tooltip="Вакцина" w:history="1">
        <w:r w:rsidR="001F2879" w:rsidRPr="001F2879">
          <w:rPr>
            <w:rFonts w:ascii="Times New Roman" w:eastAsia="Times New Roman" w:hAnsi="Times New Roman" w:cs="Times New Roman"/>
            <w:sz w:val="28"/>
            <w:szCs w:val="28"/>
            <w:lang w:eastAsia="ru-RU"/>
          </w:rPr>
          <w:t>вакцину</w:t>
        </w:r>
      </w:hyperlink>
      <w:r w:rsidR="001F2879" w:rsidRPr="001F2879">
        <w:rPr>
          <w:rFonts w:ascii="Times New Roman" w:eastAsia="Times New Roman" w:hAnsi="Times New Roman" w:cs="Times New Roman"/>
          <w:sz w:val="28"/>
          <w:szCs w:val="28"/>
          <w:lang w:eastAsia="ru-RU"/>
        </w:rPr>
        <w:t> против бешенства. Выделить возбудителя бешенства он не смог, но ему удалось установить, что наиболее надёжный способ заражения лабораторных животных — введение заразного материала (слюны больных животных) непосредственно в мозг. Уже в 1883 году Пастеру удаётся создать экспериментальную модель бешенства у лабораторных кроликов путём непосредственного впрыскивания взвеси заражённого кроличьего мозга под черепную коробку здоровому животному. Пастер культивировал возбудителя бешенства в мозге кролика, многократно перевивая (</w:t>
      </w:r>
      <w:hyperlink r:id="rId41" w:tooltip="Пассаж" w:history="1">
        <w:r w:rsidR="001F2879" w:rsidRPr="001F2879">
          <w:rPr>
            <w:rFonts w:ascii="Times New Roman" w:eastAsia="Times New Roman" w:hAnsi="Times New Roman" w:cs="Times New Roman"/>
            <w:sz w:val="28"/>
            <w:szCs w:val="28"/>
            <w:lang w:eastAsia="ru-RU"/>
          </w:rPr>
          <w:t>пассаж</w:t>
        </w:r>
      </w:hyperlink>
      <w:r w:rsidR="001F2879" w:rsidRPr="001F2879">
        <w:rPr>
          <w:rFonts w:ascii="Times New Roman" w:eastAsia="Times New Roman" w:hAnsi="Times New Roman" w:cs="Times New Roman"/>
          <w:sz w:val="28"/>
          <w:szCs w:val="28"/>
          <w:lang w:eastAsia="ru-RU"/>
        </w:rPr>
        <w:t>) болезнетворный материал от одного кролика к другому, от умершего к живому. Пересадки помогли ему сделать вывод, что </w:t>
      </w:r>
      <w:hyperlink r:id="rId42" w:tooltip="Вирулентность" w:history="1">
        <w:r w:rsidR="001F2879" w:rsidRPr="001F2879">
          <w:rPr>
            <w:rFonts w:ascii="Times New Roman" w:eastAsia="Times New Roman" w:hAnsi="Times New Roman" w:cs="Times New Roman"/>
            <w:sz w:val="28"/>
            <w:szCs w:val="28"/>
            <w:lang w:eastAsia="ru-RU"/>
          </w:rPr>
          <w:t>вирулентность</w:t>
        </w:r>
      </w:hyperlink>
      <w:r w:rsidR="001F2879" w:rsidRPr="001F2879">
        <w:rPr>
          <w:rFonts w:ascii="Times New Roman" w:eastAsia="Times New Roman" w:hAnsi="Times New Roman" w:cs="Times New Roman"/>
          <w:sz w:val="28"/>
          <w:szCs w:val="28"/>
          <w:lang w:eastAsia="ru-RU"/>
        </w:rPr>
        <w:t> возбудителя в организме кролика меняется, но не снижается, а усиливается; степень его болезнетворности оказалась выше. При этом обнаружилось и новое явление: сокращался инкубационный период (кролики заболевали в более короткий срок после введения болезнетворного материала). После проведённых 90 пассажей продолжительность скрытого периода болезни стабилизировалась на уровне 7 дней, который не изменялся при последующих пересевах. Пастер нашёл общий способ снижения его вирулентности. Выяснилось, что содержащийся в мозге заражённого кролика стабильный вирус чувствителен к высушиванию. Пастер и его ассистенты </w:t>
      </w:r>
      <w:hyperlink r:id="rId43" w:tooltip="Ру, Пьер Поль Эмиль" w:history="1">
        <w:r w:rsidR="001F2879" w:rsidRPr="001F2879">
          <w:rPr>
            <w:rFonts w:ascii="Times New Roman" w:eastAsia="Times New Roman" w:hAnsi="Times New Roman" w:cs="Times New Roman"/>
            <w:sz w:val="28"/>
            <w:szCs w:val="28"/>
            <w:lang w:eastAsia="ru-RU"/>
          </w:rPr>
          <w:t xml:space="preserve">Эмиль </w:t>
        </w:r>
        <w:proofErr w:type="spellStart"/>
        <w:r w:rsidR="001F2879" w:rsidRPr="001F2879">
          <w:rPr>
            <w:rFonts w:ascii="Times New Roman" w:eastAsia="Times New Roman" w:hAnsi="Times New Roman" w:cs="Times New Roman"/>
            <w:sz w:val="28"/>
            <w:szCs w:val="28"/>
            <w:lang w:eastAsia="ru-RU"/>
          </w:rPr>
          <w:t>Ру</w:t>
        </w:r>
        <w:proofErr w:type="spellEnd"/>
      </w:hyperlink>
      <w:r w:rsidR="001F2879" w:rsidRPr="001F2879">
        <w:rPr>
          <w:rFonts w:ascii="Times New Roman" w:eastAsia="Times New Roman" w:hAnsi="Times New Roman" w:cs="Times New Roman"/>
          <w:sz w:val="28"/>
          <w:szCs w:val="28"/>
          <w:lang w:eastAsia="ru-RU"/>
        </w:rPr>
        <w:t> и </w:t>
      </w:r>
      <w:hyperlink r:id="rId44" w:tooltip="Шамберлан, Шарль Эдуард" w:history="1">
        <w:r w:rsidR="001F2879" w:rsidRPr="001F2879">
          <w:rPr>
            <w:rFonts w:ascii="Times New Roman" w:eastAsia="Times New Roman" w:hAnsi="Times New Roman" w:cs="Times New Roman"/>
            <w:sz w:val="28"/>
            <w:szCs w:val="28"/>
            <w:lang w:eastAsia="ru-RU"/>
          </w:rPr>
          <w:t xml:space="preserve">Шарль </w:t>
        </w:r>
        <w:proofErr w:type="spellStart"/>
        <w:r w:rsidR="001F2879" w:rsidRPr="001F2879">
          <w:rPr>
            <w:rFonts w:ascii="Times New Roman" w:eastAsia="Times New Roman" w:hAnsi="Times New Roman" w:cs="Times New Roman"/>
            <w:sz w:val="28"/>
            <w:szCs w:val="28"/>
            <w:lang w:eastAsia="ru-RU"/>
          </w:rPr>
          <w:t>Шамберлан</w:t>
        </w:r>
        <w:proofErr w:type="spellEnd"/>
      </w:hyperlink>
      <w:r w:rsidR="001F2879" w:rsidRPr="001F2879">
        <w:rPr>
          <w:rFonts w:ascii="Times New Roman" w:eastAsia="Times New Roman" w:hAnsi="Times New Roman" w:cs="Times New Roman"/>
          <w:sz w:val="28"/>
          <w:szCs w:val="28"/>
          <w:lang w:eastAsia="ru-RU"/>
        </w:rPr>
        <w:t xml:space="preserve"> разработали технологию: кусочек мозга кролика, только что погибшего от лабораторного (стабильного) вируса бешенства, подвешивали </w:t>
      </w:r>
      <w:r w:rsidR="001F2879" w:rsidRPr="001F2879">
        <w:rPr>
          <w:rFonts w:ascii="Times New Roman" w:eastAsia="Times New Roman" w:hAnsi="Times New Roman" w:cs="Times New Roman"/>
          <w:sz w:val="28"/>
          <w:szCs w:val="28"/>
          <w:lang w:eastAsia="ru-RU"/>
        </w:rPr>
        <w:lastRenderedPageBreak/>
        <w:t>на нитке в стерильную колбу, где его высушивали в сухом воздухе при температуре 23 </w:t>
      </w:r>
      <w:hyperlink r:id="rId45" w:tooltip="Градус Цельсия" w:history="1">
        <w:r w:rsidR="001F2879" w:rsidRPr="001F2879">
          <w:rPr>
            <w:rFonts w:ascii="Times New Roman" w:eastAsia="Times New Roman" w:hAnsi="Times New Roman" w:cs="Times New Roman"/>
            <w:sz w:val="28"/>
            <w:szCs w:val="28"/>
            <w:lang w:eastAsia="ru-RU"/>
          </w:rPr>
          <w:t>°С</w:t>
        </w:r>
      </w:hyperlink>
      <w:r w:rsidR="001F2879" w:rsidRPr="001F2879">
        <w:rPr>
          <w:rFonts w:ascii="Times New Roman" w:eastAsia="Times New Roman" w:hAnsi="Times New Roman" w:cs="Times New Roman"/>
          <w:sz w:val="28"/>
          <w:szCs w:val="28"/>
          <w:lang w:eastAsia="ru-RU"/>
        </w:rPr>
        <w:t>. Вирулентность кроличьего мозга снижалась с каждым днём сушки, а возбудитель становился менее вирулентным, а через 14 дней свою болезнетворность он терял совсем. После этого был поставлен следующий опыт: к здоровым животным впустили бешеных псов. На следующий день были начаты прививки эмульсией высушенного вируса, однако исцарапанные и искусанные кролики не заболели — прививка спасла их от бешенства. В июне 1885 года Пастер решается испытать разработанный им метод спасения заражённых бешенством людей. Получив одобрение </w:t>
      </w:r>
      <w:hyperlink r:id="rId46" w:tooltip="Французская академия наук" w:history="1">
        <w:r w:rsidR="001F2879" w:rsidRPr="001F2879">
          <w:rPr>
            <w:rFonts w:ascii="Times New Roman" w:eastAsia="Times New Roman" w:hAnsi="Times New Roman" w:cs="Times New Roman"/>
            <w:sz w:val="28"/>
            <w:szCs w:val="28"/>
            <w:lang w:eastAsia="ru-RU"/>
          </w:rPr>
          <w:t>Французской академии наук</w:t>
        </w:r>
      </w:hyperlink>
      <w:r w:rsidR="001F2879" w:rsidRPr="001F2879">
        <w:rPr>
          <w:rFonts w:ascii="Times New Roman" w:eastAsia="Times New Roman" w:hAnsi="Times New Roman" w:cs="Times New Roman"/>
          <w:sz w:val="28"/>
          <w:szCs w:val="28"/>
          <w:lang w:eastAsia="ru-RU"/>
        </w:rPr>
        <w:t>, он объявляет, что с 1 ноября будет делать антирабические прививки всем нуждающимся. Первым вылеченным больным по методу Пастера был девятилетний </w:t>
      </w:r>
      <w:hyperlink r:id="rId47" w:tooltip="Эльзас" w:history="1">
        <w:r w:rsidR="001F2879" w:rsidRPr="001F2879">
          <w:rPr>
            <w:rFonts w:ascii="Times New Roman" w:eastAsia="Times New Roman" w:hAnsi="Times New Roman" w:cs="Times New Roman"/>
            <w:sz w:val="28"/>
            <w:szCs w:val="28"/>
            <w:lang w:eastAsia="ru-RU"/>
          </w:rPr>
          <w:t>эльзасский</w:t>
        </w:r>
      </w:hyperlink>
      <w:r w:rsidR="001F2879" w:rsidRPr="001F2879">
        <w:rPr>
          <w:rFonts w:ascii="Times New Roman" w:eastAsia="Times New Roman" w:hAnsi="Times New Roman" w:cs="Times New Roman"/>
          <w:sz w:val="28"/>
          <w:szCs w:val="28"/>
          <w:lang w:eastAsia="ru-RU"/>
        </w:rPr>
        <w:t> школьник </w:t>
      </w:r>
      <w:hyperlink r:id="rId48" w:tooltip="Майстер, Йозеф" w:history="1">
        <w:r w:rsidR="001F2879" w:rsidRPr="001F2879">
          <w:rPr>
            <w:rFonts w:ascii="Times New Roman" w:eastAsia="Times New Roman" w:hAnsi="Times New Roman" w:cs="Times New Roman"/>
            <w:sz w:val="28"/>
            <w:szCs w:val="28"/>
            <w:lang w:eastAsia="ru-RU"/>
          </w:rPr>
          <w:t xml:space="preserve">Жозеф </w:t>
        </w:r>
        <w:proofErr w:type="spellStart"/>
        <w:r w:rsidR="001F2879" w:rsidRPr="001F2879">
          <w:rPr>
            <w:rFonts w:ascii="Times New Roman" w:eastAsia="Times New Roman" w:hAnsi="Times New Roman" w:cs="Times New Roman"/>
            <w:sz w:val="28"/>
            <w:szCs w:val="28"/>
            <w:lang w:eastAsia="ru-RU"/>
          </w:rPr>
          <w:t>Мейстер</w:t>
        </w:r>
        <w:proofErr w:type="spellEnd"/>
      </w:hyperlink>
      <w:r w:rsidR="001F2879" w:rsidRPr="001F2879">
        <w:rPr>
          <w:rFonts w:ascii="Times New Roman" w:eastAsia="Times New Roman" w:hAnsi="Times New Roman" w:cs="Times New Roman"/>
          <w:sz w:val="28"/>
          <w:szCs w:val="28"/>
          <w:lang w:eastAsia="ru-RU"/>
        </w:rPr>
        <w:t>, которому на протяжении 14 дней вводились всё более сильные дозы мозговой ткани заражённого бешенством кролика, в результате чего он так и не заболел бешенством. Потом он вернулся к себе домой в Эльзас и никогда не обнаруживал никаких признаков болезни.</w:t>
      </w:r>
    </w:p>
    <w:p w14:paraId="371742E0" w14:textId="6B1149F5" w:rsidR="001F2879" w:rsidRPr="001F2879" w:rsidRDefault="001F2879" w:rsidP="001F287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2879">
        <w:rPr>
          <w:rFonts w:ascii="Times New Roman" w:eastAsia="Times New Roman" w:hAnsi="Times New Roman" w:cs="Times New Roman"/>
          <w:sz w:val="28"/>
          <w:szCs w:val="28"/>
          <w:lang w:eastAsia="ru-RU"/>
        </w:rPr>
        <w:t>О первых результатах прививок против бешенства Пастер доложил Французской академии наук 17 февраля 1886 года. Первоначально Пастер предполагал, что одного централизованного учреждения хватит для вакцинации больных во всей Европе и даже в мире (в связи с длительным инкубационным периодом болезни)</w:t>
      </w:r>
      <w:hyperlink r:id="rId49" w:anchor="cite_note-:0-14" w:history="1">
        <w:r w:rsidRPr="001F2879">
          <w:rPr>
            <w:rFonts w:ascii="Times New Roman" w:eastAsia="Times New Roman" w:hAnsi="Times New Roman" w:cs="Times New Roman"/>
            <w:sz w:val="28"/>
            <w:szCs w:val="28"/>
            <w:vertAlign w:val="superscript"/>
            <w:lang w:eastAsia="ru-RU"/>
          </w:rPr>
          <w:t>[14]</w:t>
        </w:r>
      </w:hyperlink>
      <w:r w:rsidRPr="001F2879">
        <w:rPr>
          <w:rFonts w:ascii="Times New Roman" w:eastAsia="Times New Roman" w:hAnsi="Times New Roman" w:cs="Times New Roman"/>
          <w:sz w:val="28"/>
          <w:szCs w:val="28"/>
          <w:lang w:eastAsia="ru-RU"/>
        </w:rPr>
        <w:t>. В лабораторию Пастера стало приезжать множество поражённых болезнью со всех концов света. Выяснилось, что официальная статистика о количестве заболеваний и её распространённости не соответствует действительности (один из врачей обнаружил в своём департаменте 25 случаев смерти от бешенства, а в официальном отчёте был указан лишь 1). Пастер некоторое время не давал разрешения на устройство прививочных станций вне Парижа. Он полагал, что «</w:t>
      </w:r>
      <w:r w:rsidRPr="001F2879">
        <w:rPr>
          <w:rFonts w:ascii="Times New Roman" w:eastAsia="Times New Roman" w:hAnsi="Times New Roman" w:cs="Times New Roman"/>
          <w:i/>
          <w:iCs/>
          <w:sz w:val="28"/>
          <w:szCs w:val="28"/>
          <w:lang w:eastAsia="ru-RU"/>
        </w:rPr>
        <w:t>для лечения водобоязни больные в виду длительности инкубационного периода могут из любой местности России поспеть в Париж ещё вовремя</w:t>
      </w:r>
      <w:r w:rsidRPr="001F2879">
        <w:rPr>
          <w:rFonts w:ascii="Times New Roman" w:eastAsia="Times New Roman" w:hAnsi="Times New Roman" w:cs="Times New Roman"/>
          <w:sz w:val="28"/>
          <w:szCs w:val="28"/>
          <w:lang w:eastAsia="ru-RU"/>
        </w:rPr>
        <w:t xml:space="preserve">». Однако к нему стали прибывать из России крестьяне </w:t>
      </w:r>
      <w:r w:rsidRPr="001F2879">
        <w:rPr>
          <w:rFonts w:ascii="Times New Roman" w:eastAsia="Times New Roman" w:hAnsi="Times New Roman" w:cs="Times New Roman"/>
          <w:sz w:val="28"/>
          <w:szCs w:val="28"/>
          <w:lang w:eastAsia="ru-RU"/>
        </w:rPr>
        <w:lastRenderedPageBreak/>
        <w:t>из </w:t>
      </w:r>
      <w:hyperlink r:id="rId50" w:tooltip="Смоленская губерния" w:history="1">
        <w:r w:rsidRPr="001F2879">
          <w:rPr>
            <w:rFonts w:ascii="Times New Roman" w:eastAsia="Times New Roman" w:hAnsi="Times New Roman" w:cs="Times New Roman"/>
            <w:sz w:val="28"/>
            <w:szCs w:val="28"/>
            <w:lang w:eastAsia="ru-RU"/>
          </w:rPr>
          <w:t>Смоленской</w:t>
        </w:r>
      </w:hyperlink>
      <w:r w:rsidRPr="001F2879">
        <w:rPr>
          <w:rFonts w:ascii="Times New Roman" w:eastAsia="Times New Roman" w:hAnsi="Times New Roman" w:cs="Times New Roman"/>
          <w:sz w:val="28"/>
          <w:szCs w:val="28"/>
          <w:lang w:eastAsia="ru-RU"/>
        </w:rPr>
        <w:t>, </w:t>
      </w:r>
      <w:hyperlink r:id="rId51" w:tooltip="Орловская губерния" w:history="1">
        <w:r w:rsidRPr="001F2879">
          <w:rPr>
            <w:rFonts w:ascii="Times New Roman" w:eastAsia="Times New Roman" w:hAnsi="Times New Roman" w:cs="Times New Roman"/>
            <w:sz w:val="28"/>
            <w:szCs w:val="28"/>
            <w:lang w:eastAsia="ru-RU"/>
          </w:rPr>
          <w:t>Орловской</w:t>
        </w:r>
      </w:hyperlink>
      <w:r w:rsidRPr="001F2879">
        <w:rPr>
          <w:rFonts w:ascii="Times New Roman" w:eastAsia="Times New Roman" w:hAnsi="Times New Roman" w:cs="Times New Roman"/>
          <w:sz w:val="28"/>
          <w:szCs w:val="28"/>
          <w:lang w:eastAsia="ru-RU"/>
        </w:rPr>
        <w:t>, </w:t>
      </w:r>
      <w:hyperlink r:id="rId52" w:tooltip="Пензенская губерния" w:history="1">
        <w:r w:rsidRPr="001F2879">
          <w:rPr>
            <w:rFonts w:ascii="Times New Roman" w:eastAsia="Times New Roman" w:hAnsi="Times New Roman" w:cs="Times New Roman"/>
            <w:sz w:val="28"/>
            <w:szCs w:val="28"/>
            <w:lang w:eastAsia="ru-RU"/>
          </w:rPr>
          <w:t>Пензенской</w:t>
        </w:r>
      </w:hyperlink>
      <w:r w:rsidRPr="001F2879">
        <w:rPr>
          <w:rFonts w:ascii="Times New Roman" w:eastAsia="Times New Roman" w:hAnsi="Times New Roman" w:cs="Times New Roman"/>
          <w:sz w:val="28"/>
          <w:szCs w:val="28"/>
          <w:lang w:eastAsia="ru-RU"/>
        </w:rPr>
        <w:t>, </w:t>
      </w:r>
      <w:hyperlink r:id="rId53" w:tooltip="Владимирская губерния" w:history="1">
        <w:r w:rsidRPr="001F2879">
          <w:rPr>
            <w:rFonts w:ascii="Times New Roman" w:eastAsia="Times New Roman" w:hAnsi="Times New Roman" w:cs="Times New Roman"/>
            <w:sz w:val="28"/>
            <w:szCs w:val="28"/>
            <w:lang w:eastAsia="ru-RU"/>
          </w:rPr>
          <w:t>Владимирской</w:t>
        </w:r>
      </w:hyperlink>
      <w:r w:rsidRPr="001F2879">
        <w:rPr>
          <w:rFonts w:ascii="Times New Roman" w:eastAsia="Times New Roman" w:hAnsi="Times New Roman" w:cs="Times New Roman"/>
          <w:sz w:val="28"/>
          <w:szCs w:val="28"/>
          <w:lang w:eastAsia="ru-RU"/>
        </w:rPr>
        <w:t>, </w:t>
      </w:r>
      <w:hyperlink r:id="rId54" w:tooltip="Тверская губерния" w:history="1">
        <w:r w:rsidRPr="001F2879">
          <w:rPr>
            <w:rFonts w:ascii="Times New Roman" w:eastAsia="Times New Roman" w:hAnsi="Times New Roman" w:cs="Times New Roman"/>
            <w:sz w:val="28"/>
            <w:szCs w:val="28"/>
            <w:lang w:eastAsia="ru-RU"/>
          </w:rPr>
          <w:t>Тверской</w:t>
        </w:r>
      </w:hyperlink>
      <w:r w:rsidRPr="001F2879">
        <w:rPr>
          <w:rFonts w:ascii="Times New Roman" w:eastAsia="Times New Roman" w:hAnsi="Times New Roman" w:cs="Times New Roman"/>
          <w:sz w:val="28"/>
          <w:szCs w:val="28"/>
          <w:lang w:eastAsia="ru-RU"/>
        </w:rPr>
        <w:t> и </w:t>
      </w:r>
      <w:hyperlink r:id="rId55" w:tooltip="Костромская губерния" w:history="1">
        <w:r w:rsidRPr="001F2879">
          <w:rPr>
            <w:rFonts w:ascii="Times New Roman" w:eastAsia="Times New Roman" w:hAnsi="Times New Roman" w:cs="Times New Roman"/>
            <w:sz w:val="28"/>
            <w:szCs w:val="28"/>
            <w:lang w:eastAsia="ru-RU"/>
          </w:rPr>
          <w:t>Костромской</w:t>
        </w:r>
      </w:hyperlink>
      <w:r w:rsidRPr="001F2879">
        <w:rPr>
          <w:rFonts w:ascii="Times New Roman" w:eastAsia="Times New Roman" w:hAnsi="Times New Roman" w:cs="Times New Roman"/>
          <w:sz w:val="28"/>
          <w:szCs w:val="28"/>
          <w:lang w:eastAsia="ru-RU"/>
        </w:rPr>
        <w:t> губерний. Курирование этого вопроса происходило даже на высочайшем уровне. На письме </w:t>
      </w:r>
      <w:hyperlink r:id="rId56" w:tooltip="Победоносцев, Константин Петрович" w:history="1">
        <w:r w:rsidRPr="001F2879">
          <w:rPr>
            <w:rFonts w:ascii="Times New Roman" w:eastAsia="Times New Roman" w:hAnsi="Times New Roman" w:cs="Times New Roman"/>
            <w:sz w:val="28"/>
            <w:szCs w:val="28"/>
            <w:lang w:eastAsia="ru-RU"/>
          </w:rPr>
          <w:t>К. П. Победоносцева</w:t>
        </w:r>
      </w:hyperlink>
      <w:r w:rsidRPr="001F2879">
        <w:rPr>
          <w:rFonts w:ascii="Times New Roman" w:eastAsia="Times New Roman" w:hAnsi="Times New Roman" w:cs="Times New Roman"/>
          <w:sz w:val="28"/>
          <w:szCs w:val="28"/>
          <w:lang w:eastAsia="ru-RU"/>
        </w:rPr>
        <w:t>, который ходатайствовал о выделении средств, сохранилась резолюция императора </w:t>
      </w:r>
      <w:hyperlink r:id="rId57" w:tooltip="Александр III" w:history="1">
        <w:r w:rsidRPr="001F2879">
          <w:rPr>
            <w:rFonts w:ascii="Times New Roman" w:eastAsia="Times New Roman" w:hAnsi="Times New Roman" w:cs="Times New Roman"/>
            <w:sz w:val="28"/>
            <w:szCs w:val="28"/>
            <w:lang w:eastAsia="ru-RU"/>
          </w:rPr>
          <w:t>Александра III</w:t>
        </w:r>
      </w:hyperlink>
      <w:r w:rsidRPr="001F2879">
        <w:rPr>
          <w:rFonts w:ascii="Times New Roman" w:eastAsia="Times New Roman" w:hAnsi="Times New Roman" w:cs="Times New Roman"/>
          <w:sz w:val="28"/>
          <w:szCs w:val="28"/>
          <w:lang w:eastAsia="ru-RU"/>
        </w:rPr>
        <w:t>: «</w:t>
      </w:r>
      <w:r w:rsidRPr="001F2879">
        <w:rPr>
          <w:rFonts w:ascii="Times New Roman" w:eastAsia="Times New Roman" w:hAnsi="Times New Roman" w:cs="Times New Roman"/>
          <w:i/>
          <w:iCs/>
          <w:sz w:val="28"/>
          <w:szCs w:val="28"/>
          <w:lang w:eastAsia="ru-RU"/>
        </w:rPr>
        <w:t xml:space="preserve">Получите от Танеева 700 рублей. Очень желательно хотя самых опасных послать в Париж к Пастеру, который очень интересуется, именно, </w:t>
      </w:r>
      <w:proofErr w:type="spellStart"/>
      <w:r w:rsidRPr="001F2879">
        <w:rPr>
          <w:rFonts w:ascii="Times New Roman" w:eastAsia="Times New Roman" w:hAnsi="Times New Roman" w:cs="Times New Roman"/>
          <w:i/>
          <w:iCs/>
          <w:sz w:val="28"/>
          <w:szCs w:val="28"/>
          <w:lang w:eastAsia="ru-RU"/>
        </w:rPr>
        <w:t>укушениями</w:t>
      </w:r>
      <w:proofErr w:type="spellEnd"/>
      <w:r w:rsidRPr="001F2879">
        <w:rPr>
          <w:rFonts w:ascii="Times New Roman" w:eastAsia="Times New Roman" w:hAnsi="Times New Roman" w:cs="Times New Roman"/>
          <w:i/>
          <w:iCs/>
          <w:sz w:val="28"/>
          <w:szCs w:val="28"/>
          <w:lang w:eastAsia="ru-RU"/>
        </w:rPr>
        <w:t xml:space="preserve"> бешеного волка, так как ещё не имел у себя подобного больного</w:t>
      </w:r>
      <w:r w:rsidRPr="001F2879">
        <w:rPr>
          <w:rFonts w:ascii="Times New Roman" w:eastAsia="Times New Roman" w:hAnsi="Times New Roman" w:cs="Times New Roman"/>
          <w:sz w:val="28"/>
          <w:szCs w:val="28"/>
          <w:lang w:eastAsia="ru-RU"/>
        </w:rPr>
        <w:t>» По подсчётам самого Пастера, за период с июля 1885 года по июль 1886 года на парижской </w:t>
      </w:r>
      <w:hyperlink r:id="rId58" w:tooltip="Пастеровская станция" w:history="1">
        <w:r w:rsidRPr="001F2879">
          <w:rPr>
            <w:rFonts w:ascii="Times New Roman" w:eastAsia="Times New Roman" w:hAnsi="Times New Roman" w:cs="Times New Roman"/>
            <w:sz w:val="28"/>
            <w:szCs w:val="28"/>
            <w:lang w:eastAsia="ru-RU"/>
          </w:rPr>
          <w:t>пастеровской станции</w:t>
        </w:r>
      </w:hyperlink>
      <w:r w:rsidRPr="001F2879">
        <w:rPr>
          <w:rFonts w:ascii="Times New Roman" w:eastAsia="Times New Roman" w:hAnsi="Times New Roman" w:cs="Times New Roman"/>
          <w:sz w:val="28"/>
          <w:szCs w:val="28"/>
          <w:lang w:eastAsia="ru-RU"/>
        </w:rPr>
        <w:t> побывало около 130 российских пациентов, из них 48 были покусаны бешеными волками, некоторые несмотря на прививки умерли. Это стало одной из причин решения Пастера для открытия прививочных пунктов в других странах. Первой по времени открытия в Российской империи и второй в мире была Одесская пастеровская станция, где прививки против бешенства были начаты </w:t>
      </w:r>
      <w:hyperlink r:id="rId59" w:tooltip="Гамалея, Николай Фёдорович" w:history="1">
        <w:r w:rsidRPr="001F2879">
          <w:rPr>
            <w:rFonts w:ascii="Times New Roman" w:eastAsia="Times New Roman" w:hAnsi="Times New Roman" w:cs="Times New Roman"/>
            <w:sz w:val="28"/>
            <w:szCs w:val="28"/>
            <w:lang w:eastAsia="ru-RU"/>
          </w:rPr>
          <w:t>Н. Ф. </w:t>
        </w:r>
        <w:proofErr w:type="spellStart"/>
        <w:r w:rsidRPr="001F2879">
          <w:rPr>
            <w:rFonts w:ascii="Times New Roman" w:eastAsia="Times New Roman" w:hAnsi="Times New Roman" w:cs="Times New Roman"/>
            <w:sz w:val="28"/>
            <w:szCs w:val="28"/>
            <w:lang w:eastAsia="ru-RU"/>
          </w:rPr>
          <w:t>Гамалеей</w:t>
        </w:r>
        <w:proofErr w:type="spellEnd"/>
      </w:hyperlink>
      <w:r w:rsidRPr="001F2879">
        <w:rPr>
          <w:rFonts w:ascii="Times New Roman" w:eastAsia="Times New Roman" w:hAnsi="Times New Roman" w:cs="Times New Roman"/>
          <w:sz w:val="28"/>
          <w:szCs w:val="28"/>
          <w:lang w:eastAsia="ru-RU"/>
        </w:rPr>
        <w:t>, который был предварительно командирован в Париж для ознакомления с методом прививок. В 1888 году в Париже на средства, собранные по международной подписке, был организован институт для вакцинации против бешенства, изучения инфекционных болезней и подготовки специалистов-микробиологов. Этот институт, который возглавил Пастер, по предложению Французской академии был назван </w:t>
      </w:r>
      <w:hyperlink r:id="rId60" w:tooltip="Институт Пастера" w:history="1">
        <w:r w:rsidRPr="001F2879">
          <w:rPr>
            <w:rFonts w:ascii="Times New Roman" w:eastAsia="Times New Roman" w:hAnsi="Times New Roman" w:cs="Times New Roman"/>
            <w:sz w:val="28"/>
            <w:szCs w:val="28"/>
            <w:lang w:eastAsia="ru-RU"/>
          </w:rPr>
          <w:t>Институтом Пастера</w:t>
        </w:r>
      </w:hyperlink>
      <w:r w:rsidRPr="001F2879">
        <w:rPr>
          <w:rFonts w:ascii="Times New Roman" w:eastAsia="Times New Roman" w:hAnsi="Times New Roman" w:cs="Times New Roman"/>
          <w:sz w:val="28"/>
          <w:szCs w:val="28"/>
          <w:lang w:eastAsia="ru-RU"/>
        </w:rPr>
        <w:t>.</w:t>
      </w:r>
    </w:p>
    <w:p w14:paraId="0DA1969E" w14:textId="114F3E88" w:rsidR="00DA4DC2" w:rsidRDefault="00DA4DC2" w:rsidP="00DA4DC2">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A4DC2">
        <w:rPr>
          <w:rFonts w:ascii="Times New Roman" w:hAnsi="Times New Roman" w:cs="Times New Roman"/>
          <w:color w:val="000000"/>
          <w:sz w:val="28"/>
          <w:szCs w:val="28"/>
          <w:shd w:val="clear" w:color="auto" w:fill="FFFFFF"/>
        </w:rPr>
        <w:t xml:space="preserve">Важным итогом дальнейших исследований было открытие патогномоничных для бешенства протоплазматических включений в нейронах головного мозга (В. </w:t>
      </w:r>
      <w:proofErr w:type="spellStart"/>
      <w:r w:rsidRPr="00DA4DC2">
        <w:rPr>
          <w:rFonts w:ascii="Times New Roman" w:hAnsi="Times New Roman" w:cs="Times New Roman"/>
          <w:color w:val="000000"/>
          <w:sz w:val="28"/>
          <w:szCs w:val="28"/>
          <w:shd w:val="clear" w:color="auto" w:fill="FFFFFF"/>
        </w:rPr>
        <w:t>Бабеш</w:t>
      </w:r>
      <w:proofErr w:type="spellEnd"/>
      <w:r w:rsidRPr="00DA4DC2">
        <w:rPr>
          <w:rFonts w:ascii="Times New Roman" w:hAnsi="Times New Roman" w:cs="Times New Roman"/>
          <w:color w:val="000000"/>
          <w:sz w:val="28"/>
          <w:szCs w:val="28"/>
          <w:shd w:val="clear" w:color="auto" w:fill="FFFFFF"/>
        </w:rPr>
        <w:t xml:space="preserve">, 1887; А. Негри, 1903). Проблему совершенствования антирабических вакцин разрабатывали </w:t>
      </w:r>
      <w:proofErr w:type="spellStart"/>
      <w:r w:rsidRPr="00DA4DC2">
        <w:rPr>
          <w:rFonts w:ascii="Times New Roman" w:hAnsi="Times New Roman" w:cs="Times New Roman"/>
          <w:color w:val="000000"/>
          <w:sz w:val="28"/>
          <w:szCs w:val="28"/>
          <w:shd w:val="clear" w:color="auto" w:fill="FFFFFF"/>
        </w:rPr>
        <w:t>Кальметт</w:t>
      </w:r>
      <w:proofErr w:type="spellEnd"/>
      <w:r w:rsidRPr="00DA4DC2">
        <w:rPr>
          <w:rFonts w:ascii="Times New Roman" w:hAnsi="Times New Roman" w:cs="Times New Roman"/>
          <w:color w:val="000000"/>
          <w:sz w:val="28"/>
          <w:szCs w:val="28"/>
          <w:shd w:val="clear" w:color="auto" w:fill="FFFFFF"/>
        </w:rPr>
        <w:t xml:space="preserve">, </w:t>
      </w:r>
      <w:proofErr w:type="spellStart"/>
      <w:r w:rsidRPr="00DA4DC2">
        <w:rPr>
          <w:rFonts w:ascii="Times New Roman" w:hAnsi="Times New Roman" w:cs="Times New Roman"/>
          <w:color w:val="000000"/>
          <w:sz w:val="28"/>
          <w:szCs w:val="28"/>
          <w:shd w:val="clear" w:color="auto" w:fill="FFFFFF"/>
        </w:rPr>
        <w:t>Хегиеш</w:t>
      </w:r>
      <w:proofErr w:type="spellEnd"/>
      <w:r w:rsidRPr="00DA4DC2">
        <w:rPr>
          <w:rFonts w:ascii="Times New Roman" w:hAnsi="Times New Roman" w:cs="Times New Roman"/>
          <w:color w:val="000000"/>
          <w:sz w:val="28"/>
          <w:szCs w:val="28"/>
          <w:shd w:val="clear" w:color="auto" w:fill="FFFFFF"/>
        </w:rPr>
        <w:t>, Ферми, Семпл. Филипс и многие другие исследователи. Особенно широкое применение нашли феноловые вакцины Ферми (1907) и Семпла (1911). В дореволюционной России большую работу по изучению бешенства животных провели X.И. Гельман, Н.Н. Мари, С.С.</w:t>
      </w:r>
      <w:r w:rsidR="00994C55">
        <w:rPr>
          <w:rFonts w:ascii="Times New Roman" w:hAnsi="Times New Roman" w:cs="Times New Roman"/>
          <w:color w:val="000000"/>
          <w:sz w:val="28"/>
          <w:szCs w:val="28"/>
          <w:shd w:val="clear" w:color="auto" w:fill="FFFFFF"/>
        </w:rPr>
        <w:t xml:space="preserve"> </w:t>
      </w:r>
      <w:r w:rsidRPr="00DA4DC2">
        <w:rPr>
          <w:rFonts w:ascii="Times New Roman" w:hAnsi="Times New Roman" w:cs="Times New Roman"/>
          <w:color w:val="000000"/>
          <w:sz w:val="28"/>
          <w:szCs w:val="28"/>
          <w:shd w:val="clear" w:color="auto" w:fill="FFFFFF"/>
        </w:rPr>
        <w:t xml:space="preserve">Евсеенко, И.Н. Ланге, Е.М. </w:t>
      </w:r>
      <w:proofErr w:type="spellStart"/>
      <w:r w:rsidRPr="00DA4DC2">
        <w:rPr>
          <w:rFonts w:ascii="Times New Roman" w:hAnsi="Times New Roman" w:cs="Times New Roman"/>
          <w:color w:val="000000"/>
          <w:sz w:val="28"/>
          <w:szCs w:val="28"/>
          <w:shd w:val="clear" w:color="auto" w:fill="FFFFFF"/>
        </w:rPr>
        <w:t>Земмер</w:t>
      </w:r>
      <w:proofErr w:type="spellEnd"/>
      <w:r w:rsidRPr="00DA4DC2">
        <w:rPr>
          <w:rFonts w:ascii="Times New Roman" w:hAnsi="Times New Roman" w:cs="Times New Roman"/>
          <w:color w:val="000000"/>
          <w:sz w:val="28"/>
          <w:szCs w:val="28"/>
          <w:shd w:val="clear" w:color="auto" w:fill="FFFFFF"/>
        </w:rPr>
        <w:t xml:space="preserve">. В первые годы Советской власти значительный вклад в изучение болезни внесли Н.А. </w:t>
      </w:r>
      <w:proofErr w:type="spellStart"/>
      <w:r w:rsidRPr="00DA4DC2">
        <w:rPr>
          <w:rFonts w:ascii="Times New Roman" w:hAnsi="Times New Roman" w:cs="Times New Roman"/>
          <w:color w:val="000000"/>
          <w:sz w:val="28"/>
          <w:szCs w:val="28"/>
          <w:shd w:val="clear" w:color="auto" w:fill="FFFFFF"/>
        </w:rPr>
        <w:t>Михин</w:t>
      </w:r>
      <w:proofErr w:type="spellEnd"/>
      <w:r w:rsidRPr="00DA4DC2">
        <w:rPr>
          <w:rFonts w:ascii="Times New Roman" w:hAnsi="Times New Roman" w:cs="Times New Roman"/>
          <w:color w:val="000000"/>
          <w:sz w:val="28"/>
          <w:szCs w:val="28"/>
          <w:shd w:val="clear" w:color="auto" w:fill="FFFFFF"/>
        </w:rPr>
        <w:t xml:space="preserve">, А.В. Дедюлин, С.Н. Муромцев, Е.В. </w:t>
      </w:r>
      <w:proofErr w:type="spellStart"/>
      <w:r w:rsidRPr="00DA4DC2">
        <w:rPr>
          <w:rFonts w:ascii="Times New Roman" w:hAnsi="Times New Roman" w:cs="Times New Roman"/>
          <w:color w:val="000000"/>
          <w:sz w:val="28"/>
          <w:szCs w:val="28"/>
          <w:shd w:val="clear" w:color="auto" w:fill="FFFFFF"/>
        </w:rPr>
        <w:t>Хуревич</w:t>
      </w:r>
      <w:proofErr w:type="spellEnd"/>
      <w:r w:rsidRPr="00DA4DC2">
        <w:rPr>
          <w:rFonts w:ascii="Times New Roman" w:hAnsi="Times New Roman" w:cs="Times New Roman"/>
          <w:color w:val="000000"/>
          <w:sz w:val="28"/>
          <w:szCs w:val="28"/>
          <w:shd w:val="clear" w:color="auto" w:fill="FFFFFF"/>
        </w:rPr>
        <w:t xml:space="preserve">, А.И. Савватеев, </w:t>
      </w:r>
      <w:r w:rsidRPr="00DA4DC2">
        <w:rPr>
          <w:rFonts w:ascii="Times New Roman" w:hAnsi="Times New Roman" w:cs="Times New Roman"/>
          <w:color w:val="000000"/>
          <w:sz w:val="28"/>
          <w:szCs w:val="28"/>
          <w:shd w:val="clear" w:color="auto" w:fill="FFFFFF"/>
        </w:rPr>
        <w:lastRenderedPageBreak/>
        <w:t xml:space="preserve">В.Г. Ушаков, а в последующие десятилетия — П.Т. Орлов, Р.А. Канторович, М.А. Селимов, В.П. Назаров, Н.В. Лихачев, К.Н. Бучнев и многие другие представители ветеринарной и медицинской наук.» В древности бешенство существовало в основном как болезнь диких животных. Но дикие плотоядные заносили эту болезнь и в среду обитания людей. Переходившие на собак крупные эпизоотии бешенства волков и лисиц возникали в Европе в XVI — XVIII вв. и даже в начале XIX столетия. Особенно опасным было бешенство волков, которые в то время представляли главный резервуар </w:t>
      </w:r>
      <w:proofErr w:type="spellStart"/>
      <w:r w:rsidRPr="00DA4DC2">
        <w:rPr>
          <w:rFonts w:ascii="Times New Roman" w:hAnsi="Times New Roman" w:cs="Times New Roman"/>
          <w:color w:val="000000"/>
          <w:sz w:val="28"/>
          <w:szCs w:val="28"/>
          <w:shd w:val="clear" w:color="auto" w:fill="FFFFFF"/>
        </w:rPr>
        <w:t>рабического</w:t>
      </w:r>
      <w:proofErr w:type="spellEnd"/>
      <w:r w:rsidRPr="00DA4DC2">
        <w:rPr>
          <w:rFonts w:ascii="Times New Roman" w:hAnsi="Times New Roman" w:cs="Times New Roman"/>
          <w:color w:val="000000"/>
          <w:sz w:val="28"/>
          <w:szCs w:val="28"/>
          <w:shd w:val="clear" w:color="auto" w:fill="FFFFFF"/>
        </w:rPr>
        <w:t xml:space="preserve"> вируса. Если численность волков снижалась, на первый план выступали эпизоотии бешенства среди лисиц (Германия и Швейцария, 1803—1830 гг.). Рост городов обусловил возникновение самостоятельных эпизоотии собачьего (городского) бешенства. Его очаги поддерживались путем циркуляции вируса в крупных популяциях бродячих и безнадзорных собак, которые становились главным источником возбудителя для людей и сельскохозяйственных животных. Эпизоотии такого типа регистрировали еще в XVII в., а в XVIII—XIX вв. они охватили почти все страны мира, включая Россию. Лишь к концу XIX в. бешенство собак удалось ликвидировать в Великобритании и Скандинавских странах, а перед второй мировой войной — резко сократить его распространение и в Центральной Европе. Однако и в настоящее время бешенство регистрируют в большинстве стран мира (глобальная распространенность). Весь север Американского континента и значительную часть Европы в последние 40—45 лет охватили эпизоотии, поддерживаемые дикими плотоядными. В то же время в большинстве стран Азии, Африки, Южной Америки основными распространителями болезни и сейчас остаются собаки. В ряде стран Центральной и Южной Америки велико значение бешенства, распространяемого кровососущими летучими мышами (вампирами), а в тундровой зоне мира регистрируют так называемое арктическое бешенство («</w:t>
      </w:r>
      <w:proofErr w:type="spellStart"/>
      <w:r w:rsidRPr="00DA4DC2">
        <w:rPr>
          <w:rFonts w:ascii="Times New Roman" w:hAnsi="Times New Roman" w:cs="Times New Roman"/>
          <w:color w:val="000000"/>
          <w:sz w:val="28"/>
          <w:szCs w:val="28"/>
          <w:shd w:val="clear" w:color="auto" w:fill="FFFFFF"/>
        </w:rPr>
        <w:t>дикование</w:t>
      </w:r>
      <w:proofErr w:type="spellEnd"/>
      <w:r w:rsidRPr="00DA4DC2">
        <w:rPr>
          <w:rFonts w:ascii="Times New Roman" w:hAnsi="Times New Roman" w:cs="Times New Roman"/>
          <w:color w:val="000000"/>
          <w:sz w:val="28"/>
          <w:szCs w:val="28"/>
          <w:shd w:val="clear" w:color="auto" w:fill="FFFFFF"/>
        </w:rPr>
        <w:t>»), распространяемое песцами.</w:t>
      </w:r>
    </w:p>
    <w:p w14:paraId="7B45CD39" w14:textId="281EAB11" w:rsidR="00DA4DC2" w:rsidRDefault="00DA4DC2" w:rsidP="00DA4DC2">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A4DC2">
        <w:rPr>
          <w:rFonts w:ascii="Times New Roman" w:hAnsi="Times New Roman" w:cs="Times New Roman"/>
          <w:color w:val="000000"/>
          <w:sz w:val="28"/>
          <w:szCs w:val="28"/>
          <w:shd w:val="clear" w:color="auto" w:fill="FFFFFF"/>
        </w:rPr>
        <w:t xml:space="preserve"> В нашей стране введение плановой вакцинации собак в городах позволило концу 50-х годов значительно улучшить эпизоотическую </w:t>
      </w:r>
      <w:r w:rsidRPr="00DA4DC2">
        <w:rPr>
          <w:rFonts w:ascii="Times New Roman" w:hAnsi="Times New Roman" w:cs="Times New Roman"/>
          <w:color w:val="000000"/>
          <w:sz w:val="28"/>
          <w:szCs w:val="28"/>
          <w:shd w:val="clear" w:color="auto" w:fill="FFFFFF"/>
        </w:rPr>
        <w:lastRenderedPageBreak/>
        <w:t xml:space="preserve">обстановку. Однако уже в это время распространялась новая эпизоотия, поддерживаемая дикими хищниками. Теперь она имеет первостепенное значение. Но в республиках Средней Азии и в Грузии не до конца решена и проблема борьбы с бешенством собак. В последнее </w:t>
      </w:r>
      <w:r>
        <w:rPr>
          <w:rFonts w:ascii="Times New Roman" w:hAnsi="Times New Roman" w:cs="Times New Roman"/>
          <w:color w:val="000000"/>
          <w:sz w:val="28"/>
          <w:szCs w:val="28"/>
          <w:shd w:val="clear" w:color="auto" w:fill="FFFFFF"/>
        </w:rPr>
        <w:t>годы</w:t>
      </w:r>
      <w:r w:rsidRPr="00DA4DC2">
        <w:rPr>
          <w:rFonts w:ascii="Times New Roman" w:hAnsi="Times New Roman" w:cs="Times New Roman"/>
          <w:color w:val="000000"/>
          <w:sz w:val="28"/>
          <w:szCs w:val="28"/>
          <w:shd w:val="clear" w:color="auto" w:fill="FFFFFF"/>
        </w:rPr>
        <w:t xml:space="preserve"> в Российской Федерации отмечено значительное ухудшение эпидемической обстановки по бешенству: рост заболеваемости людей гидрофобией и активное распространение бешенства среди животных. </w:t>
      </w:r>
    </w:p>
    <w:p w14:paraId="45B277D8" w14:textId="77777777" w:rsidR="00994C55" w:rsidRPr="001F2879" w:rsidRDefault="00994C55" w:rsidP="00994C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2879">
        <w:rPr>
          <w:rFonts w:ascii="Times New Roman" w:eastAsia="Times New Roman" w:hAnsi="Times New Roman" w:cs="Times New Roman"/>
          <w:sz w:val="28"/>
          <w:szCs w:val="28"/>
          <w:lang w:eastAsia="ru-RU"/>
        </w:rPr>
        <w:t>В настоящее время вакцину обычно используют в сочетании с </w:t>
      </w:r>
      <w:hyperlink r:id="rId61" w:tooltip="Антирабическая сыворотка (страница отсутствует)" w:history="1">
        <w:r w:rsidRPr="001F2879">
          <w:rPr>
            <w:rFonts w:ascii="Times New Roman" w:eastAsia="Times New Roman" w:hAnsi="Times New Roman" w:cs="Times New Roman"/>
            <w:sz w:val="28"/>
            <w:szCs w:val="28"/>
            <w:lang w:eastAsia="ru-RU"/>
          </w:rPr>
          <w:t>антирабической сывороткой</w:t>
        </w:r>
      </w:hyperlink>
      <w:r w:rsidRPr="001F2879">
        <w:rPr>
          <w:rFonts w:ascii="Times New Roman" w:eastAsia="Times New Roman" w:hAnsi="Times New Roman" w:cs="Times New Roman"/>
          <w:sz w:val="28"/>
          <w:szCs w:val="28"/>
          <w:lang w:eastAsia="ru-RU"/>
        </w:rPr>
        <w:t> или </w:t>
      </w:r>
      <w:hyperlink r:id="rId62" w:tooltip="Антирабический иммуноглобулин" w:history="1">
        <w:r w:rsidRPr="001F2879">
          <w:rPr>
            <w:rFonts w:ascii="Times New Roman" w:eastAsia="Times New Roman" w:hAnsi="Times New Roman" w:cs="Times New Roman"/>
            <w:sz w:val="28"/>
            <w:szCs w:val="28"/>
            <w:lang w:eastAsia="ru-RU"/>
          </w:rPr>
          <w:t>антирабическим иммуноглобулином</w:t>
        </w:r>
      </w:hyperlink>
      <w:r w:rsidRPr="001F2879">
        <w:rPr>
          <w:rFonts w:ascii="Times New Roman" w:eastAsia="Times New Roman" w:hAnsi="Times New Roman" w:cs="Times New Roman"/>
          <w:sz w:val="28"/>
          <w:szCs w:val="28"/>
          <w:lang w:eastAsia="ru-RU"/>
        </w:rPr>
        <w:t>. Инъекция делается вглубь раны и в мягкие ткани вокруг неё. Эффективность вакцины напрямую связана со временем обращения после укуса. Чем раньше человек обратится за помощью, тем выше вероятность на положительный исход. Срочная </w:t>
      </w:r>
      <w:hyperlink r:id="rId63" w:tooltip="Вакцинация" w:history="1">
        <w:r w:rsidRPr="001F2879">
          <w:rPr>
            <w:rFonts w:ascii="Times New Roman" w:eastAsia="Times New Roman" w:hAnsi="Times New Roman" w:cs="Times New Roman"/>
            <w:sz w:val="28"/>
            <w:szCs w:val="28"/>
            <w:lang w:eastAsia="ru-RU"/>
          </w:rPr>
          <w:t>вакцинация</w:t>
        </w:r>
      </w:hyperlink>
      <w:r w:rsidRPr="001F2879">
        <w:rPr>
          <w:rFonts w:ascii="Times New Roman" w:eastAsia="Times New Roman" w:hAnsi="Times New Roman" w:cs="Times New Roman"/>
          <w:sz w:val="28"/>
          <w:szCs w:val="28"/>
          <w:lang w:eastAsia="ru-RU"/>
        </w:rPr>
        <w:t> после заражения вирусом обычно позволяет предотвратить развитие симптомов и вылечить человека.</w:t>
      </w:r>
    </w:p>
    <w:p w14:paraId="6AAC715B" w14:textId="77777777" w:rsidR="00994C55" w:rsidRPr="001F2879" w:rsidRDefault="00994C55" w:rsidP="00994C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2879">
        <w:rPr>
          <w:rFonts w:ascii="Times New Roman" w:eastAsia="Times New Roman" w:hAnsi="Times New Roman" w:cs="Times New Roman"/>
          <w:sz w:val="28"/>
          <w:szCs w:val="28"/>
          <w:lang w:eastAsia="ru-RU"/>
        </w:rPr>
        <w:t>До 2005 года бешенство считалось абсолютно смертельным для человека — в тех случаях, когда проявлялись симптомы болезни. Однако симптомы могут и не появиться у заражённого, если количество попавших в организм вирусов мало. В 2005 году был зафиксирован первый клинически подтверждённый случай излечения от бешенства на стадии проявления симптомов. С помощью инновационной методики была вылечена американская 15-летняя девочка Джина Гис. Ещё одним подтверждённым случаем стало излечение 15-летнего подростка в Бразилии. Всего к 2008 году были зарегистрированы сведения о 8 случаях выздоровления, из которых 3 подтверждены лабораторно. К 2012 году подобным способом были вылечены 5 человек из 37 подвергавшихся процедуре.</w:t>
      </w:r>
    </w:p>
    <w:p w14:paraId="7485B2BB" w14:textId="77777777" w:rsidR="00994C55" w:rsidRPr="001F2879" w:rsidRDefault="00994C55" w:rsidP="00994C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2879">
        <w:rPr>
          <w:rFonts w:ascii="Times New Roman" w:eastAsia="Times New Roman" w:hAnsi="Times New Roman" w:cs="Times New Roman"/>
          <w:sz w:val="28"/>
          <w:szCs w:val="28"/>
          <w:lang w:eastAsia="ru-RU"/>
        </w:rPr>
        <w:t>Таким образом, бешенство является одним из наиболее опасных инфекционных заболеваний наряду с </w:t>
      </w:r>
      <w:hyperlink r:id="rId64" w:tooltip="ВИЧ" w:history="1">
        <w:r w:rsidRPr="001F2879">
          <w:rPr>
            <w:rFonts w:ascii="Times New Roman" w:eastAsia="Times New Roman" w:hAnsi="Times New Roman" w:cs="Times New Roman"/>
            <w:sz w:val="28"/>
            <w:szCs w:val="28"/>
            <w:lang w:eastAsia="ru-RU"/>
          </w:rPr>
          <w:t>ВИЧ</w:t>
        </w:r>
      </w:hyperlink>
      <w:r w:rsidRPr="001F2879">
        <w:rPr>
          <w:rFonts w:ascii="Times New Roman" w:eastAsia="Times New Roman" w:hAnsi="Times New Roman" w:cs="Times New Roman"/>
          <w:sz w:val="28"/>
          <w:szCs w:val="28"/>
          <w:lang w:eastAsia="ru-RU"/>
        </w:rPr>
        <w:t>, </w:t>
      </w:r>
      <w:hyperlink r:id="rId65" w:tooltip="Столбняк" w:history="1">
        <w:r w:rsidRPr="001F2879">
          <w:rPr>
            <w:rFonts w:ascii="Times New Roman" w:eastAsia="Times New Roman" w:hAnsi="Times New Roman" w:cs="Times New Roman"/>
            <w:sz w:val="28"/>
            <w:szCs w:val="28"/>
            <w:lang w:eastAsia="ru-RU"/>
          </w:rPr>
          <w:t>столбняком</w:t>
        </w:r>
      </w:hyperlink>
      <w:r w:rsidRPr="001F2879">
        <w:rPr>
          <w:rFonts w:ascii="Times New Roman" w:eastAsia="Times New Roman" w:hAnsi="Times New Roman" w:cs="Times New Roman"/>
          <w:sz w:val="28"/>
          <w:szCs w:val="28"/>
          <w:lang w:eastAsia="ru-RU"/>
        </w:rPr>
        <w:t> и некоторыми другими болезнями.</w:t>
      </w:r>
    </w:p>
    <w:p w14:paraId="4826A7BE" w14:textId="77777777" w:rsidR="00994C55" w:rsidRDefault="00994C55" w:rsidP="00994C55">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A4DC2">
        <w:rPr>
          <w:rFonts w:ascii="Times New Roman" w:hAnsi="Times New Roman" w:cs="Times New Roman"/>
          <w:color w:val="000000"/>
          <w:sz w:val="28"/>
          <w:szCs w:val="28"/>
          <w:shd w:val="clear" w:color="auto" w:fill="FFFFFF"/>
        </w:rPr>
        <w:t xml:space="preserve">Довольно велики затраты, обусловленные необходимостью повсеместной профилактической вакцинации собак и массовой вакцинации </w:t>
      </w:r>
      <w:r w:rsidRPr="00DA4DC2">
        <w:rPr>
          <w:rFonts w:ascii="Times New Roman" w:hAnsi="Times New Roman" w:cs="Times New Roman"/>
          <w:color w:val="000000"/>
          <w:sz w:val="28"/>
          <w:szCs w:val="28"/>
          <w:shd w:val="clear" w:color="auto" w:fill="FFFFFF"/>
        </w:rPr>
        <w:lastRenderedPageBreak/>
        <w:t>крупного рогатого скота в зонах высокой угрозы его заражения. Регулирование численности диких хищников, отлов бродячих собак и кошек также связаны с немалыми расходами, как и другие мероприятия по ликвидации эпизоотических очагов. Однако все эти затраты оправдываются снижением риска заражения людей.</w:t>
      </w:r>
    </w:p>
    <w:p w14:paraId="3B9585D7" w14:textId="77777777" w:rsidR="00994C55" w:rsidRDefault="00994C55" w:rsidP="00DA4DC2">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63689D24" w14:textId="04D8820F" w:rsidR="00DA4DC2" w:rsidRPr="00DA4DC2" w:rsidRDefault="000F4030" w:rsidP="00DA4DC2">
      <w:pPr>
        <w:pStyle w:val="a5"/>
        <w:numPr>
          <w:ilvl w:val="1"/>
          <w:numId w:val="1"/>
        </w:numPr>
        <w:spacing w:after="0" w:line="360" w:lineRule="auto"/>
        <w:jc w:val="both"/>
        <w:rPr>
          <w:rFonts w:ascii="Times New Roman" w:hAnsi="Times New Roman" w:cs="Times New Roman"/>
          <w:b/>
          <w:bCs/>
          <w:color w:val="000000"/>
          <w:sz w:val="28"/>
          <w:szCs w:val="28"/>
          <w:shd w:val="clear" w:color="auto" w:fill="FFFFFF"/>
        </w:rPr>
      </w:pPr>
      <w:r w:rsidRPr="00DA4DC2">
        <w:rPr>
          <w:rFonts w:ascii="Times New Roman" w:hAnsi="Times New Roman" w:cs="Times New Roman"/>
          <w:b/>
          <w:bCs/>
          <w:color w:val="000000"/>
          <w:sz w:val="28"/>
          <w:szCs w:val="28"/>
          <w:shd w:val="clear" w:color="auto" w:fill="FFFFFF"/>
        </w:rPr>
        <w:t xml:space="preserve">Возбудитель </w:t>
      </w:r>
    </w:p>
    <w:p w14:paraId="34179C7E" w14:textId="117E92FF" w:rsidR="00DA4DC2" w:rsidRDefault="00994C55" w:rsidP="00DA4DC2">
      <w:pPr>
        <w:pStyle w:val="a5"/>
        <w:spacing w:after="0" w:line="360" w:lineRule="auto"/>
        <w:ind w:left="0"/>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660288" behindDoc="1" locked="0" layoutInCell="1" allowOverlap="1" wp14:anchorId="3FDA0532" wp14:editId="75301977">
            <wp:simplePos x="0" y="0"/>
            <wp:positionH relativeFrom="margin">
              <wp:align>left</wp:align>
            </wp:positionH>
            <wp:positionV relativeFrom="paragraph">
              <wp:posOffset>9525</wp:posOffset>
            </wp:positionV>
            <wp:extent cx="2943225" cy="2219325"/>
            <wp:effectExtent l="0" t="0" r="9525" b="9525"/>
            <wp:wrapTight wrapText="bothSides">
              <wp:wrapPolygon edited="0">
                <wp:start x="0" y="0"/>
                <wp:lineTo x="0" y="21507"/>
                <wp:lineTo x="21530" y="21507"/>
                <wp:lineTo x="2153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432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DC2" w:rsidRPr="00DA4DC2">
        <w:rPr>
          <w:rFonts w:ascii="Times New Roman" w:hAnsi="Times New Roman" w:cs="Times New Roman"/>
          <w:color w:val="000000"/>
          <w:sz w:val="28"/>
          <w:szCs w:val="28"/>
          <w:shd w:val="clear" w:color="auto" w:fill="FFFFFF"/>
        </w:rPr>
        <w:t xml:space="preserve">Вирус, относящийся к роду </w:t>
      </w:r>
      <w:proofErr w:type="spellStart"/>
      <w:r w:rsidR="00DA4DC2" w:rsidRPr="00DA4DC2">
        <w:rPr>
          <w:rFonts w:ascii="Times New Roman" w:hAnsi="Times New Roman" w:cs="Times New Roman"/>
          <w:color w:val="000000"/>
          <w:sz w:val="28"/>
          <w:szCs w:val="28"/>
          <w:shd w:val="clear" w:color="auto" w:fill="FFFFFF"/>
        </w:rPr>
        <w:t>Lissavarius</w:t>
      </w:r>
      <w:proofErr w:type="spellEnd"/>
      <w:r w:rsidR="00DA4DC2" w:rsidRPr="00DA4DC2">
        <w:rPr>
          <w:rFonts w:ascii="Times New Roman" w:hAnsi="Times New Roman" w:cs="Times New Roman"/>
          <w:color w:val="000000"/>
          <w:sz w:val="28"/>
          <w:szCs w:val="28"/>
          <w:shd w:val="clear" w:color="auto" w:fill="FFFFFF"/>
        </w:rPr>
        <w:t xml:space="preserve"> семейства </w:t>
      </w:r>
      <w:proofErr w:type="spellStart"/>
      <w:r w:rsidR="00DA4DC2" w:rsidRPr="00DA4DC2">
        <w:rPr>
          <w:rFonts w:ascii="Times New Roman" w:hAnsi="Times New Roman" w:cs="Times New Roman"/>
          <w:color w:val="000000"/>
          <w:sz w:val="28"/>
          <w:szCs w:val="28"/>
          <w:shd w:val="clear" w:color="auto" w:fill="FFFFFF"/>
        </w:rPr>
        <w:t>Rabdoviridae</w:t>
      </w:r>
      <w:proofErr w:type="spellEnd"/>
      <w:r w:rsidR="00DA4DC2" w:rsidRPr="00DA4DC2">
        <w:rPr>
          <w:rFonts w:ascii="Times New Roman" w:hAnsi="Times New Roman" w:cs="Times New Roman"/>
          <w:color w:val="000000"/>
          <w:sz w:val="28"/>
          <w:szCs w:val="28"/>
          <w:shd w:val="clear" w:color="auto" w:fill="FFFFFF"/>
        </w:rPr>
        <w:t xml:space="preserve">. Длина вирионов, имеющих </w:t>
      </w:r>
      <w:proofErr w:type="spellStart"/>
      <w:r w:rsidR="00DA4DC2" w:rsidRPr="00DA4DC2">
        <w:rPr>
          <w:rFonts w:ascii="Times New Roman" w:hAnsi="Times New Roman" w:cs="Times New Roman"/>
          <w:color w:val="000000"/>
          <w:sz w:val="28"/>
          <w:szCs w:val="28"/>
          <w:shd w:val="clear" w:color="auto" w:fill="FFFFFF"/>
        </w:rPr>
        <w:t>пулевидную</w:t>
      </w:r>
      <w:proofErr w:type="spellEnd"/>
      <w:r w:rsidR="00DA4DC2" w:rsidRPr="00DA4DC2">
        <w:rPr>
          <w:rFonts w:ascii="Times New Roman" w:hAnsi="Times New Roman" w:cs="Times New Roman"/>
          <w:color w:val="000000"/>
          <w:sz w:val="28"/>
          <w:szCs w:val="28"/>
          <w:shd w:val="clear" w:color="auto" w:fill="FFFFFF"/>
        </w:rPr>
        <w:t xml:space="preserve"> форму, около 180 </w:t>
      </w:r>
      <w:proofErr w:type="spellStart"/>
      <w:r w:rsidR="00DA4DC2" w:rsidRPr="00DA4DC2">
        <w:rPr>
          <w:rFonts w:ascii="Times New Roman" w:hAnsi="Times New Roman" w:cs="Times New Roman"/>
          <w:color w:val="000000"/>
          <w:sz w:val="28"/>
          <w:szCs w:val="28"/>
          <w:shd w:val="clear" w:color="auto" w:fill="FFFFFF"/>
        </w:rPr>
        <w:t>нм</w:t>
      </w:r>
      <w:proofErr w:type="spellEnd"/>
      <w:r w:rsidR="00DA4DC2" w:rsidRPr="00DA4DC2">
        <w:rPr>
          <w:rFonts w:ascii="Times New Roman" w:hAnsi="Times New Roman" w:cs="Times New Roman"/>
          <w:color w:val="000000"/>
          <w:sz w:val="28"/>
          <w:szCs w:val="28"/>
          <w:shd w:val="clear" w:color="auto" w:fill="FFFFFF"/>
        </w:rPr>
        <w:t xml:space="preserve">, диаметр 75—80 </w:t>
      </w:r>
      <w:proofErr w:type="spellStart"/>
      <w:r w:rsidR="00DA4DC2" w:rsidRPr="00DA4DC2">
        <w:rPr>
          <w:rFonts w:ascii="Times New Roman" w:hAnsi="Times New Roman" w:cs="Times New Roman"/>
          <w:color w:val="000000"/>
          <w:sz w:val="28"/>
          <w:szCs w:val="28"/>
          <w:shd w:val="clear" w:color="auto" w:fill="FFFFFF"/>
        </w:rPr>
        <w:t>нм</w:t>
      </w:r>
      <w:proofErr w:type="spellEnd"/>
      <w:r w:rsidR="00DA4DC2" w:rsidRPr="00DA4DC2">
        <w:rPr>
          <w:rFonts w:ascii="Times New Roman" w:hAnsi="Times New Roman" w:cs="Times New Roman"/>
          <w:color w:val="000000"/>
          <w:sz w:val="28"/>
          <w:szCs w:val="28"/>
          <w:shd w:val="clear" w:color="auto" w:fill="FFFFFF"/>
        </w:rPr>
        <w:t xml:space="preserve">. Вирус репродуцируется в развивающихся куриных и утиных эмбрионах, культурах клеток. Штаммы возбудителя бешенства, циркулирующие в природе (уличный вирус), патогенны для всех теплокровных. В наиболее высоких титрах вирус накапливается в </w:t>
      </w:r>
      <w:proofErr w:type="spellStart"/>
      <w:r w:rsidR="00DA4DC2" w:rsidRPr="00DA4DC2">
        <w:rPr>
          <w:rFonts w:ascii="Times New Roman" w:hAnsi="Times New Roman" w:cs="Times New Roman"/>
          <w:color w:val="000000"/>
          <w:sz w:val="28"/>
          <w:szCs w:val="28"/>
          <w:shd w:val="clear" w:color="auto" w:fill="FFFFFF"/>
        </w:rPr>
        <w:t>аммоновых</w:t>
      </w:r>
      <w:proofErr w:type="spellEnd"/>
      <w:r w:rsidR="00DA4DC2" w:rsidRPr="00DA4DC2">
        <w:rPr>
          <w:rFonts w:ascii="Times New Roman" w:hAnsi="Times New Roman" w:cs="Times New Roman"/>
          <w:color w:val="000000"/>
          <w:sz w:val="28"/>
          <w:szCs w:val="28"/>
          <w:shd w:val="clear" w:color="auto" w:fill="FFFFFF"/>
        </w:rPr>
        <w:t xml:space="preserve"> рогах и </w:t>
      </w:r>
      <w:proofErr w:type="spellStart"/>
      <w:r w:rsidR="00DA4DC2" w:rsidRPr="00DA4DC2">
        <w:rPr>
          <w:rFonts w:ascii="Times New Roman" w:hAnsi="Times New Roman" w:cs="Times New Roman"/>
          <w:color w:val="000000"/>
          <w:sz w:val="28"/>
          <w:szCs w:val="28"/>
          <w:shd w:val="clear" w:color="auto" w:fill="FFFFFF"/>
        </w:rPr>
        <w:t>коре</w:t>
      </w:r>
      <w:proofErr w:type="spellEnd"/>
      <w:r w:rsidR="00DA4DC2" w:rsidRPr="00DA4DC2">
        <w:rPr>
          <w:rFonts w:ascii="Times New Roman" w:hAnsi="Times New Roman" w:cs="Times New Roman"/>
          <w:color w:val="000000"/>
          <w:sz w:val="28"/>
          <w:szCs w:val="28"/>
          <w:shd w:val="clear" w:color="auto" w:fill="FFFFFF"/>
        </w:rPr>
        <w:t xml:space="preserve"> головного мозга, мозжечке и продолговатом мозге больных животных. Довольно значителен титр вируса в слюнных и слезных железах, периферических нервных стволах, надпочечниках. </w:t>
      </w:r>
    </w:p>
    <w:p w14:paraId="623A19B1" w14:textId="77777777" w:rsidR="00DA4DC2" w:rsidRDefault="00DA4DC2" w:rsidP="00DA4DC2">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A4DC2">
        <w:rPr>
          <w:rFonts w:ascii="Times New Roman" w:hAnsi="Times New Roman" w:cs="Times New Roman"/>
          <w:color w:val="000000"/>
          <w:sz w:val="28"/>
          <w:szCs w:val="28"/>
          <w:shd w:val="clear" w:color="auto" w:fill="FFFFFF"/>
        </w:rPr>
        <w:t xml:space="preserve">Вирус обладает двумя основными антигенными компонентами. </w:t>
      </w:r>
      <w:proofErr w:type="spellStart"/>
      <w:r w:rsidRPr="00DA4DC2">
        <w:rPr>
          <w:rFonts w:ascii="Times New Roman" w:hAnsi="Times New Roman" w:cs="Times New Roman"/>
          <w:color w:val="000000"/>
          <w:sz w:val="28"/>
          <w:szCs w:val="28"/>
          <w:shd w:val="clear" w:color="auto" w:fill="FFFFFF"/>
        </w:rPr>
        <w:t>Нуклеопротеин</w:t>
      </w:r>
      <w:proofErr w:type="spellEnd"/>
      <w:r w:rsidRPr="00DA4DC2">
        <w:rPr>
          <w:rFonts w:ascii="Times New Roman" w:hAnsi="Times New Roman" w:cs="Times New Roman"/>
          <w:color w:val="000000"/>
          <w:sz w:val="28"/>
          <w:szCs w:val="28"/>
          <w:shd w:val="clear" w:color="auto" w:fill="FFFFFF"/>
        </w:rPr>
        <w:t xml:space="preserve"> </w:t>
      </w:r>
      <w:proofErr w:type="spellStart"/>
      <w:r w:rsidRPr="00DA4DC2">
        <w:rPr>
          <w:rFonts w:ascii="Times New Roman" w:hAnsi="Times New Roman" w:cs="Times New Roman"/>
          <w:color w:val="000000"/>
          <w:sz w:val="28"/>
          <w:szCs w:val="28"/>
          <w:shd w:val="clear" w:color="auto" w:fill="FFFFFF"/>
        </w:rPr>
        <w:t>капсида</w:t>
      </w:r>
      <w:proofErr w:type="spellEnd"/>
      <w:r w:rsidRPr="00DA4DC2">
        <w:rPr>
          <w:rFonts w:ascii="Times New Roman" w:hAnsi="Times New Roman" w:cs="Times New Roman"/>
          <w:color w:val="000000"/>
          <w:sz w:val="28"/>
          <w:szCs w:val="28"/>
          <w:shd w:val="clear" w:color="auto" w:fill="FFFFFF"/>
        </w:rPr>
        <w:t xml:space="preserve"> является общим для всей группы вирусов бешенства и вызывает продукцию комплементсвязывающих и </w:t>
      </w:r>
      <w:proofErr w:type="spellStart"/>
      <w:r w:rsidRPr="00DA4DC2">
        <w:rPr>
          <w:rFonts w:ascii="Times New Roman" w:hAnsi="Times New Roman" w:cs="Times New Roman"/>
          <w:color w:val="000000"/>
          <w:sz w:val="28"/>
          <w:szCs w:val="28"/>
          <w:shd w:val="clear" w:color="auto" w:fill="FFFFFF"/>
        </w:rPr>
        <w:t>преципитирующих</w:t>
      </w:r>
      <w:proofErr w:type="spellEnd"/>
      <w:r w:rsidRPr="00DA4DC2">
        <w:rPr>
          <w:rFonts w:ascii="Times New Roman" w:hAnsi="Times New Roman" w:cs="Times New Roman"/>
          <w:color w:val="000000"/>
          <w:sz w:val="28"/>
          <w:szCs w:val="28"/>
          <w:shd w:val="clear" w:color="auto" w:fill="FFFFFF"/>
        </w:rPr>
        <w:t xml:space="preserve"> антител, участвующих в реакции </w:t>
      </w:r>
      <w:proofErr w:type="spellStart"/>
      <w:r w:rsidRPr="00DA4DC2">
        <w:rPr>
          <w:rFonts w:ascii="Times New Roman" w:hAnsi="Times New Roman" w:cs="Times New Roman"/>
          <w:color w:val="000000"/>
          <w:sz w:val="28"/>
          <w:szCs w:val="28"/>
          <w:shd w:val="clear" w:color="auto" w:fill="FFFFFF"/>
        </w:rPr>
        <w:t>иммунофлюоресценции</w:t>
      </w:r>
      <w:proofErr w:type="spellEnd"/>
      <w:r w:rsidRPr="00DA4DC2">
        <w:rPr>
          <w:rFonts w:ascii="Times New Roman" w:hAnsi="Times New Roman" w:cs="Times New Roman"/>
          <w:color w:val="000000"/>
          <w:sz w:val="28"/>
          <w:szCs w:val="28"/>
          <w:shd w:val="clear" w:color="auto" w:fill="FFFFFF"/>
        </w:rPr>
        <w:t xml:space="preserve">. </w:t>
      </w:r>
      <w:proofErr w:type="spellStart"/>
      <w:r w:rsidRPr="00DA4DC2">
        <w:rPr>
          <w:rFonts w:ascii="Times New Roman" w:hAnsi="Times New Roman" w:cs="Times New Roman"/>
          <w:color w:val="000000"/>
          <w:sz w:val="28"/>
          <w:szCs w:val="28"/>
          <w:shd w:val="clear" w:color="auto" w:fill="FFFFFF"/>
        </w:rPr>
        <w:t>Глюкопротеид</w:t>
      </w:r>
      <w:proofErr w:type="spellEnd"/>
      <w:r w:rsidRPr="00DA4DC2">
        <w:rPr>
          <w:rFonts w:ascii="Times New Roman" w:hAnsi="Times New Roman" w:cs="Times New Roman"/>
          <w:color w:val="000000"/>
          <w:sz w:val="28"/>
          <w:szCs w:val="28"/>
          <w:shd w:val="clear" w:color="auto" w:fill="FFFFFF"/>
        </w:rPr>
        <w:t xml:space="preserve"> наружной оболочки вириона (инфекционный антиген) вызывает образование вируснейтрализующих антител, </w:t>
      </w:r>
      <w:proofErr w:type="spellStart"/>
      <w:r w:rsidRPr="00DA4DC2">
        <w:rPr>
          <w:rFonts w:ascii="Times New Roman" w:hAnsi="Times New Roman" w:cs="Times New Roman"/>
          <w:color w:val="000000"/>
          <w:sz w:val="28"/>
          <w:szCs w:val="28"/>
          <w:shd w:val="clear" w:color="auto" w:fill="FFFFFF"/>
        </w:rPr>
        <w:t>антигемагглютинннов</w:t>
      </w:r>
      <w:proofErr w:type="spellEnd"/>
      <w:r w:rsidRPr="00DA4DC2">
        <w:rPr>
          <w:rFonts w:ascii="Times New Roman" w:hAnsi="Times New Roman" w:cs="Times New Roman"/>
          <w:color w:val="000000"/>
          <w:sz w:val="28"/>
          <w:szCs w:val="28"/>
          <w:shd w:val="clear" w:color="auto" w:fill="FFFFFF"/>
        </w:rPr>
        <w:t xml:space="preserve"> и обеспечивает формирование иммунитета. Этот антиген </w:t>
      </w:r>
      <w:proofErr w:type="spellStart"/>
      <w:r w:rsidRPr="00DA4DC2">
        <w:rPr>
          <w:rFonts w:ascii="Times New Roman" w:hAnsi="Times New Roman" w:cs="Times New Roman"/>
          <w:color w:val="000000"/>
          <w:sz w:val="28"/>
          <w:szCs w:val="28"/>
          <w:shd w:val="clear" w:color="auto" w:fill="FFFFFF"/>
        </w:rPr>
        <w:t>типоспецифичен</w:t>
      </w:r>
      <w:proofErr w:type="spellEnd"/>
      <w:r w:rsidRPr="00DA4DC2">
        <w:rPr>
          <w:rFonts w:ascii="Times New Roman" w:hAnsi="Times New Roman" w:cs="Times New Roman"/>
          <w:color w:val="000000"/>
          <w:sz w:val="28"/>
          <w:szCs w:val="28"/>
          <w:shd w:val="clear" w:color="auto" w:fill="FFFFFF"/>
        </w:rPr>
        <w:t xml:space="preserve">. На основе различий </w:t>
      </w:r>
      <w:proofErr w:type="spellStart"/>
      <w:r w:rsidRPr="00DA4DC2">
        <w:rPr>
          <w:rFonts w:ascii="Times New Roman" w:hAnsi="Times New Roman" w:cs="Times New Roman"/>
          <w:color w:val="000000"/>
          <w:sz w:val="28"/>
          <w:szCs w:val="28"/>
          <w:shd w:val="clear" w:color="auto" w:fill="FFFFFF"/>
        </w:rPr>
        <w:t>гликопротеидного</w:t>
      </w:r>
      <w:proofErr w:type="spellEnd"/>
      <w:r w:rsidRPr="00DA4DC2">
        <w:rPr>
          <w:rFonts w:ascii="Times New Roman" w:hAnsi="Times New Roman" w:cs="Times New Roman"/>
          <w:color w:val="000000"/>
          <w:sz w:val="28"/>
          <w:szCs w:val="28"/>
          <w:shd w:val="clear" w:color="auto" w:fill="FFFFFF"/>
        </w:rPr>
        <w:t xml:space="preserve"> компонента, выявляемых в реакции перекрестной защиты, реакции нейтрализации и с помощью наборов моноклинальных </w:t>
      </w:r>
      <w:r w:rsidRPr="00DA4DC2">
        <w:rPr>
          <w:rFonts w:ascii="Times New Roman" w:hAnsi="Times New Roman" w:cs="Times New Roman"/>
          <w:color w:val="000000"/>
          <w:sz w:val="28"/>
          <w:szCs w:val="28"/>
          <w:shd w:val="clear" w:color="auto" w:fill="FFFFFF"/>
        </w:rPr>
        <w:lastRenderedPageBreak/>
        <w:t xml:space="preserve">антител, в группе бешенства выделяют 4 серотипа вируса. Серотип 1 включает абсолютное большинство лабораторных и полевых штаммов, выделенных в разных регионах мира. </w:t>
      </w:r>
      <w:proofErr w:type="spellStart"/>
      <w:r w:rsidRPr="00DA4DC2">
        <w:rPr>
          <w:rFonts w:ascii="Times New Roman" w:hAnsi="Times New Roman" w:cs="Times New Roman"/>
          <w:color w:val="000000"/>
          <w:sz w:val="28"/>
          <w:szCs w:val="28"/>
          <w:shd w:val="clear" w:color="auto" w:fill="FFFFFF"/>
        </w:rPr>
        <w:t>Прототипными</w:t>
      </w:r>
      <w:proofErr w:type="spellEnd"/>
      <w:r w:rsidRPr="00DA4DC2">
        <w:rPr>
          <w:rFonts w:ascii="Times New Roman" w:hAnsi="Times New Roman" w:cs="Times New Roman"/>
          <w:color w:val="000000"/>
          <w:sz w:val="28"/>
          <w:szCs w:val="28"/>
          <w:shd w:val="clear" w:color="auto" w:fill="FFFFFF"/>
        </w:rPr>
        <w:t xml:space="preserve"> штаммами серотипов 2 и 3 являются Лагос бат-вирус и </w:t>
      </w:r>
      <w:proofErr w:type="spellStart"/>
      <w:r w:rsidRPr="00DA4DC2">
        <w:rPr>
          <w:rFonts w:ascii="Times New Roman" w:hAnsi="Times New Roman" w:cs="Times New Roman"/>
          <w:color w:val="000000"/>
          <w:sz w:val="28"/>
          <w:szCs w:val="28"/>
          <w:shd w:val="clear" w:color="auto" w:fill="FFFFFF"/>
        </w:rPr>
        <w:t>Мокола</w:t>
      </w:r>
      <w:proofErr w:type="spellEnd"/>
      <w:r w:rsidRPr="00DA4DC2">
        <w:rPr>
          <w:rFonts w:ascii="Times New Roman" w:hAnsi="Times New Roman" w:cs="Times New Roman"/>
          <w:color w:val="000000"/>
          <w:sz w:val="28"/>
          <w:szCs w:val="28"/>
          <w:shd w:val="clear" w:color="auto" w:fill="FFFFFF"/>
        </w:rPr>
        <w:t xml:space="preserve">-вирус, пока изолированные только в Африке. Серотип 4 представляет </w:t>
      </w:r>
      <w:proofErr w:type="spellStart"/>
      <w:r w:rsidRPr="00DA4DC2">
        <w:rPr>
          <w:rFonts w:ascii="Times New Roman" w:hAnsi="Times New Roman" w:cs="Times New Roman"/>
          <w:color w:val="000000"/>
          <w:sz w:val="28"/>
          <w:szCs w:val="28"/>
          <w:shd w:val="clear" w:color="auto" w:fill="FFFFFF"/>
        </w:rPr>
        <w:t>Давенхейдж</w:t>
      </w:r>
      <w:proofErr w:type="spellEnd"/>
      <w:r w:rsidRPr="00DA4DC2">
        <w:rPr>
          <w:rFonts w:ascii="Times New Roman" w:hAnsi="Times New Roman" w:cs="Times New Roman"/>
          <w:color w:val="000000"/>
          <w:sz w:val="28"/>
          <w:szCs w:val="28"/>
          <w:shd w:val="clear" w:color="auto" w:fill="FFFFFF"/>
        </w:rPr>
        <w:t>-вирус, впервые выделенный от человека в Южной Африке, а затем — от летучих мышей в Южной Африке и в Европе.</w:t>
      </w:r>
    </w:p>
    <w:p w14:paraId="023BFC32" w14:textId="77777777" w:rsidR="00DA4DC2" w:rsidRDefault="00DA4DC2" w:rsidP="00DA4DC2">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A4DC2">
        <w:rPr>
          <w:rFonts w:ascii="Times New Roman" w:hAnsi="Times New Roman" w:cs="Times New Roman"/>
          <w:color w:val="000000"/>
          <w:sz w:val="28"/>
          <w:szCs w:val="28"/>
          <w:shd w:val="clear" w:color="auto" w:fill="FFFFFF"/>
        </w:rPr>
        <w:t xml:space="preserve">Доказана естественная изменчивость биологических свойств вируса. Чаще всего выделяют классические штаммы, медленно фиксирующиеся и вызывающие типичную буйную форму бешенства. Известны и так называемые усиленные штаммы, которые после короткого инкубационного периода вызывают паралитическую форму болезни и быстро фиксируются. Имеют некоторые особенности штаммы вируса, выделяемые при арктическом бешенстве, при «болезни безумной собаки» в Западной Африке, при распространяемом летучими мышами-вампирами бешенстве крупного рогатого скота в Центральной и Южной Америке. Эти штаммы с трудом фиксируются и вызывают болезнь с преобладанием паралитических явлений. Отклоняются от классических и биологические свойства многих штаммов «лисьего» бешенства и особенно — свойства так называемых </w:t>
      </w:r>
      <w:proofErr w:type="spellStart"/>
      <w:r w:rsidRPr="00DA4DC2">
        <w:rPr>
          <w:rFonts w:ascii="Times New Roman" w:hAnsi="Times New Roman" w:cs="Times New Roman"/>
          <w:color w:val="000000"/>
          <w:sz w:val="28"/>
          <w:szCs w:val="28"/>
          <w:shd w:val="clear" w:color="auto" w:fill="FFFFFF"/>
        </w:rPr>
        <w:t>лиссаподобных</w:t>
      </w:r>
      <w:proofErr w:type="spellEnd"/>
      <w:r w:rsidRPr="00DA4DC2">
        <w:rPr>
          <w:rFonts w:ascii="Times New Roman" w:hAnsi="Times New Roman" w:cs="Times New Roman"/>
          <w:color w:val="000000"/>
          <w:sz w:val="28"/>
          <w:szCs w:val="28"/>
          <w:shd w:val="clear" w:color="auto" w:fill="FFFFFF"/>
        </w:rPr>
        <w:t xml:space="preserve"> вирусов, выделенных от мышевидных грызунов в Центральной Европе и от землеройки, летучей мыши и некоторых насекомых в Африке. При помощи наборов моноклинальных антител установлены антигенные различия штаммов, зависящие от преимущественной адаптации вируса к животным определенного вида. </w:t>
      </w:r>
    </w:p>
    <w:p w14:paraId="7DA41CBC" w14:textId="77777777" w:rsidR="00DA4DC2" w:rsidRPr="00DA4DC2" w:rsidRDefault="00DA4DC2" w:rsidP="00DA4DC2">
      <w:pPr>
        <w:pStyle w:val="a5"/>
        <w:spacing w:after="0" w:line="360" w:lineRule="auto"/>
        <w:ind w:left="0" w:firstLine="709"/>
        <w:jc w:val="both"/>
        <w:rPr>
          <w:rFonts w:ascii="Times New Roman" w:hAnsi="Times New Roman" w:cs="Times New Roman"/>
          <w:b/>
          <w:bCs/>
          <w:i/>
          <w:iCs/>
          <w:color w:val="000000"/>
          <w:sz w:val="28"/>
          <w:szCs w:val="28"/>
          <w:shd w:val="clear" w:color="auto" w:fill="FFFFFF"/>
        </w:rPr>
      </w:pPr>
      <w:r w:rsidRPr="00DA4DC2">
        <w:rPr>
          <w:rFonts w:ascii="Times New Roman" w:hAnsi="Times New Roman" w:cs="Times New Roman"/>
          <w:b/>
          <w:bCs/>
          <w:i/>
          <w:iCs/>
          <w:color w:val="000000"/>
          <w:sz w:val="28"/>
          <w:szCs w:val="28"/>
          <w:shd w:val="clear" w:color="auto" w:fill="FFFFFF"/>
        </w:rPr>
        <w:t xml:space="preserve">Устойчивость </w:t>
      </w:r>
    </w:p>
    <w:p w14:paraId="35750C25" w14:textId="1B362EDC" w:rsidR="00DA4DC2" w:rsidRDefault="00DA4DC2" w:rsidP="00DA4DC2">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A4DC2">
        <w:rPr>
          <w:rFonts w:ascii="Times New Roman" w:hAnsi="Times New Roman" w:cs="Times New Roman"/>
          <w:color w:val="000000"/>
          <w:sz w:val="28"/>
          <w:szCs w:val="28"/>
          <w:shd w:val="clear" w:color="auto" w:fill="FFFFFF"/>
        </w:rPr>
        <w:t xml:space="preserve">Вирус термолабилен и уже при 60 С инактивируется через 10 мин, а при 100 С — мгновенно. Но к низким температурам он устойчив и в течение всей зимы сохраняется в мозге зарытых в землю трупов животных. В гниющем материале остается жизнеспособным в течение 2—3 </w:t>
      </w:r>
      <w:proofErr w:type="spellStart"/>
      <w:r w:rsidRPr="00DA4DC2">
        <w:rPr>
          <w:rFonts w:ascii="Times New Roman" w:hAnsi="Times New Roman" w:cs="Times New Roman"/>
          <w:color w:val="000000"/>
          <w:sz w:val="28"/>
          <w:szCs w:val="28"/>
          <w:shd w:val="clear" w:color="auto" w:fill="FFFFFF"/>
        </w:rPr>
        <w:t>нед</w:t>
      </w:r>
      <w:proofErr w:type="spellEnd"/>
      <w:r w:rsidRPr="00DA4DC2">
        <w:rPr>
          <w:rFonts w:ascii="Times New Roman" w:hAnsi="Times New Roman" w:cs="Times New Roman"/>
          <w:color w:val="000000"/>
          <w:sz w:val="28"/>
          <w:szCs w:val="28"/>
          <w:shd w:val="clear" w:color="auto" w:fill="FFFFFF"/>
        </w:rPr>
        <w:t>. 2—3 %-</w:t>
      </w:r>
      <w:proofErr w:type="spellStart"/>
      <w:r w:rsidRPr="00DA4DC2">
        <w:rPr>
          <w:rFonts w:ascii="Times New Roman" w:hAnsi="Times New Roman" w:cs="Times New Roman"/>
          <w:color w:val="000000"/>
          <w:sz w:val="28"/>
          <w:szCs w:val="28"/>
          <w:shd w:val="clear" w:color="auto" w:fill="FFFFFF"/>
        </w:rPr>
        <w:t>ный</w:t>
      </w:r>
      <w:proofErr w:type="spellEnd"/>
      <w:r w:rsidRPr="00DA4DC2">
        <w:rPr>
          <w:rFonts w:ascii="Times New Roman" w:hAnsi="Times New Roman" w:cs="Times New Roman"/>
          <w:color w:val="000000"/>
          <w:sz w:val="28"/>
          <w:szCs w:val="28"/>
          <w:shd w:val="clear" w:color="auto" w:fill="FFFFFF"/>
        </w:rPr>
        <w:t xml:space="preserve"> раствор хлорамина, 1—2 %-</w:t>
      </w:r>
      <w:proofErr w:type="spellStart"/>
      <w:r w:rsidRPr="00DA4DC2">
        <w:rPr>
          <w:rFonts w:ascii="Times New Roman" w:hAnsi="Times New Roman" w:cs="Times New Roman"/>
          <w:color w:val="000000"/>
          <w:sz w:val="28"/>
          <w:szCs w:val="28"/>
          <w:shd w:val="clear" w:color="auto" w:fill="FFFFFF"/>
        </w:rPr>
        <w:t>ный</w:t>
      </w:r>
      <w:proofErr w:type="spellEnd"/>
      <w:r w:rsidRPr="00DA4DC2">
        <w:rPr>
          <w:rFonts w:ascii="Times New Roman" w:hAnsi="Times New Roman" w:cs="Times New Roman"/>
          <w:color w:val="000000"/>
          <w:sz w:val="28"/>
          <w:szCs w:val="28"/>
          <w:shd w:val="clear" w:color="auto" w:fill="FFFFFF"/>
        </w:rPr>
        <w:t xml:space="preserve"> раствор лизола, 2—3 %-</w:t>
      </w:r>
      <w:proofErr w:type="spellStart"/>
      <w:r w:rsidRPr="00DA4DC2">
        <w:rPr>
          <w:rFonts w:ascii="Times New Roman" w:hAnsi="Times New Roman" w:cs="Times New Roman"/>
          <w:color w:val="000000"/>
          <w:sz w:val="28"/>
          <w:szCs w:val="28"/>
          <w:shd w:val="clear" w:color="auto" w:fill="FFFFFF"/>
        </w:rPr>
        <w:t>ные</w:t>
      </w:r>
      <w:proofErr w:type="spellEnd"/>
      <w:r w:rsidRPr="00DA4DC2">
        <w:rPr>
          <w:rFonts w:ascii="Times New Roman" w:hAnsi="Times New Roman" w:cs="Times New Roman"/>
          <w:color w:val="000000"/>
          <w:sz w:val="28"/>
          <w:szCs w:val="28"/>
          <w:shd w:val="clear" w:color="auto" w:fill="FFFFFF"/>
        </w:rPr>
        <w:t xml:space="preserve"> растворы щелочей или формалина быстро инактивируют вирус.</w:t>
      </w:r>
    </w:p>
    <w:p w14:paraId="3067DB39" w14:textId="2E3F5205" w:rsidR="00E13D51" w:rsidRPr="000F4030" w:rsidRDefault="00E13D51" w:rsidP="00E13D51">
      <w:pPr>
        <w:pStyle w:val="a5"/>
        <w:numPr>
          <w:ilvl w:val="1"/>
          <w:numId w:val="1"/>
        </w:numPr>
        <w:spacing w:after="0" w:line="360" w:lineRule="auto"/>
        <w:ind w:left="0" w:firstLine="709"/>
        <w:jc w:val="both"/>
        <w:rPr>
          <w:rFonts w:ascii="Times New Roman" w:hAnsi="Times New Roman" w:cs="Times New Roman"/>
          <w:b/>
          <w:bCs/>
          <w:color w:val="000000"/>
          <w:sz w:val="28"/>
          <w:szCs w:val="28"/>
          <w:shd w:val="clear" w:color="auto" w:fill="FFFFFF"/>
        </w:rPr>
      </w:pPr>
      <w:r w:rsidRPr="000F4030">
        <w:rPr>
          <w:rFonts w:ascii="Times New Roman" w:hAnsi="Times New Roman" w:cs="Times New Roman"/>
          <w:b/>
          <w:bCs/>
          <w:color w:val="000000"/>
          <w:sz w:val="28"/>
          <w:szCs w:val="28"/>
          <w:shd w:val="clear" w:color="auto" w:fill="FFFFFF"/>
        </w:rPr>
        <w:lastRenderedPageBreak/>
        <w:t xml:space="preserve">Источники возбудителя </w:t>
      </w:r>
    </w:p>
    <w:p w14:paraId="7AD206FF" w14:textId="2144480C" w:rsidR="00836C95" w:rsidRDefault="00CF4AB8" w:rsidP="00E13D51">
      <w:pPr>
        <w:pStyle w:val="a5"/>
        <w:spacing w:after="0" w:line="360" w:lineRule="auto"/>
        <w:ind w:left="0" w:firstLine="709"/>
        <w:jc w:val="both"/>
        <w:rPr>
          <w:rFonts w:ascii="Times New Roman" w:hAnsi="Times New Roman" w:cs="Times New Roman"/>
          <w:color w:val="000000"/>
          <w:sz w:val="28"/>
          <w:szCs w:val="28"/>
          <w:shd w:val="clear" w:color="auto" w:fill="FFFFFF"/>
        </w:rPr>
      </w:pPr>
      <w:r w:rsidRPr="00C5275E">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66432" behindDoc="0" locked="0" layoutInCell="1" allowOverlap="1" wp14:anchorId="45DEFB05" wp14:editId="43B31A79">
                <wp:simplePos x="0" y="0"/>
                <wp:positionH relativeFrom="margin">
                  <wp:posOffset>47625</wp:posOffset>
                </wp:positionH>
                <wp:positionV relativeFrom="paragraph">
                  <wp:posOffset>7178675</wp:posOffset>
                </wp:positionV>
                <wp:extent cx="638175" cy="309245"/>
                <wp:effectExtent l="0" t="0" r="28575" b="14605"/>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9245"/>
                        </a:xfrm>
                        <a:prstGeom prst="rect">
                          <a:avLst/>
                        </a:prstGeom>
                        <a:solidFill>
                          <a:srgbClr val="FFFFFF"/>
                        </a:solidFill>
                        <a:ln w="9525">
                          <a:solidFill>
                            <a:srgbClr val="000000"/>
                          </a:solidFill>
                          <a:miter lim="800000"/>
                          <a:headEnd/>
                          <a:tailEnd/>
                        </a:ln>
                      </wps:spPr>
                      <wps:txbx>
                        <w:txbxContent>
                          <w:p w14:paraId="770901FA" w14:textId="7000FE72" w:rsidR="00C5275E" w:rsidRPr="004F58B6" w:rsidRDefault="00C5275E" w:rsidP="00C5275E">
                            <w:pPr>
                              <w:jc w:val="center"/>
                              <w:rPr>
                                <w:rFonts w:ascii="Times New Roman" w:hAnsi="Times New Roman" w:cs="Times New Roman"/>
                                <w:b/>
                                <w:bCs/>
                                <w:sz w:val="24"/>
                                <w:szCs w:val="24"/>
                              </w:rPr>
                            </w:pPr>
                            <w:r w:rsidRPr="004F58B6">
                              <w:rPr>
                                <w:rFonts w:ascii="Times New Roman" w:hAnsi="Times New Roman" w:cs="Times New Roman"/>
                                <w:b/>
                                <w:bCs/>
                                <w:sz w:val="24"/>
                                <w:szCs w:val="24"/>
                              </w:rPr>
                              <w:t>Лиса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EFB05" id="_x0000_t202" coordsize="21600,21600" o:spt="202" path="m,l,21600r21600,l21600,xe">
                <v:stroke joinstyle="miter"/>
                <v:path gradientshapeok="t" o:connecttype="rect"/>
              </v:shapetype>
              <v:shape id="Надпись 2" o:spid="_x0000_s1026" type="#_x0000_t202" style="position:absolute;left:0;text-align:left;margin-left:3.75pt;margin-top:565.25pt;width:50.25pt;height:24.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">
                <v:textbox>
                  <w:txbxContent>
                    <w:p w14:paraId="770901FA" w14:textId="7000FE72" w:rsidR="00C5275E" w:rsidRPr="004F58B6" w:rsidRDefault="00C5275E" w:rsidP="00C5275E">
                      <w:pPr>
                        <w:jc w:val="center"/>
                        <w:rPr>
                          <w:rFonts w:ascii="Times New Roman" w:hAnsi="Times New Roman" w:cs="Times New Roman"/>
                          <w:b/>
                          <w:bCs/>
                          <w:sz w:val="24"/>
                          <w:szCs w:val="24"/>
                        </w:rPr>
                      </w:pPr>
                      <w:r w:rsidRPr="004F58B6">
                        <w:rPr>
                          <w:rFonts w:ascii="Times New Roman" w:hAnsi="Times New Roman" w:cs="Times New Roman"/>
                          <w:b/>
                          <w:bCs/>
                          <w:sz w:val="24"/>
                          <w:szCs w:val="24"/>
                        </w:rPr>
                        <w:t>Лиса</w:t>
                      </w:r>
                    </w:p>
                  </w:txbxContent>
                </v:textbox>
                <w10:wrap type="square" anchorx="margin"/>
              </v:shape>
            </w:pict>
          </mc:Fallback>
        </mc:AlternateContent>
      </w:r>
      <w:r>
        <w:rPr>
          <w:noProof/>
        </w:rPr>
        <w:drawing>
          <wp:anchor distT="0" distB="0" distL="114300" distR="114300" simplePos="0" relativeHeight="251664384" behindDoc="1" locked="0" layoutInCell="1" allowOverlap="1" wp14:anchorId="0C8DC0F4" wp14:editId="02062CE7">
            <wp:simplePos x="0" y="0"/>
            <wp:positionH relativeFrom="column">
              <wp:posOffset>43815</wp:posOffset>
            </wp:positionH>
            <wp:positionV relativeFrom="paragraph">
              <wp:posOffset>5031105</wp:posOffset>
            </wp:positionV>
            <wp:extent cx="3027680" cy="2456815"/>
            <wp:effectExtent l="0" t="0" r="1270" b="635"/>
            <wp:wrapTight wrapText="bothSides">
              <wp:wrapPolygon edited="0">
                <wp:start x="0" y="0"/>
                <wp:lineTo x="0" y="21438"/>
                <wp:lineTo x="21473" y="21438"/>
                <wp:lineTo x="2147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2768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B6" w:rsidRPr="00C5275E">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63360" behindDoc="0" locked="0" layoutInCell="1" allowOverlap="1" wp14:anchorId="03122C9C" wp14:editId="172406F1">
                <wp:simplePos x="0" y="0"/>
                <wp:positionH relativeFrom="margin">
                  <wp:align>left</wp:align>
                </wp:positionH>
                <wp:positionV relativeFrom="paragraph">
                  <wp:posOffset>3840480</wp:posOffset>
                </wp:positionV>
                <wp:extent cx="1704975" cy="318770"/>
                <wp:effectExtent l="0" t="0" r="28575" b="241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18770"/>
                        </a:xfrm>
                        <a:prstGeom prst="rect">
                          <a:avLst/>
                        </a:prstGeom>
                        <a:solidFill>
                          <a:srgbClr val="FFFFFF"/>
                        </a:solidFill>
                        <a:ln w="9525">
                          <a:solidFill>
                            <a:srgbClr val="000000"/>
                          </a:solidFill>
                          <a:miter lim="800000"/>
                          <a:headEnd/>
                          <a:tailEnd/>
                        </a:ln>
                      </wps:spPr>
                      <wps:txbx>
                        <w:txbxContent>
                          <w:p w14:paraId="687A58B9" w14:textId="24747CDD" w:rsidR="00C5275E" w:rsidRPr="004F58B6" w:rsidRDefault="00C5275E" w:rsidP="00C5275E">
                            <w:pPr>
                              <w:jc w:val="center"/>
                              <w:rPr>
                                <w:rFonts w:ascii="Times New Roman" w:hAnsi="Times New Roman" w:cs="Times New Roman"/>
                                <w:b/>
                                <w:bCs/>
                                <w:sz w:val="24"/>
                                <w:szCs w:val="24"/>
                              </w:rPr>
                            </w:pPr>
                            <w:r w:rsidRPr="004F58B6">
                              <w:rPr>
                                <w:rFonts w:ascii="Times New Roman" w:hAnsi="Times New Roman" w:cs="Times New Roman"/>
                                <w:b/>
                                <w:bCs/>
                                <w:sz w:val="24"/>
                                <w:szCs w:val="24"/>
                              </w:rPr>
                              <w:t>Енотовидная собака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22C9C" id="_x0000_s1027" type="#_x0000_t202" style="position:absolute;left:0;text-align:left;margin-left:0;margin-top:302.4pt;width:134.25pt;height:25.1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">
                <v:textbox>
                  <w:txbxContent>
                    <w:p w14:paraId="687A58B9" w14:textId="24747CDD" w:rsidR="00C5275E" w:rsidRPr="004F58B6" w:rsidRDefault="00C5275E" w:rsidP="00C5275E">
                      <w:pPr>
                        <w:jc w:val="center"/>
                        <w:rPr>
                          <w:rFonts w:ascii="Times New Roman" w:hAnsi="Times New Roman" w:cs="Times New Roman"/>
                          <w:b/>
                          <w:bCs/>
                          <w:sz w:val="24"/>
                          <w:szCs w:val="24"/>
                        </w:rPr>
                      </w:pPr>
                      <w:r w:rsidRPr="004F58B6">
                        <w:rPr>
                          <w:rFonts w:ascii="Times New Roman" w:hAnsi="Times New Roman" w:cs="Times New Roman"/>
                          <w:b/>
                          <w:bCs/>
                          <w:sz w:val="24"/>
                          <w:szCs w:val="24"/>
                        </w:rPr>
                        <w:t>Енотовидная собака</w:t>
                      </w:r>
                    </w:p>
                  </w:txbxContent>
                </v:textbox>
                <w10:wrap type="square" anchorx="margin"/>
              </v:shape>
            </w:pict>
          </mc:Fallback>
        </mc:AlternateContent>
      </w:r>
      <w:r w:rsidR="00C5275E">
        <w:rPr>
          <w:noProof/>
        </w:rPr>
        <w:drawing>
          <wp:anchor distT="0" distB="0" distL="114300" distR="114300" simplePos="0" relativeHeight="251661312" behindDoc="1" locked="0" layoutInCell="1" allowOverlap="1" wp14:anchorId="09F03368" wp14:editId="78742D11">
            <wp:simplePos x="0" y="0"/>
            <wp:positionH relativeFrom="margin">
              <wp:align>left</wp:align>
            </wp:positionH>
            <wp:positionV relativeFrom="margin">
              <wp:posOffset>2080260</wp:posOffset>
            </wp:positionV>
            <wp:extent cx="3028950" cy="24003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89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D51" w:rsidRPr="00E13D51">
        <w:rPr>
          <w:rFonts w:ascii="Times New Roman" w:hAnsi="Times New Roman" w:cs="Times New Roman"/>
          <w:color w:val="000000"/>
          <w:sz w:val="28"/>
          <w:szCs w:val="28"/>
          <w:shd w:val="clear" w:color="auto" w:fill="FFFFFF"/>
        </w:rPr>
        <w:t xml:space="preserve">При эпизоотиях городского типа основными источниками возбудителя и распространителями болезни являются бродячие и безнадзорные собаки. От их численности зависят масштабы эпизоотии. При эпизоотиях природного типа болезнь распространяют в основном дикие хищники. Они очень чувствительны к вирусу, агрессивны, зачастую склонны к дальним миграциям, а при заболевании интенсивно выделяют вирус со слюной. Эти обстоятельства наряду со значительной плотностью популяций некоторых хищников (лисица, енотовидная собака), быстрой сменой их поколений и длительностью инкубационного периода при бешенстве обеспечивают непрерывность эпизоотического процесса, несмотря на сравнительно скорую гибель каждого отдельного заболевшего животного. Главную роль в поддержании природных эпизоотии в Северной Америке, например, играют серая и красная лисицы, скунсы, еноты-полоскуны; на юге Азии и на севере Африки — шакалы, в Центральной и Западной Европе — красная лисица; в нашей стране — красная лисица, корсак, енотовидная собака, волк, а в тундровой зоне — песец. Бешенство летучих мышей на Американском континенте рассматривается как особый, самостоятельный тип природной эпизоотии. </w:t>
      </w:r>
    </w:p>
    <w:p w14:paraId="0EB2F756" w14:textId="2ED58518" w:rsidR="00836C95" w:rsidRDefault="00E13D51" w:rsidP="00C5275E">
      <w:pPr>
        <w:pStyle w:val="a5"/>
        <w:spacing w:after="0" w:line="360" w:lineRule="auto"/>
        <w:ind w:left="0"/>
        <w:jc w:val="both"/>
        <w:rPr>
          <w:rFonts w:ascii="Times New Roman" w:hAnsi="Times New Roman" w:cs="Times New Roman"/>
          <w:color w:val="000000"/>
          <w:sz w:val="28"/>
          <w:szCs w:val="28"/>
          <w:shd w:val="clear" w:color="auto" w:fill="FFFFFF"/>
        </w:rPr>
      </w:pPr>
      <w:r w:rsidRPr="00E13D51">
        <w:rPr>
          <w:rFonts w:ascii="Times New Roman" w:hAnsi="Times New Roman" w:cs="Times New Roman"/>
          <w:color w:val="000000"/>
          <w:sz w:val="28"/>
          <w:szCs w:val="28"/>
          <w:shd w:val="clear" w:color="auto" w:fill="FFFFFF"/>
        </w:rPr>
        <w:t xml:space="preserve">Замечено, что штаммы </w:t>
      </w:r>
      <w:proofErr w:type="spellStart"/>
      <w:r w:rsidRPr="00E13D51">
        <w:rPr>
          <w:rFonts w:ascii="Times New Roman" w:hAnsi="Times New Roman" w:cs="Times New Roman"/>
          <w:color w:val="000000"/>
          <w:sz w:val="28"/>
          <w:szCs w:val="28"/>
          <w:shd w:val="clear" w:color="auto" w:fill="FFFFFF"/>
        </w:rPr>
        <w:t>рабического</w:t>
      </w:r>
      <w:proofErr w:type="spellEnd"/>
      <w:r w:rsidRPr="00E13D51">
        <w:rPr>
          <w:rFonts w:ascii="Times New Roman" w:hAnsi="Times New Roman" w:cs="Times New Roman"/>
          <w:color w:val="000000"/>
          <w:sz w:val="28"/>
          <w:szCs w:val="28"/>
          <w:shd w:val="clear" w:color="auto" w:fill="FFFFFF"/>
        </w:rPr>
        <w:t xml:space="preserve"> вируса, адаптированного к собакам или волкам, характеризуются особенно высокой </w:t>
      </w:r>
      <w:proofErr w:type="spellStart"/>
      <w:r w:rsidRPr="00E13D51">
        <w:rPr>
          <w:rFonts w:ascii="Times New Roman" w:hAnsi="Times New Roman" w:cs="Times New Roman"/>
          <w:color w:val="000000"/>
          <w:sz w:val="28"/>
          <w:szCs w:val="28"/>
          <w:shd w:val="clear" w:color="auto" w:fill="FFFFFF"/>
        </w:rPr>
        <w:t>тропностью</w:t>
      </w:r>
      <w:proofErr w:type="spellEnd"/>
      <w:r w:rsidRPr="00E13D51">
        <w:rPr>
          <w:rFonts w:ascii="Times New Roman" w:hAnsi="Times New Roman" w:cs="Times New Roman"/>
          <w:color w:val="000000"/>
          <w:sz w:val="28"/>
          <w:szCs w:val="28"/>
          <w:shd w:val="clear" w:color="auto" w:fill="FFFFFF"/>
        </w:rPr>
        <w:t xml:space="preserve"> к центральной </w:t>
      </w:r>
      <w:r w:rsidRPr="00E13D51">
        <w:rPr>
          <w:rFonts w:ascii="Times New Roman" w:hAnsi="Times New Roman" w:cs="Times New Roman"/>
          <w:color w:val="000000"/>
          <w:sz w:val="28"/>
          <w:szCs w:val="28"/>
          <w:shd w:val="clear" w:color="auto" w:fill="FFFFFF"/>
        </w:rPr>
        <w:lastRenderedPageBreak/>
        <w:t xml:space="preserve">нервной системе и низкой — к висцеральным органам. Поэтому </w:t>
      </w:r>
      <w:r w:rsidR="004F58B6">
        <w:rPr>
          <w:noProof/>
        </w:rPr>
        <w:drawing>
          <wp:anchor distT="0" distB="0" distL="114300" distR="114300" simplePos="0" relativeHeight="251667456" behindDoc="1" locked="0" layoutInCell="1" allowOverlap="1" wp14:anchorId="273C4BA6" wp14:editId="439BE44E">
            <wp:simplePos x="0" y="0"/>
            <wp:positionH relativeFrom="margin">
              <wp:align>left</wp:align>
            </wp:positionH>
            <wp:positionV relativeFrom="paragraph">
              <wp:posOffset>3810</wp:posOffset>
            </wp:positionV>
            <wp:extent cx="3000375" cy="2305050"/>
            <wp:effectExtent l="0" t="0" r="9525" b="0"/>
            <wp:wrapTight wrapText="bothSides">
              <wp:wrapPolygon edited="0">
                <wp:start x="0" y="0"/>
                <wp:lineTo x="0" y="21421"/>
                <wp:lineTo x="21531" y="21421"/>
                <wp:lineTo x="2153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03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D51">
        <w:rPr>
          <w:rFonts w:ascii="Times New Roman" w:hAnsi="Times New Roman" w:cs="Times New Roman"/>
          <w:color w:val="000000"/>
          <w:sz w:val="28"/>
          <w:szCs w:val="28"/>
          <w:shd w:val="clear" w:color="auto" w:fill="FFFFFF"/>
        </w:rPr>
        <w:t xml:space="preserve">вирус выделяется со слюной, но практически отсутствует в крови, моче, молоке больных животных. Соответственно распространение болезни почти целиком зависит от возможности передачи вируса через </w:t>
      </w:r>
      <w:r w:rsidR="004F58B6" w:rsidRPr="004F58B6">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69504" behindDoc="0" locked="0" layoutInCell="1" allowOverlap="1" wp14:anchorId="5C9ADB4F" wp14:editId="22B81E2A">
                <wp:simplePos x="0" y="0"/>
                <wp:positionH relativeFrom="margin">
                  <wp:align>left</wp:align>
                </wp:positionH>
                <wp:positionV relativeFrom="paragraph">
                  <wp:posOffset>1999615</wp:posOffset>
                </wp:positionV>
                <wp:extent cx="561975" cy="309245"/>
                <wp:effectExtent l="0" t="0" r="28575" b="1460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09245"/>
                        </a:xfrm>
                        <a:prstGeom prst="rect">
                          <a:avLst/>
                        </a:prstGeom>
                        <a:solidFill>
                          <a:srgbClr val="FFFFFF"/>
                        </a:solidFill>
                        <a:ln w="9525">
                          <a:solidFill>
                            <a:srgbClr val="000000"/>
                          </a:solidFill>
                          <a:miter lim="800000"/>
                          <a:headEnd/>
                          <a:tailEnd/>
                        </a:ln>
                      </wps:spPr>
                      <wps:txbx>
                        <w:txbxContent>
                          <w:p w14:paraId="7EF2C131" w14:textId="10E90EAB" w:rsidR="004F58B6" w:rsidRPr="004F58B6" w:rsidRDefault="004F58B6" w:rsidP="004F58B6">
                            <w:pPr>
                              <w:jc w:val="center"/>
                              <w:rPr>
                                <w:rFonts w:ascii="Times New Roman" w:hAnsi="Times New Roman" w:cs="Times New Roman"/>
                                <w:b/>
                                <w:bCs/>
                                <w:sz w:val="24"/>
                                <w:szCs w:val="24"/>
                              </w:rPr>
                            </w:pPr>
                            <w:r w:rsidRPr="004F58B6">
                              <w:rPr>
                                <w:rFonts w:ascii="Times New Roman" w:hAnsi="Times New Roman" w:cs="Times New Roman"/>
                                <w:b/>
                                <w:bCs/>
                                <w:sz w:val="24"/>
                                <w:szCs w:val="24"/>
                              </w:rPr>
                              <w:t>Волк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ADB4F" id="_x0000_s1028" type="#_x0000_t202" style="position:absolute;left:0;text-align:left;margin-left:0;margin-top:157.45pt;width:44.25pt;height:24.3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">
                <v:textbox>
                  <w:txbxContent>
                    <w:p w14:paraId="7EF2C131" w14:textId="10E90EAB" w:rsidR="004F58B6" w:rsidRPr="004F58B6" w:rsidRDefault="004F58B6" w:rsidP="004F58B6">
                      <w:pPr>
                        <w:jc w:val="center"/>
                        <w:rPr>
                          <w:rFonts w:ascii="Times New Roman" w:hAnsi="Times New Roman" w:cs="Times New Roman"/>
                          <w:b/>
                          <w:bCs/>
                          <w:sz w:val="24"/>
                          <w:szCs w:val="24"/>
                        </w:rPr>
                      </w:pPr>
                      <w:r w:rsidRPr="004F58B6">
                        <w:rPr>
                          <w:rFonts w:ascii="Times New Roman" w:hAnsi="Times New Roman" w:cs="Times New Roman"/>
                          <w:b/>
                          <w:bCs/>
                          <w:sz w:val="24"/>
                          <w:szCs w:val="24"/>
                        </w:rPr>
                        <w:t>Волк</w:t>
                      </w:r>
                    </w:p>
                  </w:txbxContent>
                </v:textbox>
                <w10:wrap type="square" anchorx="margin"/>
              </v:shape>
            </w:pict>
          </mc:Fallback>
        </mc:AlternateContent>
      </w:r>
      <w:r w:rsidRPr="00E13D51">
        <w:rPr>
          <w:rFonts w:ascii="Times New Roman" w:hAnsi="Times New Roman" w:cs="Times New Roman"/>
          <w:color w:val="000000"/>
          <w:sz w:val="28"/>
          <w:szCs w:val="28"/>
          <w:shd w:val="clear" w:color="auto" w:fill="FFFFFF"/>
        </w:rPr>
        <w:t xml:space="preserve">укус. Алиментарное и аэрогенное заражение в принципе возможны, но не </w:t>
      </w:r>
      <w:r w:rsidR="00CF4AB8">
        <w:rPr>
          <w:noProof/>
        </w:rPr>
        <w:drawing>
          <wp:anchor distT="0" distB="0" distL="114300" distR="114300" simplePos="0" relativeHeight="251670528" behindDoc="1" locked="0" layoutInCell="1" allowOverlap="1" wp14:anchorId="35CFA5C5" wp14:editId="664577ED">
            <wp:simplePos x="0" y="0"/>
            <wp:positionH relativeFrom="margin">
              <wp:align>left</wp:align>
            </wp:positionH>
            <wp:positionV relativeFrom="paragraph">
              <wp:posOffset>3072130</wp:posOffset>
            </wp:positionV>
            <wp:extent cx="3000375" cy="2133600"/>
            <wp:effectExtent l="0" t="0" r="9525" b="0"/>
            <wp:wrapTight wrapText="bothSides">
              <wp:wrapPolygon edited="0">
                <wp:start x="0" y="0"/>
                <wp:lineTo x="0" y="21407"/>
                <wp:lineTo x="21531" y="21407"/>
                <wp:lineTo x="2153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03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D51">
        <w:rPr>
          <w:rFonts w:ascii="Times New Roman" w:hAnsi="Times New Roman" w:cs="Times New Roman"/>
          <w:color w:val="000000"/>
          <w:sz w:val="28"/>
          <w:szCs w:val="28"/>
          <w:shd w:val="clear" w:color="auto" w:fill="FFFFFF"/>
        </w:rPr>
        <w:t xml:space="preserve">имеют эпизоотологического значения. Почти все случаи передачи бешенства от собак и волков человеку и сельскохозяйственным животным связаны с попаданием вируссодержащей слюны в нанесенные при укусах раны. Но не </w:t>
      </w:r>
      <w:r w:rsidR="00CF4AB8" w:rsidRPr="004F58B6">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72576" behindDoc="0" locked="0" layoutInCell="1" allowOverlap="1" wp14:anchorId="47E7F6B9" wp14:editId="7F2E7749">
                <wp:simplePos x="0" y="0"/>
                <wp:positionH relativeFrom="margin">
                  <wp:posOffset>-9525</wp:posOffset>
                </wp:positionH>
                <wp:positionV relativeFrom="paragraph">
                  <wp:posOffset>4866005</wp:posOffset>
                </wp:positionV>
                <wp:extent cx="638175" cy="337820"/>
                <wp:effectExtent l="0" t="0" r="28575" b="2413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37820"/>
                        </a:xfrm>
                        <a:prstGeom prst="rect">
                          <a:avLst/>
                        </a:prstGeom>
                        <a:solidFill>
                          <a:srgbClr val="FFFFFF"/>
                        </a:solidFill>
                        <a:ln w="9525">
                          <a:solidFill>
                            <a:srgbClr val="000000"/>
                          </a:solidFill>
                          <a:miter lim="800000"/>
                          <a:headEnd/>
                          <a:tailEnd/>
                        </a:ln>
                      </wps:spPr>
                      <wps:txbx>
                        <w:txbxContent>
                          <w:p w14:paraId="2F5A6F26" w14:textId="2661F22E" w:rsidR="004F58B6" w:rsidRPr="004F58B6" w:rsidRDefault="004F58B6">
                            <w:pPr>
                              <w:rPr>
                                <w:rFonts w:ascii="Times New Roman" w:hAnsi="Times New Roman" w:cs="Times New Roman"/>
                                <w:b/>
                                <w:bCs/>
                                <w:sz w:val="24"/>
                                <w:szCs w:val="24"/>
                              </w:rPr>
                            </w:pPr>
                            <w:r w:rsidRPr="004F58B6">
                              <w:rPr>
                                <w:rFonts w:ascii="Times New Roman" w:hAnsi="Times New Roman" w:cs="Times New Roman"/>
                                <w:b/>
                                <w:bCs/>
                                <w:sz w:val="24"/>
                                <w:szCs w:val="24"/>
                              </w:rPr>
                              <w:t xml:space="preserve">Песец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7F6B9" id="_x0000_s1029" type="#_x0000_t202" style="position:absolute;left:0;text-align:left;margin-left:-.75pt;margin-top:383.15pt;width:50.25pt;height:26.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">
                <v:textbox>
                  <w:txbxContent>
                    <w:p w14:paraId="2F5A6F26" w14:textId="2661F22E" w:rsidR="004F58B6" w:rsidRPr="004F58B6" w:rsidRDefault="004F58B6">
                      <w:pPr>
                        <w:rPr>
                          <w:rFonts w:ascii="Times New Roman" w:hAnsi="Times New Roman" w:cs="Times New Roman"/>
                          <w:b/>
                          <w:bCs/>
                          <w:sz w:val="24"/>
                          <w:szCs w:val="24"/>
                        </w:rPr>
                      </w:pPr>
                      <w:r w:rsidRPr="004F58B6">
                        <w:rPr>
                          <w:rFonts w:ascii="Times New Roman" w:hAnsi="Times New Roman" w:cs="Times New Roman"/>
                          <w:b/>
                          <w:bCs/>
                          <w:sz w:val="24"/>
                          <w:szCs w:val="24"/>
                        </w:rPr>
                        <w:t xml:space="preserve">Песец </w:t>
                      </w:r>
                    </w:p>
                  </w:txbxContent>
                </v:textbox>
                <w10:wrap type="square" anchorx="margin"/>
              </v:shape>
            </w:pict>
          </mc:Fallback>
        </mc:AlternateContent>
      </w:r>
      <w:r w:rsidRPr="00E13D51">
        <w:rPr>
          <w:rFonts w:ascii="Times New Roman" w:hAnsi="Times New Roman" w:cs="Times New Roman"/>
          <w:color w:val="000000"/>
          <w:sz w:val="28"/>
          <w:szCs w:val="28"/>
          <w:shd w:val="clear" w:color="auto" w:fill="FFFFFF"/>
        </w:rPr>
        <w:t xml:space="preserve">исключается заражение и при </w:t>
      </w:r>
      <w:proofErr w:type="spellStart"/>
      <w:r w:rsidRPr="00E13D51">
        <w:rPr>
          <w:rFonts w:ascii="Times New Roman" w:hAnsi="Times New Roman" w:cs="Times New Roman"/>
          <w:color w:val="000000"/>
          <w:sz w:val="28"/>
          <w:szCs w:val="28"/>
          <w:shd w:val="clear" w:color="auto" w:fill="FFFFFF"/>
        </w:rPr>
        <w:t>ослюнении</w:t>
      </w:r>
      <w:proofErr w:type="spellEnd"/>
      <w:r w:rsidRPr="00E13D51">
        <w:rPr>
          <w:rFonts w:ascii="Times New Roman" w:hAnsi="Times New Roman" w:cs="Times New Roman"/>
          <w:color w:val="000000"/>
          <w:sz w:val="28"/>
          <w:szCs w:val="28"/>
          <w:shd w:val="clear" w:color="auto" w:fill="FFFFFF"/>
        </w:rPr>
        <w:t xml:space="preserve"> поврежденной кожи. </w:t>
      </w:r>
    </w:p>
    <w:p w14:paraId="4C9EE4F7" w14:textId="3B5D1F25" w:rsidR="000F4030" w:rsidRDefault="00CF4AB8" w:rsidP="004F58B6">
      <w:pPr>
        <w:pStyle w:val="a5"/>
        <w:spacing w:after="0" w:line="360" w:lineRule="auto"/>
        <w:ind w:left="0"/>
        <w:jc w:val="both"/>
        <w:rPr>
          <w:rFonts w:ascii="Times New Roman" w:hAnsi="Times New Roman" w:cs="Times New Roman"/>
          <w:color w:val="000000"/>
          <w:sz w:val="28"/>
          <w:szCs w:val="28"/>
          <w:shd w:val="clear" w:color="auto" w:fill="FFFFFF"/>
        </w:rPr>
      </w:pPr>
      <w:r w:rsidRPr="00CF4AB8">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75648" behindDoc="0" locked="0" layoutInCell="1" allowOverlap="1" wp14:anchorId="7E80922C" wp14:editId="1FE28346">
                <wp:simplePos x="0" y="0"/>
                <wp:positionH relativeFrom="margin">
                  <wp:align>left</wp:align>
                </wp:positionH>
                <wp:positionV relativeFrom="paragraph">
                  <wp:posOffset>3153410</wp:posOffset>
                </wp:positionV>
                <wp:extent cx="742950" cy="342900"/>
                <wp:effectExtent l="0" t="0" r="19050" b="1905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solidFill>
                          <a:srgbClr val="FFFFFF"/>
                        </a:solidFill>
                        <a:ln w="9525">
                          <a:solidFill>
                            <a:srgbClr val="000000"/>
                          </a:solidFill>
                          <a:miter lim="800000"/>
                          <a:headEnd/>
                          <a:tailEnd/>
                        </a:ln>
                      </wps:spPr>
                      <wps:txbx>
                        <w:txbxContent>
                          <w:p w14:paraId="0BF561F5" w14:textId="07181303" w:rsidR="00CF4AB8" w:rsidRPr="00CF4AB8" w:rsidRDefault="00CF4AB8">
                            <w:pPr>
                              <w:rPr>
                                <w:rFonts w:ascii="Times New Roman" w:hAnsi="Times New Roman" w:cs="Times New Roman"/>
                                <w:b/>
                                <w:bCs/>
                                <w:sz w:val="24"/>
                                <w:szCs w:val="24"/>
                              </w:rPr>
                            </w:pPr>
                            <w:r w:rsidRPr="00CF4AB8">
                              <w:rPr>
                                <w:rFonts w:ascii="Times New Roman" w:hAnsi="Times New Roman" w:cs="Times New Roman"/>
                                <w:b/>
                                <w:bCs/>
                                <w:sz w:val="24"/>
                                <w:szCs w:val="24"/>
                              </w:rPr>
                              <w:t xml:space="preserve">Шакал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922C" id="_x0000_s1030" type="#_x0000_t202" style="position:absolute;left:0;text-align:left;margin-left:0;margin-top:248.3pt;width:58.5pt;height:27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">
                <v:textbox>
                  <w:txbxContent>
                    <w:p w14:paraId="0BF561F5" w14:textId="07181303" w:rsidR="00CF4AB8" w:rsidRPr="00CF4AB8" w:rsidRDefault="00CF4AB8">
                      <w:pPr>
                        <w:rPr>
                          <w:rFonts w:ascii="Times New Roman" w:hAnsi="Times New Roman" w:cs="Times New Roman"/>
                          <w:b/>
                          <w:bCs/>
                          <w:sz w:val="24"/>
                          <w:szCs w:val="24"/>
                        </w:rPr>
                      </w:pPr>
                      <w:r w:rsidRPr="00CF4AB8">
                        <w:rPr>
                          <w:rFonts w:ascii="Times New Roman" w:hAnsi="Times New Roman" w:cs="Times New Roman"/>
                          <w:b/>
                          <w:bCs/>
                          <w:sz w:val="24"/>
                          <w:szCs w:val="24"/>
                        </w:rPr>
                        <w:t xml:space="preserve">Шакал </w:t>
                      </w:r>
                    </w:p>
                  </w:txbxContent>
                </v:textbox>
                <w10:wrap type="square" anchorx="margin"/>
              </v:shape>
            </w:pict>
          </mc:Fallback>
        </mc:AlternateContent>
      </w:r>
      <w:r>
        <w:rPr>
          <w:noProof/>
        </w:rPr>
        <w:drawing>
          <wp:anchor distT="0" distB="0" distL="114300" distR="114300" simplePos="0" relativeHeight="251673600" behindDoc="1" locked="0" layoutInCell="1" allowOverlap="1" wp14:anchorId="7F24509D" wp14:editId="36CE9248">
            <wp:simplePos x="0" y="0"/>
            <wp:positionH relativeFrom="margin">
              <wp:align>left</wp:align>
            </wp:positionH>
            <wp:positionV relativeFrom="paragraph">
              <wp:posOffset>762635</wp:posOffset>
            </wp:positionV>
            <wp:extent cx="2600325" cy="2743200"/>
            <wp:effectExtent l="0" t="0" r="9525" b="0"/>
            <wp:wrapTight wrapText="bothSides">
              <wp:wrapPolygon edited="0">
                <wp:start x="0" y="0"/>
                <wp:lineTo x="0" y="21450"/>
                <wp:lineTo x="21521" y="21450"/>
                <wp:lineTo x="2152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03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D51" w:rsidRPr="00E13D51">
        <w:rPr>
          <w:rFonts w:ascii="Times New Roman" w:hAnsi="Times New Roman" w:cs="Times New Roman"/>
          <w:color w:val="000000"/>
          <w:sz w:val="28"/>
          <w:szCs w:val="28"/>
          <w:shd w:val="clear" w:color="auto" w:fill="FFFFFF"/>
        </w:rPr>
        <w:t>Вирус обнаруживают в слюнных железах подавляющего большинства погибших от бешенства собак. Между началом его выделения со слюной и возникновением типичных симптомов болезни проходит не более 10 дней. Поэтому подозрительных по заболеванию (беспричинно нанесших укусы) собак и кошек необходимо изолировать и в течение 10 дней содержать под ветеринарным наблюдением. Если у животных за это время признаки болезни не проявятся, их слюна в момент нанесения укусов не содержала вируса.</w:t>
      </w:r>
    </w:p>
    <w:p w14:paraId="2D32DA40" w14:textId="77777777" w:rsidR="000F4030" w:rsidRDefault="000F4030" w:rsidP="00E13D51">
      <w:pPr>
        <w:pStyle w:val="a5"/>
        <w:spacing w:after="0" w:line="360" w:lineRule="auto"/>
        <w:ind w:left="0" w:firstLine="709"/>
        <w:jc w:val="both"/>
        <w:rPr>
          <w:rFonts w:ascii="MuseoSansCyrl" w:hAnsi="MuseoSansCyrl"/>
          <w:color w:val="000000"/>
          <w:sz w:val="23"/>
          <w:szCs w:val="23"/>
          <w:shd w:val="clear" w:color="auto" w:fill="FFFFFF"/>
        </w:rPr>
      </w:pPr>
    </w:p>
    <w:p w14:paraId="05BE85DB" w14:textId="77777777" w:rsidR="000F4030" w:rsidRPr="000F4030" w:rsidRDefault="000F4030" w:rsidP="000F4030">
      <w:pPr>
        <w:pStyle w:val="a5"/>
        <w:numPr>
          <w:ilvl w:val="1"/>
          <w:numId w:val="1"/>
        </w:numPr>
        <w:spacing w:after="0" w:line="360" w:lineRule="auto"/>
        <w:ind w:left="0" w:firstLine="720"/>
        <w:jc w:val="both"/>
        <w:rPr>
          <w:rFonts w:ascii="Times New Roman" w:hAnsi="Times New Roman" w:cs="Times New Roman"/>
          <w:b/>
          <w:bCs/>
          <w:color w:val="000000"/>
          <w:sz w:val="28"/>
          <w:szCs w:val="28"/>
          <w:shd w:val="clear" w:color="auto" w:fill="FFFFFF"/>
        </w:rPr>
      </w:pPr>
      <w:r w:rsidRPr="000F4030">
        <w:rPr>
          <w:rFonts w:ascii="Times New Roman" w:hAnsi="Times New Roman" w:cs="Times New Roman"/>
          <w:b/>
          <w:bCs/>
          <w:color w:val="000000"/>
          <w:sz w:val="28"/>
          <w:szCs w:val="28"/>
          <w:shd w:val="clear" w:color="auto" w:fill="FFFFFF"/>
        </w:rPr>
        <w:lastRenderedPageBreak/>
        <w:t xml:space="preserve">Особенности эпизоотии </w:t>
      </w:r>
    </w:p>
    <w:p w14:paraId="15A93673" w14:textId="77777777" w:rsidR="000F4030" w:rsidRDefault="000F4030" w:rsidP="000F4030">
      <w:pPr>
        <w:pStyle w:val="a5"/>
        <w:spacing w:after="0" w:line="360" w:lineRule="auto"/>
        <w:ind w:left="0" w:firstLine="709"/>
        <w:jc w:val="both"/>
        <w:rPr>
          <w:rFonts w:ascii="Times New Roman" w:hAnsi="Times New Roman" w:cs="Times New Roman"/>
          <w:color w:val="000000"/>
          <w:sz w:val="28"/>
          <w:szCs w:val="28"/>
          <w:shd w:val="clear" w:color="auto" w:fill="FFFFFF"/>
        </w:rPr>
      </w:pPr>
      <w:r w:rsidRPr="000F4030">
        <w:rPr>
          <w:rFonts w:ascii="Times New Roman" w:hAnsi="Times New Roman" w:cs="Times New Roman"/>
          <w:color w:val="000000"/>
          <w:sz w:val="28"/>
          <w:szCs w:val="28"/>
          <w:shd w:val="clear" w:color="auto" w:fill="FFFFFF"/>
        </w:rPr>
        <w:t>Характерной особенностью современной эпизоотии природного бешенства в нашей стране является связь с зонами степи, лесостепи, островных смешанных и широколиственных лесов, лесотундры и тундры. В то же время сохраняется благополучие обширной зоны северной тайги.</w:t>
      </w:r>
    </w:p>
    <w:p w14:paraId="18DD6D3B" w14:textId="77777777" w:rsidR="000F4030" w:rsidRDefault="000F4030" w:rsidP="000F4030">
      <w:pPr>
        <w:pStyle w:val="a5"/>
        <w:spacing w:after="0" w:line="360" w:lineRule="auto"/>
        <w:ind w:left="0" w:firstLine="709"/>
        <w:jc w:val="both"/>
        <w:rPr>
          <w:rFonts w:ascii="Times New Roman" w:hAnsi="Times New Roman" w:cs="Times New Roman"/>
          <w:color w:val="000000"/>
          <w:sz w:val="28"/>
          <w:szCs w:val="28"/>
          <w:shd w:val="clear" w:color="auto" w:fill="FFFFFF"/>
        </w:rPr>
      </w:pPr>
      <w:r w:rsidRPr="000F4030">
        <w:rPr>
          <w:rFonts w:ascii="Times New Roman" w:hAnsi="Times New Roman" w:cs="Times New Roman"/>
          <w:color w:val="000000"/>
          <w:sz w:val="28"/>
          <w:szCs w:val="28"/>
          <w:shd w:val="clear" w:color="auto" w:fill="FFFFFF"/>
        </w:rPr>
        <w:t>Локализация природных очагов болезни соответствует особенностям расселения лисиц, корсаков, енотовидных собак, волков, шакалов, песцов. Интенсивность эпизоотии зависит от плотности населения этих животных. Если она высока, болезнь быстро распространяется, заметно сокращая численность хищников. При средней плотности их населения бешенство проявляется единичными случаями в широком ареале, не вызывая заметного снижения численности хищников. При незначительной плотности популяций диких плотоядных эпизоотия затухает.</w:t>
      </w:r>
    </w:p>
    <w:p w14:paraId="08B0C755" w14:textId="2A298220" w:rsidR="000F4030" w:rsidRDefault="000F4030" w:rsidP="000F4030">
      <w:pPr>
        <w:pStyle w:val="a5"/>
        <w:spacing w:after="0" w:line="360" w:lineRule="auto"/>
        <w:ind w:left="0" w:firstLine="709"/>
        <w:jc w:val="both"/>
        <w:rPr>
          <w:rFonts w:ascii="Times New Roman" w:hAnsi="Times New Roman" w:cs="Times New Roman"/>
          <w:color w:val="000000"/>
          <w:sz w:val="28"/>
          <w:szCs w:val="28"/>
          <w:shd w:val="clear" w:color="auto" w:fill="FFFFFF"/>
        </w:rPr>
      </w:pPr>
      <w:r w:rsidRPr="000F4030">
        <w:rPr>
          <w:rFonts w:ascii="Times New Roman" w:hAnsi="Times New Roman" w:cs="Times New Roman"/>
          <w:color w:val="000000"/>
          <w:sz w:val="28"/>
          <w:szCs w:val="28"/>
          <w:shd w:val="clear" w:color="auto" w:fill="FFFFFF"/>
        </w:rPr>
        <w:t>С изменениями численности хищников связаны и циклические подъемы эпизоотии, чаще всего повторяющиеся с интервалами в 2—3 года. С этими подъемами закономерно сочетается расширение ареала болезни. При спадах эпизоотии на многих неблагополучных территориях выявление случаев бешенства прекращается, но затем, при очередных подъемах, эпизоотия вновь охватывает временно освободившиеся от болезни местности.</w:t>
      </w:r>
    </w:p>
    <w:p w14:paraId="1571DCBB" w14:textId="4C2DBE9F" w:rsidR="00675333" w:rsidRDefault="00675333" w:rsidP="000F4030">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7D10B72B" w14:textId="054FE748" w:rsidR="000F4030" w:rsidRPr="00675333" w:rsidRDefault="000F4030" w:rsidP="000F4030">
      <w:pPr>
        <w:pStyle w:val="a5"/>
        <w:numPr>
          <w:ilvl w:val="1"/>
          <w:numId w:val="1"/>
        </w:numPr>
        <w:spacing w:after="0" w:line="360" w:lineRule="auto"/>
        <w:ind w:left="0" w:firstLine="720"/>
        <w:jc w:val="both"/>
        <w:rPr>
          <w:rFonts w:ascii="Times New Roman" w:hAnsi="Times New Roman" w:cs="Times New Roman"/>
          <w:b/>
          <w:bCs/>
          <w:color w:val="000000" w:themeColor="text1"/>
          <w:sz w:val="28"/>
          <w:szCs w:val="28"/>
          <w:shd w:val="clear" w:color="auto" w:fill="FFFFFF"/>
        </w:rPr>
      </w:pPr>
      <w:r w:rsidRPr="00675333">
        <w:rPr>
          <w:rFonts w:ascii="Times New Roman" w:hAnsi="Times New Roman" w:cs="Times New Roman"/>
          <w:b/>
          <w:bCs/>
          <w:color w:val="000000" w:themeColor="text1"/>
          <w:sz w:val="28"/>
          <w:szCs w:val="28"/>
          <w:shd w:val="clear" w:color="auto" w:fill="FFFFFF"/>
        </w:rPr>
        <w:t>Способы передачи возбудителя</w:t>
      </w:r>
    </w:p>
    <w:p w14:paraId="537BE46B" w14:textId="77777777" w:rsidR="00E35413" w:rsidRDefault="007313F6"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032E0">
        <w:rPr>
          <w:rFonts w:ascii="Times New Roman" w:hAnsi="Times New Roman" w:cs="Times New Roman"/>
          <w:color w:val="000000"/>
          <w:sz w:val="28"/>
          <w:szCs w:val="28"/>
          <w:shd w:val="clear" w:color="auto" w:fill="FFFFFF"/>
        </w:rPr>
        <w:t xml:space="preserve">Среди диких хищников бешенство распространяется так же, как среди собак, — вирус передается при укусах. Пока нет убедительных данных, подтверждающих эпизоотологическую значимость заражения через пищеварительный тракт. Для сельскохозяйственных животных наиболее опасны нанесенные бешеными волками глубокие и обширные раны с размозжением мышц. Опасны и нанесенные лисицами, корсаками, енотовидными собаками малозаметные укусы в лицевую часть головы и другие участки тела, богатые нервными окончаниями. Изредка заражение происходит при попадании вируссодержащей слюны на поврежденную кожу </w:t>
      </w:r>
      <w:r w:rsidRPr="00D032E0">
        <w:rPr>
          <w:rFonts w:ascii="Times New Roman" w:hAnsi="Times New Roman" w:cs="Times New Roman"/>
          <w:color w:val="000000"/>
          <w:sz w:val="28"/>
          <w:szCs w:val="28"/>
          <w:shd w:val="clear" w:color="auto" w:fill="FFFFFF"/>
        </w:rPr>
        <w:lastRenderedPageBreak/>
        <w:t xml:space="preserve">или на слизистые оболочки глаз, носовой полости. Описаны случаи заражения крупного рогатого скота, связанные с </w:t>
      </w:r>
      <w:proofErr w:type="spellStart"/>
      <w:r w:rsidRPr="00D032E0">
        <w:rPr>
          <w:rFonts w:ascii="Times New Roman" w:hAnsi="Times New Roman" w:cs="Times New Roman"/>
          <w:color w:val="000000"/>
          <w:sz w:val="28"/>
          <w:szCs w:val="28"/>
          <w:shd w:val="clear" w:color="auto" w:fill="FFFFFF"/>
        </w:rPr>
        <w:t>ослюнением</w:t>
      </w:r>
      <w:proofErr w:type="spellEnd"/>
      <w:r w:rsidRPr="00D032E0">
        <w:rPr>
          <w:rFonts w:ascii="Times New Roman" w:hAnsi="Times New Roman" w:cs="Times New Roman"/>
          <w:color w:val="000000"/>
          <w:sz w:val="28"/>
          <w:szCs w:val="28"/>
          <w:shd w:val="clear" w:color="auto" w:fill="FFFFFF"/>
        </w:rPr>
        <w:t xml:space="preserve"> больными животными кусков соли-лизунца. </w:t>
      </w:r>
    </w:p>
    <w:p w14:paraId="5F4683E7" w14:textId="77777777" w:rsidR="00BC04C8" w:rsidRDefault="007313F6"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r w:rsidRPr="00D032E0">
        <w:rPr>
          <w:rFonts w:ascii="Times New Roman" w:hAnsi="Times New Roman" w:cs="Times New Roman"/>
          <w:color w:val="000000"/>
          <w:sz w:val="28"/>
          <w:szCs w:val="28"/>
          <w:shd w:val="clear" w:color="auto" w:fill="FFFFFF"/>
        </w:rPr>
        <w:t>В эпизоотические цепи иногда вовлекаются мелкие хищники (куницы, хорьки, ласки), грызуны, дикие травоядные и всеядные. Но они, как и сельскохозяйственные животные, не могут активно участвовать в дальнейшем распространении бешенства в силу особенностей образа жизни и поведения. Они не могут обеспечить самостоятельный цикл непрерывной передачи вируса и в случае заболевания обычно становятся «тупиками инфекции».</w:t>
      </w:r>
    </w:p>
    <w:p w14:paraId="43A13926" w14:textId="5C60B8DF" w:rsidR="00675333" w:rsidRDefault="00675333"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r w:rsidRPr="00675333">
        <w:rPr>
          <w:rFonts w:ascii="Times New Roman" w:hAnsi="Times New Roman" w:cs="Times New Roman"/>
          <w:color w:val="000000"/>
          <w:sz w:val="28"/>
          <w:szCs w:val="28"/>
          <w:shd w:val="clear" w:color="auto" w:fill="FFFFFF"/>
        </w:rPr>
        <w:t xml:space="preserve">Основные переносчики </w:t>
      </w:r>
      <w:r w:rsidR="00BC04C8" w:rsidRPr="00675333">
        <w:rPr>
          <w:rFonts w:ascii="Times New Roman" w:hAnsi="Times New Roman" w:cs="Times New Roman"/>
          <w:color w:val="000000"/>
          <w:sz w:val="28"/>
          <w:szCs w:val="28"/>
          <w:shd w:val="clear" w:color="auto" w:fill="FFFFFF"/>
        </w:rPr>
        <w:t xml:space="preserve">бешенства </w:t>
      </w:r>
      <w:r w:rsidR="00BC04C8" w:rsidRPr="00BC04C8">
        <w:rPr>
          <w:rFonts w:ascii="Times New Roman" w:hAnsi="Times New Roman" w:cs="Times New Roman"/>
          <w:color w:val="000000"/>
          <w:sz w:val="28"/>
          <w:szCs w:val="28"/>
          <w:shd w:val="clear" w:color="auto" w:fill="FFFFFF"/>
        </w:rPr>
        <w:t>на</w:t>
      </w:r>
      <w:r w:rsidR="00BC04C8">
        <w:rPr>
          <w:rFonts w:ascii="Times New Roman" w:hAnsi="Times New Roman" w:cs="Times New Roman"/>
          <w:color w:val="000000"/>
          <w:sz w:val="28"/>
          <w:szCs w:val="28"/>
          <w:shd w:val="clear" w:color="auto" w:fill="FFFFFF"/>
        </w:rPr>
        <w:t xml:space="preserve"> территории Тульской области</w:t>
      </w:r>
      <w:r>
        <w:rPr>
          <w:rFonts w:ascii="Times New Roman" w:hAnsi="Times New Roman" w:cs="Times New Roman"/>
          <w:color w:val="000000"/>
          <w:sz w:val="28"/>
          <w:szCs w:val="28"/>
          <w:shd w:val="clear" w:color="auto" w:fill="FFFFFF"/>
        </w:rPr>
        <w:t>–</w:t>
      </w:r>
      <w:r w:rsidRPr="00675333">
        <w:rPr>
          <w:rFonts w:ascii="Times New Roman" w:hAnsi="Times New Roman" w:cs="Times New Roman"/>
          <w:color w:val="000000"/>
          <w:sz w:val="28"/>
          <w:szCs w:val="28"/>
          <w:shd w:val="clear" w:color="auto" w:fill="FFFFFF"/>
        </w:rPr>
        <w:t xml:space="preserve"> </w:t>
      </w:r>
      <w:r w:rsidR="001E1AFE" w:rsidRPr="00675333">
        <w:rPr>
          <w:rFonts w:ascii="Times New Roman" w:hAnsi="Times New Roman" w:cs="Times New Roman"/>
          <w:color w:val="000000"/>
          <w:sz w:val="28"/>
          <w:szCs w:val="28"/>
          <w:shd w:val="clear" w:color="auto" w:fill="FFFFFF"/>
        </w:rPr>
        <w:t xml:space="preserve">енотовидные собаки и </w:t>
      </w:r>
      <w:r w:rsidRPr="00675333">
        <w:rPr>
          <w:rFonts w:ascii="Times New Roman" w:hAnsi="Times New Roman" w:cs="Times New Roman"/>
          <w:color w:val="000000"/>
          <w:sz w:val="28"/>
          <w:szCs w:val="28"/>
          <w:shd w:val="clear" w:color="auto" w:fill="FFFFFF"/>
        </w:rPr>
        <w:t>лисы.</w:t>
      </w:r>
      <w:r w:rsidR="00BC04C8">
        <w:rPr>
          <w:rFonts w:ascii="Times New Roman" w:hAnsi="Times New Roman" w:cs="Times New Roman"/>
          <w:color w:val="000000"/>
          <w:sz w:val="28"/>
          <w:szCs w:val="28"/>
          <w:shd w:val="clear" w:color="auto" w:fill="FFFFFF"/>
        </w:rPr>
        <w:t xml:space="preserve"> </w:t>
      </w:r>
    </w:p>
    <w:p w14:paraId="4958D26E" w14:textId="359F7724" w:rsidR="00BC04C8" w:rsidRDefault="00BC04C8"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41AA7CFD" w14:textId="4489D8BE"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774CBAE6" w14:textId="55AB0D81"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1E31E2C2" w14:textId="7AD4FE98"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5838106B" w14:textId="79DAB4CE"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56573E2B" w14:textId="6BF8D0DC"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43716E93" w14:textId="7E198F4A"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359B12B4" w14:textId="192950F2"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61130750" w14:textId="320C7921"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238FC480" w14:textId="5D723059"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00B5BBF9" w14:textId="56F8F9AD"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288F40DC" w14:textId="1AB80327"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205DB0BC" w14:textId="4551CD4D"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6E3DD4DE" w14:textId="551C36F1"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3674A3C7" w14:textId="33BBD62C"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48141766" w14:textId="45D26D7C"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34BF0830" w14:textId="77777777"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6792C106" w14:textId="0403E304"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2428D025" w14:textId="77777777" w:rsidR="00AF3725" w:rsidRDefault="00AF3725"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4A8FFE92" w14:textId="14611CE5" w:rsidR="001E1AFE" w:rsidRPr="001E1AFE" w:rsidRDefault="001E1AFE" w:rsidP="001E1AFE">
      <w:pPr>
        <w:pStyle w:val="a3"/>
        <w:numPr>
          <w:ilvl w:val="0"/>
          <w:numId w:val="1"/>
        </w:numPr>
        <w:spacing w:line="360" w:lineRule="auto"/>
        <w:ind w:left="0" w:firstLine="709"/>
        <w:rPr>
          <w:b/>
          <w:sz w:val="28"/>
          <w:szCs w:val="28"/>
        </w:rPr>
      </w:pPr>
      <w:r w:rsidRPr="001E1AFE">
        <w:rPr>
          <w:b/>
          <w:bCs/>
          <w:sz w:val="28"/>
          <w:szCs w:val="28"/>
        </w:rPr>
        <w:lastRenderedPageBreak/>
        <w:t xml:space="preserve">Монографическое описание </w:t>
      </w:r>
      <w:r w:rsidRPr="001E1AFE">
        <w:rPr>
          <w:b/>
          <w:sz w:val="28"/>
          <w:szCs w:val="28"/>
        </w:rPr>
        <w:t>енотовидной собаки</w:t>
      </w:r>
      <w:r w:rsidRPr="001E1AFE">
        <w:rPr>
          <w:b/>
          <w:bCs/>
          <w:sz w:val="28"/>
          <w:szCs w:val="28"/>
        </w:rPr>
        <w:t xml:space="preserve"> </w:t>
      </w:r>
    </w:p>
    <w:p w14:paraId="2C90B9D5" w14:textId="0C8C72AF"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Енотовидная собака — животное величиной с небольшую собаку. Общая длина 65—80 см, из них хвост составляет 15—25 см, высота в холке 33—40 см; масса — 4-6 кг летом и до 10 кг зимой. Тело коренастое, длинное. Лапы короткие.</w:t>
      </w:r>
    </w:p>
    <w:p w14:paraId="4735E5C3" w14:textId="77777777"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 xml:space="preserve">Естественный ареал енотовидной собаки — лесостепь, широколиственные леса от Урала до Вьетнама, Китая, Приамурья, Приморья, Японии и Корейского полуострова. В России она первоначально водилась от Урала примерно вдоль </w:t>
      </w:r>
      <w:proofErr w:type="spellStart"/>
      <w:r w:rsidRPr="001E1AFE">
        <w:rPr>
          <w:rFonts w:ascii="Times New Roman" w:eastAsia="Times New Roman" w:hAnsi="Times New Roman" w:cs="Times New Roman"/>
          <w:color w:val="000000"/>
          <w:sz w:val="28"/>
          <w:szCs w:val="28"/>
          <w:lang w:eastAsia="ru-RU"/>
        </w:rPr>
        <w:t>ТрансСиба</w:t>
      </w:r>
      <w:proofErr w:type="spellEnd"/>
      <w:r w:rsidRPr="001E1AFE">
        <w:rPr>
          <w:rFonts w:ascii="Times New Roman" w:eastAsia="Times New Roman" w:hAnsi="Times New Roman" w:cs="Times New Roman"/>
          <w:color w:val="000000"/>
          <w:sz w:val="28"/>
          <w:szCs w:val="28"/>
          <w:lang w:eastAsia="ru-RU"/>
        </w:rPr>
        <w:t xml:space="preserve"> до Уссурийского края.</w:t>
      </w:r>
    </w:p>
    <w:p w14:paraId="79BC4B51" w14:textId="77777777"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Излюбленные места обитания енотовидной собаки — влажные луга с заболоченными низинами, заросшие поймы рек и приречные леса с густым подлеском. В выборе жилья она неприхотлива. Убежищами ей обычно служат норы барсуков и лисиц (зачастую жилые), реже — вырытые самостоятельно, а также ниши среди корней деревьев, расщелины скал и т. д. Иногда довольствуется открытыми лёжками. Убежища нередко располагаются вблизи от дорог и деревень. Всеядна. Питается животной и растительной пищей: летом — мышевидными грызунами, птицами и их яйцами, лягушками, жуками, осенью — зерном овса, ягодами, опавшими плодами и т. д. Не брезгует падалью, снулой рыбой и пищевыми отбросами. К зиме енотовидные собаки откармливаются, так что их масса увеличивается на 2 кг и более, и залегают в спячку.</w:t>
      </w:r>
    </w:p>
    <w:p w14:paraId="47A26EB1" w14:textId="77777777"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Живут енотовидные собаки парами.</w:t>
      </w:r>
    </w:p>
    <w:p w14:paraId="57043879" w14:textId="57F7701E" w:rsidR="001E1AFE" w:rsidRDefault="001E1AFE" w:rsidP="001E1AFE">
      <w:pPr>
        <w:pStyle w:val="a3"/>
        <w:spacing w:line="360" w:lineRule="auto"/>
        <w:rPr>
          <w:rFonts w:asciiTheme="minorHAnsi" w:hAnsiTheme="minorHAnsi"/>
          <w:b/>
          <w:sz w:val="28"/>
          <w:szCs w:val="28"/>
        </w:rPr>
      </w:pPr>
    </w:p>
    <w:p w14:paraId="4A9519E5" w14:textId="4CC5DE0D" w:rsidR="001E1AFE" w:rsidRDefault="001E1AFE" w:rsidP="001E1AFE">
      <w:pPr>
        <w:pStyle w:val="a3"/>
        <w:spacing w:line="360" w:lineRule="auto"/>
        <w:rPr>
          <w:b/>
          <w:sz w:val="28"/>
          <w:szCs w:val="28"/>
        </w:rPr>
      </w:pPr>
    </w:p>
    <w:p w14:paraId="5DE484EB" w14:textId="22CC104D" w:rsidR="00AF3725" w:rsidRDefault="00AF3725" w:rsidP="001E1AFE">
      <w:pPr>
        <w:pStyle w:val="a3"/>
        <w:spacing w:line="360" w:lineRule="auto"/>
        <w:rPr>
          <w:b/>
          <w:sz w:val="28"/>
          <w:szCs w:val="28"/>
        </w:rPr>
      </w:pPr>
    </w:p>
    <w:p w14:paraId="099A2727" w14:textId="79DCBA16" w:rsidR="00AF3725" w:rsidRDefault="00AF3725" w:rsidP="001E1AFE">
      <w:pPr>
        <w:pStyle w:val="a3"/>
        <w:spacing w:line="360" w:lineRule="auto"/>
        <w:rPr>
          <w:b/>
          <w:sz w:val="28"/>
          <w:szCs w:val="28"/>
        </w:rPr>
      </w:pPr>
    </w:p>
    <w:p w14:paraId="23DBE3AB" w14:textId="45B9CC65" w:rsidR="00AF3725" w:rsidRDefault="00AF3725" w:rsidP="001E1AFE">
      <w:pPr>
        <w:pStyle w:val="a3"/>
        <w:spacing w:line="360" w:lineRule="auto"/>
        <w:rPr>
          <w:b/>
          <w:sz w:val="28"/>
          <w:szCs w:val="28"/>
        </w:rPr>
      </w:pPr>
    </w:p>
    <w:p w14:paraId="03E31E27" w14:textId="3B088161" w:rsidR="00AF3725" w:rsidRDefault="00AF3725" w:rsidP="001E1AFE">
      <w:pPr>
        <w:pStyle w:val="a3"/>
        <w:spacing w:line="360" w:lineRule="auto"/>
        <w:rPr>
          <w:b/>
          <w:sz w:val="28"/>
          <w:szCs w:val="28"/>
        </w:rPr>
      </w:pPr>
    </w:p>
    <w:p w14:paraId="50583D74" w14:textId="643A7576" w:rsidR="00AF3725" w:rsidRDefault="00AF3725" w:rsidP="001E1AFE">
      <w:pPr>
        <w:pStyle w:val="a3"/>
        <w:spacing w:line="360" w:lineRule="auto"/>
        <w:rPr>
          <w:b/>
          <w:sz w:val="28"/>
          <w:szCs w:val="28"/>
        </w:rPr>
      </w:pPr>
    </w:p>
    <w:p w14:paraId="31B92668" w14:textId="77777777" w:rsidR="00AF3725" w:rsidRPr="00AF3725" w:rsidRDefault="00AF3725" w:rsidP="001E1AFE">
      <w:pPr>
        <w:pStyle w:val="a3"/>
        <w:spacing w:line="360" w:lineRule="auto"/>
        <w:rPr>
          <w:b/>
          <w:sz w:val="28"/>
          <w:szCs w:val="28"/>
        </w:rPr>
      </w:pPr>
    </w:p>
    <w:p w14:paraId="41AB8B9A" w14:textId="3774BC1B" w:rsidR="001E1AFE" w:rsidRPr="00AF3725" w:rsidRDefault="001E1AFE" w:rsidP="001E1AFE">
      <w:pPr>
        <w:pStyle w:val="a3"/>
        <w:numPr>
          <w:ilvl w:val="0"/>
          <w:numId w:val="1"/>
        </w:numPr>
        <w:spacing w:line="360" w:lineRule="auto"/>
        <w:rPr>
          <w:b/>
          <w:sz w:val="28"/>
          <w:szCs w:val="28"/>
        </w:rPr>
      </w:pPr>
      <w:r w:rsidRPr="00AF3725">
        <w:rPr>
          <w:b/>
          <w:bCs/>
          <w:sz w:val="28"/>
          <w:szCs w:val="28"/>
        </w:rPr>
        <w:lastRenderedPageBreak/>
        <w:t xml:space="preserve">Монографическое описание </w:t>
      </w:r>
      <w:r w:rsidRPr="00AF3725">
        <w:rPr>
          <w:b/>
          <w:sz w:val="28"/>
          <w:szCs w:val="28"/>
        </w:rPr>
        <w:t>лисицы красной</w:t>
      </w:r>
    </w:p>
    <w:p w14:paraId="37FD626D" w14:textId="77777777"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Лисица распространена весьма широко: на всей территории Европы, Северной Африки (Египет, Алжир, Марокко, северный Тунис), большей части Азии (вплоть до северной Индии, южного Китая и Индокитая), в Северной Америке от арктической зоны до северного побережья Мексиканского залива. Лисица была акклиматизирована в Австралии и распространилась по всему континенту, за исключением некоторых северных районов с влажным субэкваториальным климатом.</w:t>
      </w:r>
    </w:p>
    <w:p w14:paraId="0EB5AF5D" w14:textId="77777777"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Ранее считалось, что в Америке живёт отдельный вид лисиц, но в последнее время его рассматривают как подвид рыжей лисицы.</w:t>
      </w:r>
    </w:p>
    <w:p w14:paraId="2B1F73DD" w14:textId="4D1C1BAD"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 xml:space="preserve">Окраска и размеры лисиц различны в разных местностях; всего насчитывают 40—50 подвидов, не учитывая более мелких форм. В общем, при продвижении на север лисицы становятся более крупными и светлыми, на юг — мелкими и более тускло окрашенными. В северных районах и в горах также чаще встречаются чёрно-бурые и другие </w:t>
      </w:r>
      <w:proofErr w:type="spellStart"/>
      <w:r w:rsidRPr="001E1AFE">
        <w:rPr>
          <w:rFonts w:ascii="Times New Roman" w:eastAsia="Times New Roman" w:hAnsi="Times New Roman" w:cs="Times New Roman"/>
          <w:color w:val="000000"/>
          <w:sz w:val="28"/>
          <w:szCs w:val="28"/>
          <w:lang w:eastAsia="ru-RU"/>
        </w:rPr>
        <w:t>меланистические</w:t>
      </w:r>
      <w:proofErr w:type="spellEnd"/>
      <w:r w:rsidRPr="001E1AFE">
        <w:rPr>
          <w:rFonts w:ascii="Times New Roman" w:eastAsia="Times New Roman" w:hAnsi="Times New Roman" w:cs="Times New Roman"/>
          <w:color w:val="000000"/>
          <w:sz w:val="28"/>
          <w:szCs w:val="28"/>
          <w:lang w:eastAsia="ru-RU"/>
        </w:rPr>
        <w:t xml:space="preserve"> формы окраски лисиц. Наиболее распространённый окрас лисы: ярко-рыжая спина, белое брюхо, тёмные лапы. Часто у лисиц присутствуют бурые полосы на</w:t>
      </w:r>
      <w:r>
        <w:rPr>
          <w:rFonts w:ascii="Times New Roman" w:eastAsia="Times New Roman" w:hAnsi="Times New Roman" w:cs="Times New Roman"/>
          <w:color w:val="000000"/>
          <w:sz w:val="28"/>
          <w:szCs w:val="28"/>
          <w:lang w:eastAsia="ru-RU"/>
        </w:rPr>
        <w:t xml:space="preserve"> </w:t>
      </w:r>
      <w:r w:rsidRPr="001E1AFE">
        <w:rPr>
          <w:rFonts w:ascii="Times New Roman" w:eastAsia="Times New Roman" w:hAnsi="Times New Roman" w:cs="Times New Roman"/>
          <w:color w:val="000000"/>
          <w:sz w:val="28"/>
          <w:szCs w:val="28"/>
          <w:lang w:eastAsia="ru-RU"/>
        </w:rPr>
        <w:t>хребте и лопатках, похожие на крест. Общие отличительные черты: тёмные уши и белый кончик хвоста. Внешне лисица представляет собой зверя среднего размера с изящным туловищем на невысоких, тонких лапах, с вытянутой мордой, острыми ушами и длинным пушистым хвостом.</w:t>
      </w:r>
    </w:p>
    <w:p w14:paraId="70ACA44C" w14:textId="77777777" w:rsidR="001E1AFE" w:rsidRP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 xml:space="preserve">Лисица, хотя и принадлежит к типичным хищникам, питается очень разнообразными кормами. Среди пищи, которую она употребляет, выявлено больше 400 видов одних только животных, не считая нескольких десятков видов растений. Повсеместно основу её питания составляют мелкие грызуны, главным образом </w:t>
      </w:r>
      <w:proofErr w:type="spellStart"/>
      <w:r w:rsidRPr="001E1AFE">
        <w:rPr>
          <w:rFonts w:ascii="Times New Roman" w:eastAsia="Times New Roman" w:hAnsi="Times New Roman" w:cs="Times New Roman"/>
          <w:color w:val="000000"/>
          <w:sz w:val="28"/>
          <w:szCs w:val="28"/>
          <w:lang w:eastAsia="ru-RU"/>
        </w:rPr>
        <w:t>полёвковые</w:t>
      </w:r>
      <w:proofErr w:type="spellEnd"/>
      <w:r w:rsidRPr="001E1AFE">
        <w:rPr>
          <w:rFonts w:ascii="Times New Roman" w:eastAsia="Times New Roman" w:hAnsi="Times New Roman" w:cs="Times New Roman"/>
          <w:color w:val="000000"/>
          <w:sz w:val="28"/>
          <w:szCs w:val="28"/>
          <w:lang w:eastAsia="ru-RU"/>
        </w:rPr>
        <w:t>. Можно даже сказать, что от достаточности их числа и доступности в значительной мере зависит состояние популяции этого хищника.</w:t>
      </w:r>
    </w:p>
    <w:p w14:paraId="2A27EE99" w14:textId="145020D0" w:rsidR="001E1AFE" w:rsidRDefault="001E1A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1E1AFE">
        <w:rPr>
          <w:rFonts w:ascii="Times New Roman" w:eastAsia="Times New Roman" w:hAnsi="Times New Roman" w:cs="Times New Roman"/>
          <w:color w:val="000000"/>
          <w:sz w:val="28"/>
          <w:szCs w:val="28"/>
          <w:lang w:eastAsia="ru-RU"/>
        </w:rPr>
        <w:t xml:space="preserve">Индивидуальный участок, который занимает пара или семья лисиц, должен обеспечивать их не только достаточным количеством корма, но и </w:t>
      </w:r>
      <w:r w:rsidRPr="001E1AFE">
        <w:rPr>
          <w:rFonts w:ascii="Times New Roman" w:eastAsia="Times New Roman" w:hAnsi="Times New Roman" w:cs="Times New Roman"/>
          <w:color w:val="000000"/>
          <w:sz w:val="28"/>
          <w:szCs w:val="28"/>
          <w:lang w:eastAsia="ru-RU"/>
        </w:rPr>
        <w:lastRenderedPageBreak/>
        <w:t xml:space="preserve">пригодными для устройства нор местами. Лисицы роют их сами, или (что случается часто) занимают пустующие норы барсуков, сурков, песцов и других роющих животных, приспосабливая их к своим нуждам. Бывают случаи, когда лисица живёт в норе одновременно с барсуком, но в разных её </w:t>
      </w:r>
      <w:proofErr w:type="spellStart"/>
      <w:r w:rsidRPr="001E1AFE">
        <w:rPr>
          <w:rFonts w:ascii="Times New Roman" w:eastAsia="Times New Roman" w:hAnsi="Times New Roman" w:cs="Times New Roman"/>
          <w:color w:val="000000"/>
          <w:sz w:val="28"/>
          <w:szCs w:val="28"/>
          <w:lang w:eastAsia="ru-RU"/>
        </w:rPr>
        <w:t>отнорах</w:t>
      </w:r>
      <w:proofErr w:type="spellEnd"/>
      <w:r w:rsidRPr="001E1AFE">
        <w:rPr>
          <w:rFonts w:ascii="Times New Roman" w:eastAsia="Times New Roman" w:hAnsi="Times New Roman" w:cs="Times New Roman"/>
          <w:color w:val="000000"/>
          <w:sz w:val="28"/>
          <w:szCs w:val="28"/>
          <w:lang w:eastAsia="ru-RU"/>
        </w:rPr>
        <w:t>.</w:t>
      </w:r>
    </w:p>
    <w:p w14:paraId="7D3063F6" w14:textId="299C45A2" w:rsidR="00DE0D77" w:rsidRDefault="00DE0D77"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13D95A5" w14:textId="3FA88491"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1AA4644D" w14:textId="769A5FC2"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150D567" w14:textId="5A18C9EB"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3C8322C1" w14:textId="1735A663"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DF941D2" w14:textId="2C6C3DCC"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B89F0D7" w14:textId="45ADE59B"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176C85E" w14:textId="1FA9E09F"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31AFCAB" w14:textId="4D5BFBD8"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CD9717F" w14:textId="1CE401C9"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2253E07" w14:textId="19C993B9"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6534D960" w14:textId="3784286B"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640F63F7" w14:textId="3D7AE56E"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2EC0799D" w14:textId="29064EE8"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20DF012" w14:textId="1BBFE1EB"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2B4AC61F" w14:textId="6E9F4D41"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063A714" w14:textId="3A0D9CD5"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374666E1" w14:textId="22E594DD"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C8CB4EE" w14:textId="1D05F5B7"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08B02C80" w14:textId="69A7D4C2"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669A0166" w14:textId="3D34879D"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2343588B" w14:textId="69A8A369"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0591E7F6" w14:textId="497C82A9"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48AD735F" w14:textId="412FE585"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6584E945" w14:textId="77777777"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0A65FECF" w14:textId="19228CD9" w:rsidR="00180FA2" w:rsidRPr="00180FA2" w:rsidRDefault="00180FA2" w:rsidP="00180FA2">
      <w:pPr>
        <w:pStyle w:val="a3"/>
        <w:numPr>
          <w:ilvl w:val="0"/>
          <w:numId w:val="1"/>
        </w:numPr>
        <w:tabs>
          <w:tab w:val="left" w:pos="993"/>
        </w:tabs>
        <w:spacing w:line="360" w:lineRule="auto"/>
        <w:ind w:left="0" w:firstLine="709"/>
        <w:jc w:val="both"/>
        <w:rPr>
          <w:b/>
          <w:bCs/>
          <w:color w:val="000000"/>
          <w:sz w:val="32"/>
          <w:szCs w:val="32"/>
          <w:shd w:val="clear" w:color="auto" w:fill="FFFFFF"/>
        </w:rPr>
      </w:pPr>
      <w:r w:rsidRPr="00180FA2">
        <w:rPr>
          <w:rFonts w:eastAsiaTheme="minorHAnsi"/>
          <w:b/>
          <w:bCs/>
          <w:color w:val="000000"/>
          <w:sz w:val="28"/>
          <w:szCs w:val="28"/>
          <w:shd w:val="clear" w:color="auto" w:fill="FFFFFF"/>
          <w:lang w:eastAsia="en-US"/>
        </w:rPr>
        <w:lastRenderedPageBreak/>
        <w:t xml:space="preserve">Бешенство у лис: признаки, симптомы и </w:t>
      </w:r>
      <w:r>
        <w:rPr>
          <w:rFonts w:eastAsiaTheme="minorHAnsi"/>
          <w:b/>
          <w:bCs/>
          <w:color w:val="000000"/>
          <w:sz w:val="28"/>
          <w:szCs w:val="28"/>
          <w:shd w:val="clear" w:color="auto" w:fill="FFFFFF"/>
          <w:lang w:eastAsia="en-US"/>
        </w:rPr>
        <w:t>поведение</w:t>
      </w:r>
    </w:p>
    <w:p w14:paraId="42F99CB2" w14:textId="33B330B1" w:rsidR="00180FA2"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Лисица и енотовидная собака относятся семейству псовых и признаки, симптомы и поведение при заражении очень схожи. </w:t>
      </w:r>
    </w:p>
    <w:p w14:paraId="40C73D61" w14:textId="511C74B4" w:rsidR="00DE0D77" w:rsidRDefault="00180FA2" w:rsidP="001E1AFE">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примере лисицы рассмотрим эти факторы.</w:t>
      </w:r>
    </w:p>
    <w:p w14:paraId="170F1DA8" w14:textId="6E9A187C" w:rsidR="00180FA2" w:rsidRPr="00F56643" w:rsidRDefault="00AF3725" w:rsidP="001E1AFE">
      <w:pPr>
        <w:spacing w:after="0" w:line="360" w:lineRule="auto"/>
        <w:ind w:firstLine="709"/>
        <w:jc w:val="both"/>
        <w:rPr>
          <w:rFonts w:ascii="Times New Roman" w:eastAsia="Times New Roman" w:hAnsi="Times New Roman" w:cs="Times New Roman"/>
          <w:color w:val="000000"/>
          <w:sz w:val="32"/>
          <w:szCs w:val="32"/>
          <w:lang w:eastAsia="ru-RU"/>
        </w:rPr>
      </w:pPr>
      <w:r>
        <w:rPr>
          <w:noProof/>
        </w:rPr>
        <w:drawing>
          <wp:anchor distT="0" distB="0" distL="114300" distR="114300" simplePos="0" relativeHeight="251677696" behindDoc="0" locked="0" layoutInCell="1" allowOverlap="1" wp14:anchorId="4FEAAED8" wp14:editId="48F68D1B">
            <wp:simplePos x="0" y="0"/>
            <wp:positionH relativeFrom="margin">
              <wp:posOffset>133350</wp:posOffset>
            </wp:positionH>
            <wp:positionV relativeFrom="margin">
              <wp:posOffset>1825625</wp:posOffset>
            </wp:positionV>
            <wp:extent cx="2390140" cy="23241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90140" cy="2324100"/>
                    </a:xfrm>
                    <a:prstGeom prst="rect">
                      <a:avLst/>
                    </a:prstGeom>
                    <a:noFill/>
                    <a:ln>
                      <a:noFill/>
                    </a:ln>
                  </pic:spPr>
                </pic:pic>
              </a:graphicData>
            </a:graphic>
          </wp:anchor>
        </w:drawing>
      </w:r>
      <w:r w:rsidR="00F56643" w:rsidRPr="00F56643">
        <w:rPr>
          <w:rFonts w:ascii="Times New Roman" w:hAnsi="Times New Roman" w:cs="Times New Roman"/>
          <w:color w:val="000000"/>
          <w:sz w:val="28"/>
          <w:szCs w:val="28"/>
          <w:shd w:val="clear" w:color="auto" w:fill="FFFFFF"/>
        </w:rPr>
        <w:t xml:space="preserve">Бешенство у лис чрезвычайно распространено. Это связано с особенностями их образа жизни. Довольно часто эти животные становятся виновниками заражения человека. Даже если люди заражаются этой смертельной болезнью от кошки или собаки, то первичным источником инфекции нередко является лисица. Ведь домашние питомцы часто получают вирус при столкновении с дикими животными. Каждому человеку нужно знать о проявлениях этой болезни у лисиц. Особенно это необходимо тем людям, которые много времени проводят в лесу, занимаясь охотой или сбором грибов. Кроме этого, больные лисицы нередко наведываются в населенные пункты и могут близко подходить к человеку. </w:t>
      </w:r>
    </w:p>
    <w:p w14:paraId="7CCAC5D2" w14:textId="37F93604" w:rsidR="00DE0D77" w:rsidRDefault="00F56643" w:rsidP="001E1AFE">
      <w:pPr>
        <w:spacing w:after="0" w:line="360" w:lineRule="auto"/>
        <w:ind w:firstLine="709"/>
        <w:jc w:val="both"/>
        <w:rPr>
          <w:rFonts w:ascii="Times New Roman" w:eastAsia="Times New Roman" w:hAnsi="Times New Roman" w:cs="Times New Roman"/>
          <w:color w:val="000000"/>
          <w:sz w:val="28"/>
          <w:szCs w:val="28"/>
          <w:lang w:eastAsia="ru-RU"/>
        </w:rPr>
      </w:pPr>
      <w:r w:rsidRPr="00F56643">
        <w:rPr>
          <w:rFonts w:ascii="Times New Roman" w:hAnsi="Times New Roman" w:cs="Times New Roman"/>
          <w:color w:val="000000"/>
          <w:sz w:val="28"/>
          <w:szCs w:val="28"/>
          <w:shd w:val="clear" w:color="auto" w:fill="FFFFFF"/>
        </w:rPr>
        <w:t xml:space="preserve">Бешенство </w:t>
      </w:r>
      <w:r w:rsidRPr="00F56643">
        <w:rPr>
          <w:rFonts w:ascii="Times New Roman" w:hAnsi="Times New Roman" w:cs="Times New Roman"/>
          <w:color w:val="000000"/>
          <w:sz w:val="28"/>
          <w:szCs w:val="28"/>
          <w:shd w:val="clear" w:color="auto" w:fill="FFFFFF"/>
        </w:rPr>
        <w:t>— это</w:t>
      </w:r>
      <w:r w:rsidRPr="00F56643">
        <w:rPr>
          <w:rFonts w:ascii="Times New Roman" w:hAnsi="Times New Roman" w:cs="Times New Roman"/>
          <w:color w:val="000000"/>
          <w:sz w:val="28"/>
          <w:szCs w:val="28"/>
          <w:shd w:val="clear" w:color="auto" w:fill="FFFFFF"/>
        </w:rPr>
        <w:t xml:space="preserve"> одно из самых опасных и смертельных заболеваний, которым страдают </w:t>
      </w:r>
      <w:r>
        <w:rPr>
          <w:rFonts w:ascii="Times New Roman" w:hAnsi="Times New Roman" w:cs="Times New Roman"/>
          <w:color w:val="000000"/>
          <w:sz w:val="28"/>
          <w:szCs w:val="28"/>
          <w:shd w:val="clear" w:color="auto" w:fill="FFFFFF"/>
        </w:rPr>
        <w:t xml:space="preserve">не только </w:t>
      </w:r>
      <w:r w:rsidRPr="00F56643">
        <w:rPr>
          <w:rFonts w:ascii="Times New Roman" w:hAnsi="Times New Roman" w:cs="Times New Roman"/>
          <w:color w:val="000000"/>
          <w:sz w:val="28"/>
          <w:szCs w:val="28"/>
          <w:shd w:val="clear" w:color="auto" w:fill="FFFFFF"/>
        </w:rPr>
        <w:t>животные</w:t>
      </w:r>
      <w:r>
        <w:rPr>
          <w:rFonts w:ascii="Times New Roman" w:hAnsi="Times New Roman" w:cs="Times New Roman"/>
          <w:color w:val="000000"/>
          <w:sz w:val="28"/>
          <w:szCs w:val="28"/>
          <w:shd w:val="clear" w:color="auto" w:fill="FFFFFF"/>
        </w:rPr>
        <w:t xml:space="preserve">, но </w:t>
      </w:r>
      <w:r w:rsidRPr="00F56643">
        <w:rPr>
          <w:rFonts w:ascii="Times New Roman" w:hAnsi="Times New Roman" w:cs="Times New Roman"/>
          <w:color w:val="000000"/>
          <w:sz w:val="28"/>
          <w:szCs w:val="28"/>
          <w:shd w:val="clear" w:color="auto" w:fill="FFFFFF"/>
        </w:rPr>
        <w:t>и</w:t>
      </w:r>
      <w:r w:rsidRPr="00F56643">
        <w:rPr>
          <w:rFonts w:ascii="Times New Roman" w:hAnsi="Times New Roman" w:cs="Times New Roman"/>
          <w:color w:val="000000"/>
          <w:sz w:val="28"/>
          <w:szCs w:val="28"/>
          <w:shd w:val="clear" w:color="auto" w:fill="FFFFFF"/>
        </w:rPr>
        <w:t xml:space="preserve"> люди. </w:t>
      </w:r>
      <w:r>
        <w:rPr>
          <w:rFonts w:ascii="Times New Roman" w:hAnsi="Times New Roman" w:cs="Times New Roman"/>
          <w:color w:val="000000"/>
          <w:sz w:val="28"/>
          <w:szCs w:val="28"/>
          <w:shd w:val="clear" w:color="auto" w:fill="FFFFFF"/>
        </w:rPr>
        <w:t>Как ранее говорилось п</w:t>
      </w:r>
      <w:r w:rsidRPr="00F56643">
        <w:rPr>
          <w:rFonts w:ascii="Times New Roman" w:hAnsi="Times New Roman" w:cs="Times New Roman"/>
          <w:color w:val="000000"/>
          <w:sz w:val="28"/>
          <w:szCs w:val="28"/>
          <w:shd w:val="clear" w:color="auto" w:fill="FFFFFF"/>
        </w:rPr>
        <w:t>атологию вызывает вирус (</w:t>
      </w:r>
      <w:proofErr w:type="spellStart"/>
      <w:r w:rsidRPr="00F56643">
        <w:rPr>
          <w:rFonts w:ascii="Times New Roman" w:hAnsi="Times New Roman" w:cs="Times New Roman"/>
          <w:color w:val="000000"/>
          <w:sz w:val="28"/>
          <w:szCs w:val="28"/>
          <w:shd w:val="clear" w:color="auto" w:fill="FFFFFF"/>
        </w:rPr>
        <w:t>Rabies</w:t>
      </w:r>
      <w:proofErr w:type="spellEnd"/>
      <w:r w:rsidRPr="00F56643">
        <w:rPr>
          <w:rFonts w:ascii="Times New Roman" w:hAnsi="Times New Roman" w:cs="Times New Roman"/>
          <w:color w:val="000000"/>
          <w:sz w:val="28"/>
          <w:szCs w:val="28"/>
          <w:shd w:val="clear" w:color="auto" w:fill="FFFFFF"/>
        </w:rPr>
        <w:t xml:space="preserve"> </w:t>
      </w:r>
      <w:proofErr w:type="spellStart"/>
      <w:r w:rsidRPr="00F56643">
        <w:rPr>
          <w:rFonts w:ascii="Times New Roman" w:hAnsi="Times New Roman" w:cs="Times New Roman"/>
          <w:color w:val="000000"/>
          <w:sz w:val="28"/>
          <w:szCs w:val="28"/>
          <w:shd w:val="clear" w:color="auto" w:fill="FFFFFF"/>
        </w:rPr>
        <w:t>virus</w:t>
      </w:r>
      <w:proofErr w:type="spellEnd"/>
      <w:r w:rsidRPr="00F56643">
        <w:rPr>
          <w:rFonts w:ascii="Times New Roman" w:hAnsi="Times New Roman" w:cs="Times New Roman"/>
          <w:color w:val="000000"/>
          <w:sz w:val="28"/>
          <w:szCs w:val="28"/>
          <w:shd w:val="clear" w:color="auto" w:fill="FFFFFF"/>
        </w:rPr>
        <w:t>), который поражает центральную нервную систему. Он вызывает необратимые изменения в головном мозге, которые всегда приводят к летальному исходу.</w:t>
      </w:r>
      <w:r w:rsidRPr="00F56643">
        <w:rPr>
          <w:rFonts w:ascii="Arial" w:hAnsi="Arial" w:cs="Arial"/>
          <w:color w:val="000000"/>
          <w:sz w:val="27"/>
          <w:szCs w:val="27"/>
          <w:shd w:val="clear" w:color="auto" w:fill="FFFFFF"/>
        </w:rPr>
        <w:t xml:space="preserve"> </w:t>
      </w:r>
    </w:p>
    <w:p w14:paraId="6DA9E98E" w14:textId="2FD098F6" w:rsidR="00F56643" w:rsidRPr="00F56643" w:rsidRDefault="00F56643" w:rsidP="00F56643">
      <w:pPr>
        <w:spacing w:after="0" w:line="360" w:lineRule="auto"/>
        <w:ind w:firstLine="709"/>
        <w:jc w:val="both"/>
        <w:rPr>
          <w:rFonts w:ascii="Times New Roman" w:hAnsi="Times New Roman" w:cs="Times New Roman"/>
          <w:color w:val="000000"/>
          <w:sz w:val="28"/>
          <w:szCs w:val="28"/>
          <w:shd w:val="clear" w:color="auto" w:fill="FFFFFF"/>
        </w:rPr>
      </w:pPr>
      <w:r w:rsidRPr="00F56643">
        <w:rPr>
          <w:rFonts w:ascii="Times New Roman" w:hAnsi="Times New Roman" w:cs="Times New Roman"/>
          <w:color w:val="000000"/>
          <w:sz w:val="28"/>
          <w:szCs w:val="28"/>
          <w:shd w:val="clear" w:color="auto" w:fill="FFFFFF"/>
        </w:rPr>
        <w:t xml:space="preserve">Важно помнить, что инкубационный период при этой болезни может быть довольно длительным. Он составляет от 10 дней до 3 месяцев. </w:t>
      </w:r>
    </w:p>
    <w:p w14:paraId="324A4192" w14:textId="77777777" w:rsidR="00F56643" w:rsidRDefault="00F56643" w:rsidP="001E1AFE">
      <w:pPr>
        <w:spacing w:after="0" w:line="360" w:lineRule="auto"/>
        <w:ind w:firstLine="709"/>
        <w:jc w:val="both"/>
        <w:rPr>
          <w:rFonts w:ascii="Times New Roman" w:hAnsi="Times New Roman" w:cs="Times New Roman"/>
          <w:color w:val="000000"/>
          <w:sz w:val="28"/>
          <w:szCs w:val="28"/>
          <w:shd w:val="clear" w:color="auto" w:fill="FFFFFF"/>
        </w:rPr>
      </w:pPr>
      <w:r w:rsidRPr="00F56643">
        <w:rPr>
          <w:rFonts w:ascii="Times New Roman" w:hAnsi="Times New Roman" w:cs="Times New Roman"/>
          <w:color w:val="000000"/>
          <w:sz w:val="28"/>
          <w:szCs w:val="28"/>
          <w:shd w:val="clear" w:color="auto" w:fill="FFFFFF"/>
        </w:rPr>
        <w:t>Почему лисы часто болеют бешенством</w:t>
      </w:r>
      <w:r>
        <w:rPr>
          <w:rFonts w:ascii="Times New Roman" w:hAnsi="Times New Roman" w:cs="Times New Roman"/>
          <w:color w:val="000000"/>
          <w:sz w:val="28"/>
          <w:szCs w:val="28"/>
          <w:shd w:val="clear" w:color="auto" w:fill="FFFFFF"/>
        </w:rPr>
        <w:t>?</w:t>
      </w:r>
    </w:p>
    <w:p w14:paraId="619D4E3E" w14:textId="00B7CE9B" w:rsidR="00F56643" w:rsidRDefault="00F56643" w:rsidP="001E1AFE">
      <w:pPr>
        <w:spacing w:after="0" w:line="360" w:lineRule="auto"/>
        <w:ind w:firstLine="709"/>
        <w:jc w:val="both"/>
        <w:rPr>
          <w:rFonts w:ascii="Times New Roman" w:hAnsi="Times New Roman" w:cs="Times New Roman"/>
          <w:color w:val="000000"/>
          <w:sz w:val="28"/>
          <w:szCs w:val="28"/>
          <w:shd w:val="clear" w:color="auto" w:fill="FFFFFF"/>
        </w:rPr>
      </w:pPr>
      <w:r w:rsidRPr="00F56643">
        <w:rPr>
          <w:rFonts w:ascii="Times New Roman" w:hAnsi="Times New Roman" w:cs="Times New Roman"/>
          <w:color w:val="000000"/>
          <w:sz w:val="28"/>
          <w:szCs w:val="28"/>
          <w:shd w:val="clear" w:color="auto" w:fill="FFFFFF"/>
        </w:rPr>
        <w:t xml:space="preserve">Бешенство у лис встречается довольно часто. Это связано со способом питания животных. Лисицы употребляют в пищу мелких грызунов, которые нередко являются носителями вируса бешенства. Заражение происходит алиментарным путем, через желудок. Люди никогда не инфицируются таким </w:t>
      </w:r>
      <w:r w:rsidRPr="00F56643">
        <w:rPr>
          <w:rFonts w:ascii="Times New Roman" w:hAnsi="Times New Roman" w:cs="Times New Roman"/>
          <w:color w:val="000000"/>
          <w:sz w:val="28"/>
          <w:szCs w:val="28"/>
          <w:shd w:val="clear" w:color="auto" w:fill="FFFFFF"/>
        </w:rPr>
        <w:lastRenderedPageBreak/>
        <w:t xml:space="preserve">способом. Однако для животных такой путь передачи вируса вполне </w:t>
      </w:r>
      <w:r>
        <w:rPr>
          <w:noProof/>
        </w:rPr>
        <w:drawing>
          <wp:anchor distT="0" distB="0" distL="114300" distR="114300" simplePos="0" relativeHeight="251678720" behindDoc="0" locked="0" layoutInCell="1" allowOverlap="1" wp14:anchorId="0DDFB52A" wp14:editId="267DC2E3">
            <wp:simplePos x="0" y="0"/>
            <wp:positionH relativeFrom="margin">
              <wp:align>left</wp:align>
            </wp:positionH>
            <wp:positionV relativeFrom="paragraph">
              <wp:posOffset>356235</wp:posOffset>
            </wp:positionV>
            <wp:extent cx="2200275" cy="1819275"/>
            <wp:effectExtent l="0" t="0" r="9525" b="9525"/>
            <wp:wrapSquare wrapText="bothSides"/>
            <wp:docPr id="17" name="Рисунок 17" descr="Лисы питаются грызу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ы питаются грызунами"/>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0275" cy="1819275"/>
                    </a:xfrm>
                    <a:prstGeom prst="rect">
                      <a:avLst/>
                    </a:prstGeom>
                    <a:noFill/>
                    <a:ln>
                      <a:noFill/>
                    </a:ln>
                  </pic:spPr>
                </pic:pic>
              </a:graphicData>
            </a:graphic>
          </wp:anchor>
        </w:drawing>
      </w:r>
      <w:r w:rsidRPr="00F56643">
        <w:rPr>
          <w:rFonts w:ascii="Times New Roman" w:hAnsi="Times New Roman" w:cs="Times New Roman"/>
          <w:color w:val="000000"/>
          <w:sz w:val="28"/>
          <w:szCs w:val="28"/>
          <w:shd w:val="clear" w:color="auto" w:fill="FFFFFF"/>
        </w:rPr>
        <w:t xml:space="preserve">возможен. Кроме этого, мелкий грызун может укусить лисицу, защищаясь от нее. В этом случае вирус передается самым распространенным способом - через слюну. Иногда лисы подвергаются нападению более крупных хищников и инфицируются при укусе. Ведь обнаружить лисью норку очень легко, а звери под воздействием вируса становятся агрессивными. </w:t>
      </w:r>
    </w:p>
    <w:p w14:paraId="3CC8BF81" w14:textId="77777777" w:rsidR="00F56643" w:rsidRPr="00F56643" w:rsidRDefault="00F56643" w:rsidP="001E1AFE">
      <w:pPr>
        <w:spacing w:after="0" w:line="360" w:lineRule="auto"/>
        <w:ind w:firstLine="709"/>
        <w:jc w:val="both"/>
        <w:rPr>
          <w:rFonts w:ascii="Times New Roman" w:hAnsi="Times New Roman" w:cs="Times New Roman"/>
          <w:i/>
          <w:iCs/>
          <w:color w:val="000000"/>
          <w:sz w:val="28"/>
          <w:szCs w:val="28"/>
          <w:shd w:val="clear" w:color="auto" w:fill="FFFFFF"/>
        </w:rPr>
      </w:pPr>
      <w:r w:rsidRPr="00F56643">
        <w:rPr>
          <w:rFonts w:ascii="Times New Roman" w:hAnsi="Times New Roman" w:cs="Times New Roman"/>
          <w:i/>
          <w:iCs/>
          <w:color w:val="000000"/>
          <w:sz w:val="28"/>
          <w:szCs w:val="28"/>
          <w:shd w:val="clear" w:color="auto" w:fill="FFFFFF"/>
        </w:rPr>
        <w:t xml:space="preserve">Сезонные периоды заболевания </w:t>
      </w:r>
    </w:p>
    <w:p w14:paraId="784B61B3" w14:textId="4014CF4E" w:rsidR="00F56643" w:rsidRDefault="00AF3725" w:rsidP="001E1AFE">
      <w:pPr>
        <w:spacing w:after="0" w:line="360" w:lineRule="auto"/>
        <w:ind w:firstLine="709"/>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680768" behindDoc="1" locked="0" layoutInCell="1" allowOverlap="1" wp14:anchorId="09A74F08" wp14:editId="6592BD57">
            <wp:simplePos x="0" y="0"/>
            <wp:positionH relativeFrom="column">
              <wp:posOffset>129540</wp:posOffset>
            </wp:positionH>
            <wp:positionV relativeFrom="paragraph">
              <wp:posOffset>584835</wp:posOffset>
            </wp:positionV>
            <wp:extent cx="2171700" cy="1504950"/>
            <wp:effectExtent l="0" t="0" r="0" b="0"/>
            <wp:wrapTight wrapText="bothSides">
              <wp:wrapPolygon edited="0">
                <wp:start x="0" y="0"/>
                <wp:lineTo x="0" y="21327"/>
                <wp:lineTo x="21411" y="21327"/>
                <wp:lineTo x="21411" y="0"/>
                <wp:lineTo x="0" y="0"/>
              </wp:wrapPolygon>
            </wp:wrapTight>
            <wp:docPr id="19" name="Рисунок 19" descr="Драка лисиц во время 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ака лисиц во время гон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1700" cy="1504950"/>
                    </a:xfrm>
                    <a:prstGeom prst="rect">
                      <a:avLst/>
                    </a:prstGeom>
                    <a:noFill/>
                    <a:ln>
                      <a:noFill/>
                    </a:ln>
                  </pic:spPr>
                </pic:pic>
              </a:graphicData>
            </a:graphic>
          </wp:anchor>
        </w:drawing>
      </w:r>
      <w:r w:rsidR="00F56643" w:rsidRPr="00F56643">
        <w:rPr>
          <w:rFonts w:ascii="Times New Roman" w:hAnsi="Times New Roman" w:cs="Times New Roman"/>
          <w:color w:val="000000"/>
          <w:sz w:val="28"/>
          <w:szCs w:val="28"/>
          <w:shd w:val="clear" w:color="auto" w:fill="FFFFFF"/>
        </w:rPr>
        <w:t xml:space="preserve">Высокая заболеваемость бешенством у лис отмечается в следующие периоды: </w:t>
      </w:r>
    </w:p>
    <w:p w14:paraId="70ECB33E" w14:textId="5D0C6894" w:rsidR="00F56643" w:rsidRPr="00F56643" w:rsidRDefault="00F56643" w:rsidP="00F56643">
      <w:pPr>
        <w:pStyle w:val="a5"/>
        <w:numPr>
          <w:ilvl w:val="0"/>
          <w:numId w:val="4"/>
        </w:num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С</w:t>
      </w:r>
      <w:r w:rsidRPr="00F56643">
        <w:rPr>
          <w:rFonts w:ascii="Times New Roman" w:hAnsi="Times New Roman" w:cs="Times New Roman"/>
          <w:color w:val="000000"/>
          <w:sz w:val="28"/>
          <w:szCs w:val="28"/>
          <w:shd w:val="clear" w:color="auto" w:fill="FFFFFF"/>
        </w:rPr>
        <w:t xml:space="preserve"> февраля по апрель. В этот период всегда происходит большая вспышка заболевания. Это связано с тем, что весной у лисиц происходит гон. Между самцами часто возникают драки. Животные наносят друг другу укусы и передают вирус. </w:t>
      </w:r>
    </w:p>
    <w:p w14:paraId="3696A855" w14:textId="77777777" w:rsidR="00F56643" w:rsidRPr="00F56643" w:rsidRDefault="00F56643" w:rsidP="00F56643">
      <w:pPr>
        <w:pStyle w:val="a5"/>
        <w:numPr>
          <w:ilvl w:val="0"/>
          <w:numId w:val="4"/>
        </w:numPr>
        <w:spacing w:after="0" w:line="360" w:lineRule="auto"/>
        <w:jc w:val="both"/>
        <w:rPr>
          <w:rFonts w:ascii="Times New Roman" w:eastAsia="Times New Roman" w:hAnsi="Times New Roman" w:cs="Times New Roman"/>
          <w:color w:val="000000"/>
          <w:sz w:val="28"/>
          <w:szCs w:val="28"/>
          <w:lang w:eastAsia="ru-RU"/>
        </w:rPr>
      </w:pPr>
      <w:r w:rsidRPr="00F56643">
        <w:rPr>
          <w:rFonts w:ascii="Times New Roman" w:hAnsi="Times New Roman" w:cs="Times New Roman"/>
          <w:color w:val="000000"/>
          <w:sz w:val="28"/>
          <w:szCs w:val="28"/>
          <w:shd w:val="clear" w:color="auto" w:fill="FFFFFF"/>
        </w:rPr>
        <w:t xml:space="preserve">В декабре. Зимой популяция лис увеличивается за счет молодых особей. Это приводит к небольшой вспышке бешенства. </w:t>
      </w:r>
    </w:p>
    <w:p w14:paraId="3E32D325" w14:textId="4CC49427" w:rsidR="00DE0D77" w:rsidRPr="00AF3725" w:rsidRDefault="00F56643" w:rsidP="00AF3725">
      <w:pPr>
        <w:spacing w:after="0" w:line="360" w:lineRule="auto"/>
        <w:ind w:firstLine="709"/>
        <w:jc w:val="both"/>
        <w:rPr>
          <w:rFonts w:ascii="Times New Roman" w:eastAsia="Times New Roman" w:hAnsi="Times New Roman" w:cs="Times New Roman"/>
          <w:color w:val="000000"/>
          <w:sz w:val="28"/>
          <w:szCs w:val="28"/>
          <w:lang w:eastAsia="ru-RU"/>
        </w:rPr>
      </w:pPr>
      <w:r w:rsidRPr="00AF3725">
        <w:rPr>
          <w:rFonts w:ascii="Times New Roman" w:hAnsi="Times New Roman" w:cs="Times New Roman"/>
          <w:color w:val="000000"/>
          <w:sz w:val="28"/>
          <w:szCs w:val="28"/>
          <w:shd w:val="clear" w:color="auto" w:fill="FFFFFF"/>
        </w:rPr>
        <w:t>После таких периодов заболеваемость несколько снижается, так как многие лисицы погибают от бешенства. Но это не исключает возможности заражения. Опасность получить вирус от лисицы существует в любой сезон.</w:t>
      </w:r>
      <w:r w:rsidRPr="00AF3725">
        <w:rPr>
          <w:rFonts w:ascii="Arial" w:hAnsi="Arial" w:cs="Arial"/>
          <w:color w:val="000000"/>
          <w:sz w:val="28"/>
          <w:szCs w:val="28"/>
          <w:shd w:val="clear" w:color="auto" w:fill="FFFFFF"/>
        </w:rPr>
        <w:t xml:space="preserve"> </w:t>
      </w:r>
    </w:p>
    <w:p w14:paraId="5E077758" w14:textId="440CBA81" w:rsidR="00AF3725" w:rsidRDefault="00AF3725" w:rsidP="001E1AFE">
      <w:pPr>
        <w:spacing w:after="0" w:line="360" w:lineRule="auto"/>
        <w:ind w:firstLine="709"/>
        <w:jc w:val="both"/>
        <w:rPr>
          <w:rFonts w:ascii="Times New Roman" w:hAnsi="Times New Roman" w:cs="Times New Roman"/>
          <w:i/>
          <w:iCs/>
          <w:color w:val="000000"/>
          <w:sz w:val="28"/>
          <w:szCs w:val="28"/>
          <w:shd w:val="clear" w:color="auto" w:fill="FFFFFF"/>
        </w:rPr>
      </w:pPr>
      <w:r w:rsidRPr="00AF3725">
        <w:rPr>
          <w:rFonts w:ascii="Times New Roman" w:hAnsi="Times New Roman" w:cs="Times New Roman"/>
          <w:i/>
          <w:iCs/>
          <w:color w:val="000000"/>
          <w:sz w:val="28"/>
          <w:szCs w:val="28"/>
          <w:shd w:val="clear" w:color="auto" w:fill="FFFFFF"/>
        </w:rPr>
        <w:t xml:space="preserve">Внешний вид бешеной </w:t>
      </w:r>
      <w:r w:rsidRPr="00AF3725">
        <w:rPr>
          <w:rFonts w:ascii="Times New Roman" w:hAnsi="Times New Roman" w:cs="Times New Roman"/>
          <w:i/>
          <w:iCs/>
          <w:color w:val="000000"/>
          <w:sz w:val="28"/>
          <w:szCs w:val="28"/>
          <w:shd w:val="clear" w:color="auto" w:fill="FFFFFF"/>
        </w:rPr>
        <w:t>лисы.</w:t>
      </w:r>
    </w:p>
    <w:p w14:paraId="70D9A8EE" w14:textId="375BAFFF" w:rsidR="00AF3725" w:rsidRDefault="00AF3725" w:rsidP="001E1AFE">
      <w:pPr>
        <w:spacing w:after="0" w:line="360" w:lineRule="auto"/>
        <w:ind w:firstLine="709"/>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679744" behindDoc="0" locked="0" layoutInCell="1" allowOverlap="1" wp14:anchorId="39B617FC" wp14:editId="1FC810D6">
            <wp:simplePos x="0" y="0"/>
            <wp:positionH relativeFrom="margin">
              <wp:posOffset>85725</wp:posOffset>
            </wp:positionH>
            <wp:positionV relativeFrom="paragraph">
              <wp:posOffset>5715</wp:posOffset>
            </wp:positionV>
            <wp:extent cx="2371090" cy="1685925"/>
            <wp:effectExtent l="0" t="0" r="0" b="9525"/>
            <wp:wrapSquare wrapText="bothSides"/>
            <wp:docPr id="18" name="Рисунок 18" descr="Вид больной лис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 больной лисицы"/>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1090" cy="1685925"/>
                    </a:xfrm>
                    <a:prstGeom prst="rect">
                      <a:avLst/>
                    </a:prstGeom>
                    <a:noFill/>
                    <a:ln>
                      <a:noFill/>
                    </a:ln>
                  </pic:spPr>
                </pic:pic>
              </a:graphicData>
            </a:graphic>
          </wp:anchor>
        </w:drawing>
      </w:r>
      <w:r>
        <w:rPr>
          <w:rFonts w:ascii="Times New Roman" w:hAnsi="Times New Roman" w:cs="Times New Roman"/>
          <w:i/>
          <w:iCs/>
          <w:color w:val="000000"/>
          <w:sz w:val="28"/>
          <w:szCs w:val="28"/>
          <w:shd w:val="clear" w:color="auto" w:fill="FFFFFF"/>
        </w:rPr>
        <w:t xml:space="preserve"> </w:t>
      </w:r>
      <w:r w:rsidRPr="00AF3725">
        <w:rPr>
          <w:rFonts w:ascii="Times New Roman" w:hAnsi="Times New Roman" w:cs="Times New Roman"/>
          <w:color w:val="000000"/>
          <w:sz w:val="28"/>
          <w:szCs w:val="28"/>
          <w:shd w:val="clear" w:color="auto" w:fill="FFFFFF"/>
        </w:rPr>
        <w:t xml:space="preserve">Как определить бешенство у лисы по внешнему виду? Сделать это довольно сложно. Облик больного животного может не иметь никаких явных особенностей, и на первый взгляд кажется, что лисица здорова. </w:t>
      </w:r>
      <w:r w:rsidRPr="00AF3725">
        <w:rPr>
          <w:rFonts w:ascii="Times New Roman" w:hAnsi="Times New Roman" w:cs="Times New Roman"/>
          <w:color w:val="000000"/>
          <w:sz w:val="28"/>
          <w:szCs w:val="28"/>
          <w:shd w:val="clear" w:color="auto" w:fill="FFFFFF"/>
        </w:rPr>
        <w:lastRenderedPageBreak/>
        <w:t>Однако можно заметить некоторые внешние признаки бешенства у лисы:</w:t>
      </w:r>
    </w:p>
    <w:p w14:paraId="5567FEAF" w14:textId="5F012CB7" w:rsidR="00AF3725" w:rsidRPr="00AF3725" w:rsidRDefault="00AF3725" w:rsidP="00AF3725">
      <w:pPr>
        <w:pStyle w:val="a5"/>
        <w:numPr>
          <w:ilvl w:val="0"/>
          <w:numId w:val="5"/>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AF3725">
        <w:rPr>
          <w:rFonts w:ascii="Times New Roman" w:hAnsi="Times New Roman" w:cs="Times New Roman"/>
          <w:color w:val="000000"/>
          <w:sz w:val="28"/>
          <w:szCs w:val="28"/>
          <w:shd w:val="clear" w:color="auto" w:fill="FFFFFF"/>
        </w:rPr>
        <w:t xml:space="preserve">Обильное слюнотечение с выделением пены и вывалившийся язык. Эти симптомы отмечаются в стадии разгара заболевания и нередко сопровождаются агрессией зверя. </w:t>
      </w:r>
    </w:p>
    <w:p w14:paraId="1DC5983E" w14:textId="77777777" w:rsidR="00AF3725" w:rsidRPr="00AF3725" w:rsidRDefault="00AF3725" w:rsidP="00AF3725">
      <w:pPr>
        <w:pStyle w:val="a5"/>
        <w:numPr>
          <w:ilvl w:val="0"/>
          <w:numId w:val="5"/>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AF3725">
        <w:rPr>
          <w:rFonts w:ascii="Times New Roman" w:hAnsi="Times New Roman" w:cs="Times New Roman"/>
          <w:color w:val="000000"/>
          <w:sz w:val="28"/>
          <w:szCs w:val="28"/>
          <w:shd w:val="clear" w:color="auto" w:fill="FFFFFF"/>
        </w:rPr>
        <w:t xml:space="preserve">Шаткость походки. Из-за поражения мозга у больного животного нарушается координация движений. </w:t>
      </w:r>
    </w:p>
    <w:p w14:paraId="5E9ED53B" w14:textId="77777777" w:rsidR="00AF3725" w:rsidRPr="00AF3725" w:rsidRDefault="00AF3725" w:rsidP="00AF3725">
      <w:pPr>
        <w:pStyle w:val="a5"/>
        <w:numPr>
          <w:ilvl w:val="0"/>
          <w:numId w:val="5"/>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AF3725">
        <w:rPr>
          <w:rFonts w:ascii="Times New Roman" w:hAnsi="Times New Roman" w:cs="Times New Roman"/>
          <w:color w:val="000000"/>
          <w:sz w:val="28"/>
          <w:szCs w:val="28"/>
          <w:shd w:val="clear" w:color="auto" w:fill="FFFFFF"/>
        </w:rPr>
        <w:t>Косоглазие, мутный взгляд, припухшая мордочка. Эти признаки трудно заметить, так как к больному животному лучше не приближаться.</w:t>
      </w:r>
    </w:p>
    <w:p w14:paraId="26B2D0E2" w14:textId="16CC4CEE" w:rsidR="00AF3725" w:rsidRPr="00AF3725" w:rsidRDefault="00AF3725" w:rsidP="00AF3725">
      <w:pPr>
        <w:pStyle w:val="a5"/>
        <w:numPr>
          <w:ilvl w:val="0"/>
          <w:numId w:val="5"/>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AF3725">
        <w:rPr>
          <w:rFonts w:ascii="Times New Roman" w:hAnsi="Times New Roman" w:cs="Times New Roman"/>
          <w:color w:val="000000"/>
          <w:sz w:val="28"/>
          <w:szCs w:val="28"/>
          <w:shd w:val="clear" w:color="auto" w:fill="FFFFFF"/>
        </w:rPr>
        <w:t xml:space="preserve">Истощение. Этот признак не является специфичным для бешенства. Лисица может исхудать и по другим причинам. </w:t>
      </w:r>
    </w:p>
    <w:p w14:paraId="720EB35F" w14:textId="0E672994" w:rsidR="00DE0D77"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r w:rsidRPr="00AF3725">
        <w:rPr>
          <w:rFonts w:ascii="Times New Roman" w:hAnsi="Times New Roman" w:cs="Times New Roman"/>
          <w:color w:val="000000"/>
          <w:sz w:val="28"/>
          <w:szCs w:val="28"/>
          <w:shd w:val="clear" w:color="auto" w:fill="FFFFFF"/>
        </w:rPr>
        <w:t>В дальнейшем из-за развивающегося паралича у животного отказывают конечности. Однако в таком состоянии зверь уже не может вести активный образ жизни и нападать на человека. Это заключительная стадия бешенства у лис.</w:t>
      </w:r>
      <w:r w:rsidRPr="00AF3725">
        <w:rPr>
          <w:rFonts w:ascii="Arial" w:hAnsi="Arial" w:cs="Arial"/>
          <w:color w:val="000000"/>
          <w:sz w:val="28"/>
          <w:szCs w:val="28"/>
          <w:shd w:val="clear" w:color="auto" w:fill="FFFFFF"/>
        </w:rPr>
        <w:t xml:space="preserve"> </w:t>
      </w:r>
    </w:p>
    <w:p w14:paraId="53267533" w14:textId="77777777" w:rsidR="00AF3725" w:rsidRPr="00AF3725" w:rsidRDefault="00AF3725" w:rsidP="001E1AFE">
      <w:pPr>
        <w:spacing w:after="0" w:line="360" w:lineRule="auto"/>
        <w:ind w:firstLine="709"/>
        <w:jc w:val="both"/>
        <w:rPr>
          <w:rFonts w:ascii="Times New Roman" w:hAnsi="Times New Roman" w:cs="Times New Roman"/>
          <w:i/>
          <w:iCs/>
          <w:color w:val="000000"/>
          <w:sz w:val="28"/>
          <w:szCs w:val="28"/>
          <w:shd w:val="clear" w:color="auto" w:fill="FFFFFF"/>
        </w:rPr>
      </w:pPr>
      <w:r w:rsidRPr="00AF3725">
        <w:rPr>
          <w:rFonts w:ascii="Times New Roman" w:hAnsi="Times New Roman" w:cs="Times New Roman"/>
          <w:i/>
          <w:iCs/>
          <w:color w:val="000000"/>
          <w:sz w:val="28"/>
          <w:szCs w:val="28"/>
          <w:shd w:val="clear" w:color="auto" w:fill="FFFFFF"/>
        </w:rPr>
        <w:t xml:space="preserve">Особенности поведения больного животного </w:t>
      </w:r>
    </w:p>
    <w:p w14:paraId="72E5FDD0" w14:textId="400217E4" w:rsidR="00DE0D77" w:rsidRDefault="006C6EFE" w:rsidP="001E1AFE">
      <w:pPr>
        <w:spacing w:after="0" w:line="360" w:lineRule="auto"/>
        <w:ind w:firstLine="709"/>
        <w:jc w:val="both"/>
        <w:rPr>
          <w:rFonts w:ascii="Times New Roman" w:eastAsia="Times New Roman" w:hAnsi="Times New Roman" w:cs="Times New Roman"/>
          <w:color w:val="000000"/>
          <w:sz w:val="28"/>
          <w:szCs w:val="28"/>
          <w:lang w:eastAsia="ru-RU"/>
        </w:rPr>
      </w:pPr>
      <w:r>
        <w:rPr>
          <w:noProof/>
        </w:rPr>
        <w:drawing>
          <wp:anchor distT="0" distB="0" distL="114300" distR="114300" simplePos="0" relativeHeight="251681792" behindDoc="1" locked="0" layoutInCell="1" allowOverlap="1" wp14:anchorId="2FD46A94" wp14:editId="3C87C18D">
            <wp:simplePos x="0" y="0"/>
            <wp:positionH relativeFrom="column">
              <wp:posOffset>24765</wp:posOffset>
            </wp:positionH>
            <wp:positionV relativeFrom="paragraph">
              <wp:posOffset>1166495</wp:posOffset>
            </wp:positionV>
            <wp:extent cx="2552700" cy="1781175"/>
            <wp:effectExtent l="0" t="0" r="0" b="9525"/>
            <wp:wrapTight wrapText="bothSides">
              <wp:wrapPolygon edited="0">
                <wp:start x="0" y="0"/>
                <wp:lineTo x="0" y="21484"/>
                <wp:lineTo x="21439" y="21484"/>
                <wp:lineTo x="21439" y="0"/>
                <wp:lineTo x="0" y="0"/>
              </wp:wrapPolygon>
            </wp:wrapTight>
            <wp:docPr id="20" name="Рисунок 20" descr="Больная лисица подходит к челов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льная лисица подходит к человеку"/>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27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725" w:rsidRPr="00AF3725">
        <w:rPr>
          <w:rFonts w:ascii="Times New Roman" w:hAnsi="Times New Roman" w:cs="Times New Roman"/>
          <w:color w:val="000000"/>
          <w:sz w:val="28"/>
          <w:szCs w:val="28"/>
          <w:shd w:val="clear" w:color="auto" w:fill="FFFFFF"/>
        </w:rPr>
        <w:t xml:space="preserve">Гораздо проще определить заболевание по поведению лисицы. Патология сильно сказывается на психике и повадках зверя. Как проявляется бешенство у лисы? Прежде всего животное теряет инстинкт самосохранения. Оно перестает опасаться человека. Здоровая лисица никогда не приближается к людям и к их жилью. Животное, больное бешенством, свободно подходит к человеку. Нередко заразившиеся лисицы заходят в населенные пункты. Такое поведение не характерно для здоровых зверей. При буйной форме бешенства животное становится агрессивным. Лисица лает охрипшим голосом. В этом состоянии звери часто нападают на людей и на животных. Однако не менее опасно, и когда заболевание протекает в тихой форме. В этом случае животное выглядит спокойным и несколько вялым. Оно может подойти к человеку, не подавая никаких признаков агрессии, и укусить. Неестественная ласковость </w:t>
      </w:r>
      <w:r w:rsidR="00AF3725" w:rsidRPr="00AF3725">
        <w:rPr>
          <w:rFonts w:ascii="Times New Roman" w:hAnsi="Times New Roman" w:cs="Times New Roman"/>
          <w:color w:val="000000"/>
          <w:sz w:val="28"/>
          <w:szCs w:val="28"/>
          <w:shd w:val="clear" w:color="auto" w:fill="FFFFFF"/>
        </w:rPr>
        <w:lastRenderedPageBreak/>
        <w:t xml:space="preserve">является одним из симптомов бешенства у лис, протекающего в тихой форме. Животное подходит к человеку и начинает лизать ему руки. За этим может последовать внезапный укус. Следует помнить, что лисица </w:t>
      </w:r>
      <w:r w:rsidRPr="00AF3725">
        <w:rPr>
          <w:rFonts w:ascii="Times New Roman" w:hAnsi="Times New Roman" w:cs="Times New Roman"/>
          <w:color w:val="000000"/>
          <w:sz w:val="28"/>
          <w:szCs w:val="28"/>
          <w:shd w:val="clear" w:color="auto" w:fill="FFFFFF"/>
        </w:rPr>
        <w:t>— это</w:t>
      </w:r>
      <w:r w:rsidR="00AF3725" w:rsidRPr="00AF3725">
        <w:rPr>
          <w:rFonts w:ascii="Times New Roman" w:hAnsi="Times New Roman" w:cs="Times New Roman"/>
          <w:color w:val="000000"/>
          <w:sz w:val="28"/>
          <w:szCs w:val="28"/>
          <w:shd w:val="clear" w:color="auto" w:fill="FFFFFF"/>
        </w:rPr>
        <w:t xml:space="preserve"> дикий зверь, и ласковое поведение является нехарактерным для такого животного. Бешенство у лис </w:t>
      </w:r>
      <w:r w:rsidRPr="00AF3725">
        <w:rPr>
          <w:rFonts w:ascii="Times New Roman" w:hAnsi="Times New Roman" w:cs="Times New Roman"/>
          <w:color w:val="000000"/>
          <w:sz w:val="28"/>
          <w:szCs w:val="28"/>
          <w:shd w:val="clear" w:color="auto" w:fill="FFFFFF"/>
        </w:rPr>
        <w:t>— это</w:t>
      </w:r>
      <w:r w:rsidR="00AF3725" w:rsidRPr="00AF3725">
        <w:rPr>
          <w:rFonts w:ascii="Times New Roman" w:hAnsi="Times New Roman" w:cs="Times New Roman"/>
          <w:color w:val="000000"/>
          <w:sz w:val="28"/>
          <w:szCs w:val="28"/>
          <w:shd w:val="clear" w:color="auto" w:fill="FFFFFF"/>
        </w:rPr>
        <w:t xml:space="preserve"> коварное заболевание. Ведь животное становится заразным еще во время инкубационного периода, когда никаких признаков патологии не наблюдается. Поэтому при любом укусе лисицы необходимо как можно скорее сделать прививку от бешенства.</w:t>
      </w:r>
      <w:r w:rsidR="00AF3725" w:rsidRPr="00AF3725">
        <w:rPr>
          <w:rFonts w:ascii="Arial" w:hAnsi="Arial" w:cs="Arial"/>
          <w:color w:val="000000"/>
          <w:sz w:val="27"/>
          <w:szCs w:val="27"/>
          <w:shd w:val="clear" w:color="auto" w:fill="FFFFFF"/>
        </w:rPr>
        <w:t xml:space="preserve"> </w:t>
      </w:r>
    </w:p>
    <w:p w14:paraId="666DF84B" w14:textId="2D510C8B" w:rsidR="006C6EFE" w:rsidRPr="006C6EFE" w:rsidRDefault="006C6EFE" w:rsidP="006C6EFE">
      <w:pPr>
        <w:tabs>
          <w:tab w:val="left" w:pos="1134"/>
        </w:tabs>
        <w:spacing w:after="0" w:line="360" w:lineRule="auto"/>
        <w:ind w:firstLine="709"/>
        <w:jc w:val="both"/>
        <w:rPr>
          <w:rFonts w:ascii="Times New Roman" w:hAnsi="Times New Roman" w:cs="Times New Roman"/>
          <w:i/>
          <w:iCs/>
          <w:color w:val="000000"/>
          <w:sz w:val="28"/>
          <w:szCs w:val="28"/>
          <w:shd w:val="clear" w:color="auto" w:fill="FFFFFF"/>
        </w:rPr>
      </w:pPr>
      <w:r w:rsidRPr="006C6EFE">
        <w:rPr>
          <w:rFonts w:ascii="Times New Roman" w:hAnsi="Times New Roman" w:cs="Times New Roman"/>
          <w:i/>
          <w:iCs/>
          <w:color w:val="000000"/>
          <w:sz w:val="28"/>
          <w:szCs w:val="28"/>
          <w:shd w:val="clear" w:color="auto" w:fill="FFFFFF"/>
        </w:rPr>
        <w:t xml:space="preserve">Пути передачи болезни </w:t>
      </w:r>
      <w:r w:rsidRPr="006C6EFE">
        <w:rPr>
          <w:rFonts w:ascii="Times New Roman" w:hAnsi="Times New Roman" w:cs="Times New Roman"/>
          <w:i/>
          <w:iCs/>
          <w:color w:val="000000"/>
          <w:sz w:val="28"/>
          <w:szCs w:val="28"/>
          <w:shd w:val="clear" w:color="auto" w:fill="FFFFFF"/>
        </w:rPr>
        <w:t>от лисы к человеку</w:t>
      </w:r>
    </w:p>
    <w:p w14:paraId="7399476B" w14:textId="77777777" w:rsidR="006C6EFE" w:rsidRDefault="006C6EFE" w:rsidP="006C6EFE">
      <w:pPr>
        <w:tabs>
          <w:tab w:val="left" w:pos="1134"/>
        </w:tabs>
        <w:spacing w:after="0" w:line="360" w:lineRule="auto"/>
        <w:ind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Инфицирование возможно только при контакте слюны больного животного с кровью. Чаще всего это происходит при укусе. Заражение возможно также при попадании слюны на кожу с мелкими ранками и при </w:t>
      </w:r>
      <w:proofErr w:type="spellStart"/>
      <w:r w:rsidRPr="006C6EFE">
        <w:rPr>
          <w:rFonts w:ascii="Times New Roman" w:hAnsi="Times New Roman" w:cs="Times New Roman"/>
          <w:color w:val="000000"/>
          <w:sz w:val="28"/>
          <w:szCs w:val="28"/>
          <w:shd w:val="clear" w:color="auto" w:fill="FFFFFF"/>
        </w:rPr>
        <w:t>оцарапывании</w:t>
      </w:r>
      <w:proofErr w:type="spellEnd"/>
      <w:r w:rsidRPr="006C6EFE">
        <w:rPr>
          <w:rFonts w:ascii="Times New Roman" w:hAnsi="Times New Roman" w:cs="Times New Roman"/>
          <w:color w:val="000000"/>
          <w:sz w:val="28"/>
          <w:szCs w:val="28"/>
          <w:shd w:val="clear" w:color="auto" w:fill="FFFFFF"/>
        </w:rPr>
        <w:t xml:space="preserve">. Других способов инфицирования не существует. Лисы могут быть и косвенными виновниками заболевания человека бешенством. </w:t>
      </w:r>
    </w:p>
    <w:p w14:paraId="4729725D" w14:textId="1CE0B555" w:rsidR="00AF3725" w:rsidRPr="006C6EFE" w:rsidRDefault="006C6EFE" w:rsidP="006C6EFE">
      <w:pPr>
        <w:tabs>
          <w:tab w:val="left" w:pos="1134"/>
        </w:tabs>
        <w:spacing w:after="0" w:line="360" w:lineRule="auto"/>
        <w:ind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Больные звери часто нападают на бродячих собак и кошек, которые впоследствии заражают людей. Атаке бешеной лисицы может подвергнуться и охотничий пес. В этом случае хозяин рискует заразиться от своего питомца. Поэтому очень важно вовремя прививать собак от этой опасной болезни. </w:t>
      </w:r>
    </w:p>
    <w:p w14:paraId="58150B5C" w14:textId="77777777" w:rsidR="006C6EFE" w:rsidRPr="006C6EFE" w:rsidRDefault="006C6EFE" w:rsidP="006C6EFE">
      <w:pPr>
        <w:tabs>
          <w:tab w:val="left" w:pos="1134"/>
        </w:tabs>
        <w:spacing w:after="0" w:line="360" w:lineRule="auto"/>
        <w:ind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Симптоматику болезни у человека можно подразделить на несколько стадий: </w:t>
      </w:r>
    </w:p>
    <w:p w14:paraId="4F97AAA1" w14:textId="77777777" w:rsidR="006C6EFE" w:rsidRPr="006C6EFE" w:rsidRDefault="006C6EFE" w:rsidP="006C6EFE">
      <w:pPr>
        <w:pStyle w:val="a5"/>
        <w:numPr>
          <w:ilvl w:val="0"/>
          <w:numId w:val="6"/>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Продромальный период. Часто заболевание начинается с боли в области укуса, даже если рана уже зажила. Затем возникает общее недомогание, небольшое повышение температуры, тревожность, бессонница.</w:t>
      </w:r>
    </w:p>
    <w:p w14:paraId="0B7CC4DF" w14:textId="77777777" w:rsidR="006C6EFE" w:rsidRPr="006C6EFE" w:rsidRDefault="006C6EFE" w:rsidP="006C6EFE">
      <w:pPr>
        <w:pStyle w:val="a5"/>
        <w:numPr>
          <w:ilvl w:val="0"/>
          <w:numId w:val="6"/>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Стадия разгара. У человека возникает сильная боязнь воды, света и резких звуков. Появляются судороги, которые усиливаются от любых раздражителей. Отмечаются психические расстройства: бред, галлюцинации, иногда повышенная агрессия. Наблюдается усиленное отделение слюны. </w:t>
      </w:r>
    </w:p>
    <w:p w14:paraId="33235E62" w14:textId="77777777" w:rsidR="006C6EFE" w:rsidRPr="006C6EFE" w:rsidRDefault="006C6EFE" w:rsidP="006C6EFE">
      <w:pPr>
        <w:pStyle w:val="a5"/>
        <w:numPr>
          <w:ilvl w:val="0"/>
          <w:numId w:val="6"/>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Период параличей. У больного парализует мышцы век, скул и ног. Могут отмечаться извращения вкуса, когда человек употребляет в пищу </w:t>
      </w:r>
      <w:r w:rsidRPr="006C6EFE">
        <w:rPr>
          <w:rFonts w:ascii="Times New Roman" w:hAnsi="Times New Roman" w:cs="Times New Roman"/>
          <w:color w:val="000000"/>
          <w:sz w:val="28"/>
          <w:szCs w:val="28"/>
          <w:shd w:val="clear" w:color="auto" w:fill="FFFFFF"/>
        </w:rPr>
        <w:lastRenderedPageBreak/>
        <w:t>несъедобные предметы. На этой стадии заболевание заканчивается смертью из-за паралича дыхания.</w:t>
      </w:r>
    </w:p>
    <w:p w14:paraId="4DB1D003" w14:textId="6EE89B22" w:rsidR="006C6EFE" w:rsidRPr="006C6EFE" w:rsidRDefault="006C6EFE" w:rsidP="006C6EFE">
      <w:pPr>
        <w:tabs>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6C6EFE">
        <w:rPr>
          <w:rFonts w:ascii="Times New Roman" w:hAnsi="Times New Roman" w:cs="Times New Roman"/>
          <w:color w:val="000000"/>
          <w:sz w:val="28"/>
          <w:szCs w:val="28"/>
          <w:shd w:val="clear" w:color="auto" w:fill="FFFFFF"/>
        </w:rPr>
        <w:t xml:space="preserve">Современная медицина не располагает препаратами от бешенства. Спасти жизнь человеку может только прививка, но она эффективна лишь в первые 10 дней после укуса. На стадии появления первых признаков бешенства помочь больному уже невозможно. </w:t>
      </w:r>
    </w:p>
    <w:p w14:paraId="695283D5" w14:textId="77777777" w:rsidR="006C6EFE" w:rsidRPr="006C6EFE" w:rsidRDefault="006C6EFE" w:rsidP="001E1AFE">
      <w:pPr>
        <w:spacing w:after="0" w:line="360" w:lineRule="auto"/>
        <w:ind w:firstLine="709"/>
        <w:jc w:val="both"/>
        <w:rPr>
          <w:rFonts w:ascii="Arial" w:hAnsi="Arial" w:cs="Arial"/>
          <w:i/>
          <w:iCs/>
          <w:color w:val="000000"/>
          <w:sz w:val="27"/>
          <w:szCs w:val="27"/>
          <w:shd w:val="clear" w:color="auto" w:fill="FFFFFF"/>
        </w:rPr>
      </w:pPr>
      <w:r w:rsidRPr="006C6EFE">
        <w:rPr>
          <w:rFonts w:ascii="Times New Roman" w:hAnsi="Times New Roman" w:cs="Times New Roman"/>
          <w:i/>
          <w:iCs/>
          <w:color w:val="000000"/>
          <w:sz w:val="28"/>
          <w:szCs w:val="28"/>
          <w:shd w:val="clear" w:color="auto" w:fill="FFFFFF"/>
        </w:rPr>
        <w:t>Как вести себя при встрече с больной лисицей</w:t>
      </w:r>
      <w:r w:rsidRPr="006C6EFE">
        <w:rPr>
          <w:rFonts w:ascii="Arial" w:hAnsi="Arial" w:cs="Arial"/>
          <w:i/>
          <w:iCs/>
          <w:color w:val="000000"/>
          <w:sz w:val="27"/>
          <w:szCs w:val="27"/>
          <w:shd w:val="clear" w:color="auto" w:fill="FFFFFF"/>
        </w:rPr>
        <w:t xml:space="preserve"> </w:t>
      </w:r>
    </w:p>
    <w:p w14:paraId="2B9D4A11" w14:textId="77777777" w:rsidR="006C6EFE" w:rsidRDefault="006C6EFE" w:rsidP="001E1AFE">
      <w:pPr>
        <w:spacing w:after="0" w:line="360" w:lineRule="auto"/>
        <w:ind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Что делать, если вам пришлось столкнуться с больным животным? Необходимо вести себя крайне осторожно, чтобы не спровоцировать нападение и укус лисицы: </w:t>
      </w:r>
    </w:p>
    <w:p w14:paraId="4A2772F0" w14:textId="77777777"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Нужно сразу же остановиться и не делать резких движений. </w:t>
      </w:r>
    </w:p>
    <w:p w14:paraId="2353B1CD" w14:textId="77777777"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Нельзя поворачиваться спиной к животному и убегать. Иначе лисица отправится в погоню и нападет сзади.</w:t>
      </w:r>
    </w:p>
    <w:p w14:paraId="027845BA" w14:textId="20A2911F"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Нельзя улыбаться зверю. Когда человек обнажает зубы, животные принимают это за оскал. </w:t>
      </w:r>
    </w:p>
    <w:p w14:paraId="35FA26A7" w14:textId="77777777"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Не следует показывать животному, что вы испугались. </w:t>
      </w:r>
    </w:p>
    <w:p w14:paraId="015ED9FB" w14:textId="77777777"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Нужно медленно уходить от лисицы спиной назад. </w:t>
      </w:r>
    </w:p>
    <w:p w14:paraId="728AD221" w14:textId="77777777"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Если лисица проявляет агрессию и собирается напасть, то нужно защищать область горла. </w:t>
      </w:r>
    </w:p>
    <w:p w14:paraId="323F4016" w14:textId="77777777"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Если есть возможность, то нужно спрятаться от зверя в каком-либо помещении или залезть на дерево. </w:t>
      </w:r>
    </w:p>
    <w:p w14:paraId="3C5483D6" w14:textId="77777777" w:rsidR="006C6EFE" w:rsidRPr="006C6EFE" w:rsidRDefault="006C6EFE" w:rsidP="006C6EFE">
      <w:pPr>
        <w:pStyle w:val="a5"/>
        <w:numPr>
          <w:ilvl w:val="0"/>
          <w:numId w:val="7"/>
        </w:numPr>
        <w:tabs>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Если лисице удалось сбить вас с ног, то нужно лечь на живот и не двигаться. Необходимо прикрывать руками шею, а лицо - локтями. Укусы в эти участки тела наиболее опасны. </w:t>
      </w:r>
    </w:p>
    <w:p w14:paraId="33BCBF53" w14:textId="42FDA098" w:rsidR="006C6EFE" w:rsidRPr="006C6EFE" w:rsidRDefault="006C6EFE" w:rsidP="001E1AFE">
      <w:pPr>
        <w:spacing w:after="0" w:line="360" w:lineRule="auto"/>
        <w:ind w:firstLine="709"/>
        <w:jc w:val="both"/>
        <w:rPr>
          <w:rFonts w:ascii="Times New Roman" w:hAnsi="Times New Roman" w:cs="Times New Roman"/>
          <w:i/>
          <w:iCs/>
          <w:color w:val="000000"/>
          <w:sz w:val="28"/>
          <w:szCs w:val="28"/>
          <w:shd w:val="clear" w:color="auto" w:fill="FFFFFF"/>
        </w:rPr>
      </w:pPr>
      <w:r w:rsidRPr="006C6EFE">
        <w:rPr>
          <w:rFonts w:ascii="Times New Roman" w:hAnsi="Times New Roman" w:cs="Times New Roman"/>
          <w:i/>
          <w:iCs/>
          <w:color w:val="000000"/>
          <w:sz w:val="28"/>
          <w:szCs w:val="28"/>
          <w:shd w:val="clear" w:color="auto" w:fill="FFFFFF"/>
        </w:rPr>
        <w:t xml:space="preserve">Что </w:t>
      </w:r>
      <w:r w:rsidRPr="006C6EFE">
        <w:rPr>
          <w:rFonts w:ascii="Times New Roman" w:hAnsi="Times New Roman" w:cs="Times New Roman"/>
          <w:i/>
          <w:iCs/>
          <w:color w:val="000000"/>
          <w:sz w:val="28"/>
          <w:szCs w:val="28"/>
          <w:shd w:val="clear" w:color="auto" w:fill="FFFFFF"/>
        </w:rPr>
        <w:t xml:space="preserve">нужно </w:t>
      </w:r>
      <w:r w:rsidRPr="006C6EFE">
        <w:rPr>
          <w:rFonts w:ascii="Times New Roman" w:hAnsi="Times New Roman" w:cs="Times New Roman"/>
          <w:i/>
          <w:iCs/>
          <w:color w:val="000000"/>
          <w:sz w:val="28"/>
          <w:szCs w:val="28"/>
          <w:shd w:val="clear" w:color="auto" w:fill="FFFFFF"/>
        </w:rPr>
        <w:t xml:space="preserve">делать при укусе </w:t>
      </w:r>
    </w:p>
    <w:p w14:paraId="7934AD9A" w14:textId="77777777" w:rsidR="006C6EFE" w:rsidRDefault="006C6EFE" w:rsidP="001E1AFE">
      <w:pPr>
        <w:spacing w:after="0" w:line="360" w:lineRule="auto"/>
        <w:ind w:firstLine="709"/>
        <w:jc w:val="both"/>
        <w:rPr>
          <w:rFonts w:ascii="Times New Roman" w:hAnsi="Times New Roman" w:cs="Times New Roman"/>
          <w:color w:val="000000"/>
          <w:sz w:val="28"/>
          <w:szCs w:val="28"/>
          <w:shd w:val="clear" w:color="auto" w:fill="FFFFFF"/>
        </w:rPr>
      </w:pPr>
      <w:r w:rsidRPr="006C6EFE">
        <w:rPr>
          <w:rFonts w:ascii="Times New Roman" w:hAnsi="Times New Roman" w:cs="Times New Roman"/>
          <w:color w:val="000000"/>
          <w:sz w:val="28"/>
          <w:szCs w:val="28"/>
          <w:shd w:val="clear" w:color="auto" w:fill="FFFFFF"/>
        </w:rPr>
        <w:t xml:space="preserve">При укусе лисицы необходимо срочно обработать поврежденное место. Рану нужно промыть водой с мылом или раствором перекиси водорода. Затем нужно смазать место укуса йодом и забинтовать. Такие же меры необходимы, если укуса не было, но слюна животного попала вам на кожу. </w:t>
      </w:r>
    </w:p>
    <w:p w14:paraId="3AFEA8CA" w14:textId="1706C15C" w:rsidR="00AF3725" w:rsidRDefault="006C6EFE" w:rsidP="001E1AFE">
      <w:pPr>
        <w:spacing w:after="0" w:line="360" w:lineRule="auto"/>
        <w:ind w:firstLine="709"/>
        <w:jc w:val="both"/>
        <w:rPr>
          <w:rFonts w:ascii="Times New Roman" w:eastAsia="Times New Roman" w:hAnsi="Times New Roman" w:cs="Times New Roman"/>
          <w:color w:val="000000"/>
          <w:sz w:val="28"/>
          <w:szCs w:val="28"/>
          <w:lang w:eastAsia="ru-RU"/>
        </w:rPr>
      </w:pPr>
      <w:r w:rsidRPr="006C6EFE">
        <w:rPr>
          <w:rFonts w:ascii="Times New Roman" w:hAnsi="Times New Roman" w:cs="Times New Roman"/>
          <w:color w:val="000000"/>
          <w:sz w:val="28"/>
          <w:szCs w:val="28"/>
          <w:shd w:val="clear" w:color="auto" w:fill="FFFFFF"/>
        </w:rPr>
        <w:lastRenderedPageBreak/>
        <w:t>Далее нужно немедленно обратиться в ближайший травмпункт и пройти курс вакцинации от бешенства. Врачи считают, что начинать делать прививки лучше всего в первые трое суток после укуса. Курс профилактики состоит из шести уколов. Ни в коем случае не пропускайте сроки очередного введения вакцины и не употребляйте алкоголь во время прививок. Это поможет вам спастись от смертельно опасного заболевания.</w:t>
      </w:r>
      <w:r w:rsidRPr="006C6EFE">
        <w:rPr>
          <w:rFonts w:ascii="Arial" w:hAnsi="Arial" w:cs="Arial"/>
          <w:color w:val="000000"/>
          <w:sz w:val="27"/>
          <w:szCs w:val="27"/>
          <w:shd w:val="clear" w:color="auto" w:fill="FFFFFF"/>
        </w:rPr>
        <w:t xml:space="preserve"> </w:t>
      </w:r>
    </w:p>
    <w:p w14:paraId="089C2093" w14:textId="6603E9CA" w:rsidR="00AF3725" w:rsidRDefault="00AF3725"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3F2CD887" w14:textId="367B8D55"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3CE9CAFF" w14:textId="701D7FA9"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36B76D3B" w14:textId="35E64D92"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F3AAB69" w14:textId="68CEBF06"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E8327E3" w14:textId="689E2014"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15419FB2" w14:textId="11982FE1"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167197C4" w14:textId="1ED8098E"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60F34DC6" w14:textId="70FB7FD1"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B635B6D" w14:textId="2DB75105"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6CAC005C" w14:textId="1D96B792"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3A0D101D" w14:textId="22300B98"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28397EA4" w14:textId="40BC2ACD"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0DC2D06B" w14:textId="05C25977"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0BEECD60" w14:textId="6349969E"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192414D3" w14:textId="183FABEF"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5DB3BC06" w14:textId="534127F7"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05A71D41" w14:textId="7719F704"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3A263B55" w14:textId="67BEEE7D"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22D01D9C" w14:textId="250CA83D"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19EF955" w14:textId="7AD03586"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20A25B6E" w14:textId="0F9A4748"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2CAD511A" w14:textId="100D11EA"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6074EBB6" w14:textId="77777777" w:rsidR="0077070B" w:rsidRDefault="0077070B" w:rsidP="001E1AFE">
      <w:pPr>
        <w:spacing w:after="0" w:line="360" w:lineRule="auto"/>
        <w:ind w:firstLine="709"/>
        <w:jc w:val="both"/>
        <w:rPr>
          <w:rFonts w:ascii="Times New Roman" w:eastAsia="Times New Roman" w:hAnsi="Times New Roman" w:cs="Times New Roman"/>
          <w:color w:val="000000"/>
          <w:sz w:val="28"/>
          <w:szCs w:val="28"/>
          <w:lang w:eastAsia="ru-RU"/>
        </w:rPr>
      </w:pPr>
    </w:p>
    <w:p w14:paraId="7F7A6B2D" w14:textId="14F84504" w:rsidR="00B73CA7" w:rsidRPr="00AF3725" w:rsidRDefault="00AF3725" w:rsidP="00AF3725">
      <w:pPr>
        <w:spacing w:after="0" w:line="360" w:lineRule="auto"/>
        <w:ind w:left="709"/>
        <w:jc w:val="both"/>
        <w:rPr>
          <w:rFonts w:ascii="Times New Roman" w:hAnsi="Times New Roman" w:cs="Times New Roman"/>
          <w:b/>
          <w:bCs/>
          <w:sz w:val="32"/>
          <w:szCs w:val="32"/>
        </w:rPr>
      </w:pPr>
      <w:r>
        <w:rPr>
          <w:rFonts w:ascii="Times New Roman" w:hAnsi="Times New Roman" w:cs="Times New Roman"/>
          <w:b/>
          <w:bCs/>
          <w:color w:val="000000"/>
          <w:sz w:val="28"/>
          <w:szCs w:val="28"/>
          <w:shd w:val="clear" w:color="auto" w:fill="FFFFFF"/>
        </w:rPr>
        <w:lastRenderedPageBreak/>
        <w:t xml:space="preserve">6. </w:t>
      </w:r>
      <w:r w:rsidR="001E1AFE" w:rsidRPr="00AF3725">
        <w:rPr>
          <w:rFonts w:ascii="Times New Roman" w:hAnsi="Times New Roman" w:cs="Times New Roman"/>
          <w:b/>
          <w:bCs/>
          <w:color w:val="000000"/>
          <w:sz w:val="28"/>
          <w:szCs w:val="28"/>
          <w:shd w:val="clear" w:color="auto" w:fill="FFFFFF"/>
        </w:rPr>
        <w:t xml:space="preserve">Бешенство </w:t>
      </w:r>
      <w:r w:rsidR="00DE0D77" w:rsidRPr="00AF3725">
        <w:rPr>
          <w:rFonts w:ascii="Times New Roman" w:hAnsi="Times New Roman" w:cs="Times New Roman"/>
          <w:b/>
          <w:bCs/>
          <w:color w:val="000000"/>
          <w:sz w:val="28"/>
          <w:szCs w:val="28"/>
          <w:shd w:val="clear" w:color="auto" w:fill="FFFFFF"/>
        </w:rPr>
        <w:t>диких животных в Тульской области</w:t>
      </w:r>
    </w:p>
    <w:p w14:paraId="0759F40E" w14:textId="4066919E" w:rsidR="00DE0D77" w:rsidRDefault="00DE0D77" w:rsidP="00DE0D77">
      <w:pPr>
        <w:spacing w:after="0" w:line="360" w:lineRule="auto"/>
        <w:ind w:firstLine="709"/>
        <w:jc w:val="both"/>
        <w:rPr>
          <w:rFonts w:ascii="Times New Roman" w:hAnsi="Times New Roman" w:cs="Times New Roman"/>
          <w:bCs/>
          <w:sz w:val="28"/>
          <w:szCs w:val="28"/>
        </w:rPr>
      </w:pPr>
      <w:r w:rsidRPr="00DE0D77">
        <w:rPr>
          <w:rFonts w:ascii="Times New Roman" w:hAnsi="Times New Roman" w:cs="Times New Roman"/>
          <w:bCs/>
          <w:sz w:val="28"/>
          <w:szCs w:val="28"/>
        </w:rPr>
        <w:t>При написании дипломной работы, мной были рассмотрены и сравнены статистические данные бешенства животных в 2010 и 20</w:t>
      </w:r>
      <w:r w:rsidR="009B0334">
        <w:rPr>
          <w:rFonts w:ascii="Times New Roman" w:hAnsi="Times New Roman" w:cs="Times New Roman"/>
          <w:bCs/>
          <w:sz w:val="28"/>
          <w:szCs w:val="28"/>
        </w:rPr>
        <w:t>19</w:t>
      </w:r>
      <w:r w:rsidRPr="00DE0D77">
        <w:rPr>
          <w:rFonts w:ascii="Times New Roman" w:hAnsi="Times New Roman" w:cs="Times New Roman"/>
          <w:bCs/>
          <w:sz w:val="28"/>
          <w:szCs w:val="28"/>
        </w:rPr>
        <w:t xml:space="preserve"> годах.</w:t>
      </w:r>
    </w:p>
    <w:p w14:paraId="3FA911C2" w14:textId="77777777" w:rsidR="00DE0D77" w:rsidRDefault="00DE0D77" w:rsidP="00DE0D77">
      <w:pPr>
        <w:spacing w:after="0" w:line="360" w:lineRule="auto"/>
        <w:jc w:val="center"/>
        <w:rPr>
          <w:rFonts w:ascii="Times New Roman" w:hAnsi="Times New Roman" w:cs="Times New Roman"/>
          <w:b/>
          <w:i/>
          <w:iCs/>
          <w:sz w:val="24"/>
          <w:szCs w:val="24"/>
        </w:rPr>
      </w:pPr>
    </w:p>
    <w:p w14:paraId="3C58912B" w14:textId="2CC5E9DA" w:rsidR="00DE0D77" w:rsidRPr="00DE0D77" w:rsidRDefault="00DE0D77" w:rsidP="00DE0D77">
      <w:pPr>
        <w:spacing w:after="0" w:line="360" w:lineRule="auto"/>
        <w:jc w:val="center"/>
        <w:rPr>
          <w:rFonts w:ascii="Times New Roman" w:hAnsi="Times New Roman" w:cs="Times New Roman"/>
          <w:b/>
          <w:i/>
          <w:iCs/>
          <w:sz w:val="24"/>
          <w:szCs w:val="24"/>
        </w:rPr>
      </w:pPr>
      <w:r w:rsidRPr="00DE0D77">
        <w:rPr>
          <w:rFonts w:ascii="Times New Roman" w:hAnsi="Times New Roman" w:cs="Times New Roman"/>
          <w:b/>
          <w:i/>
          <w:iCs/>
          <w:sz w:val="24"/>
          <w:szCs w:val="24"/>
        </w:rPr>
        <w:t>Диаграмма по бешенству за 2010 год</w:t>
      </w:r>
    </w:p>
    <w:p w14:paraId="268DFB2B" w14:textId="22279415" w:rsidR="00DE0D77" w:rsidRDefault="00DE0D77" w:rsidP="00DE0D77">
      <w:pPr>
        <w:spacing w:after="0" w:line="360" w:lineRule="auto"/>
        <w:jc w:val="both"/>
        <w:rPr>
          <w:bCs/>
          <w:sz w:val="28"/>
          <w:szCs w:val="28"/>
        </w:rPr>
      </w:pPr>
      <w:r>
        <w:rPr>
          <w:noProof/>
        </w:rPr>
        <w:drawing>
          <wp:inline distT="0" distB="0" distL="0" distR="0" wp14:anchorId="2AA753B2" wp14:editId="32304B2F">
            <wp:extent cx="5940425" cy="31051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3105150"/>
                    </a:xfrm>
                    <a:prstGeom prst="rect">
                      <a:avLst/>
                    </a:prstGeom>
                    <a:noFill/>
                    <a:ln>
                      <a:noFill/>
                    </a:ln>
                  </pic:spPr>
                </pic:pic>
              </a:graphicData>
            </a:graphic>
          </wp:inline>
        </w:drawing>
      </w:r>
    </w:p>
    <w:p w14:paraId="4F0588BD" w14:textId="2895F353" w:rsidR="00DE0D77" w:rsidRPr="00DE0D77" w:rsidRDefault="00DE0D77" w:rsidP="00DE0D77">
      <w:pPr>
        <w:spacing w:after="0" w:line="360" w:lineRule="auto"/>
        <w:jc w:val="center"/>
        <w:rPr>
          <w:rFonts w:ascii="Times New Roman" w:hAnsi="Times New Roman" w:cs="Times New Roman"/>
          <w:b/>
          <w:i/>
          <w:iCs/>
          <w:sz w:val="24"/>
          <w:szCs w:val="24"/>
        </w:rPr>
      </w:pPr>
      <w:r w:rsidRPr="00DE0D77">
        <w:rPr>
          <w:rFonts w:ascii="Times New Roman" w:hAnsi="Times New Roman" w:cs="Times New Roman"/>
          <w:b/>
          <w:i/>
          <w:iCs/>
          <w:sz w:val="24"/>
          <w:szCs w:val="24"/>
        </w:rPr>
        <w:t>Диаграмма по бешенству за 20</w:t>
      </w:r>
      <w:r w:rsidR="009B0334">
        <w:rPr>
          <w:rFonts w:ascii="Times New Roman" w:hAnsi="Times New Roman" w:cs="Times New Roman"/>
          <w:b/>
          <w:i/>
          <w:iCs/>
          <w:sz w:val="24"/>
          <w:szCs w:val="24"/>
        </w:rPr>
        <w:t>19</w:t>
      </w:r>
      <w:r w:rsidRPr="00DE0D77">
        <w:rPr>
          <w:rFonts w:ascii="Times New Roman" w:hAnsi="Times New Roman" w:cs="Times New Roman"/>
          <w:b/>
          <w:i/>
          <w:iCs/>
          <w:sz w:val="24"/>
          <w:szCs w:val="24"/>
        </w:rPr>
        <w:t xml:space="preserve"> год</w:t>
      </w:r>
    </w:p>
    <w:p w14:paraId="46CBCEC7" w14:textId="77777777" w:rsidR="00470577" w:rsidRDefault="00DE0D77" w:rsidP="009B0334">
      <w:pPr>
        <w:pStyle w:val="a3"/>
        <w:spacing w:line="360" w:lineRule="auto"/>
        <w:ind w:firstLine="1"/>
        <w:jc w:val="both"/>
        <w:rPr>
          <w:bCs/>
          <w:sz w:val="28"/>
          <w:szCs w:val="28"/>
        </w:rPr>
      </w:pPr>
      <w:r>
        <w:rPr>
          <w:noProof/>
        </w:rPr>
        <w:drawing>
          <wp:anchor distT="0" distB="0" distL="114300" distR="114300" simplePos="0" relativeHeight="251676672" behindDoc="0" locked="0" layoutInCell="1" allowOverlap="1" wp14:anchorId="2FA017A2" wp14:editId="3ED17A06">
            <wp:simplePos x="1076325" y="723900"/>
            <wp:positionH relativeFrom="column">
              <wp:align>left</wp:align>
            </wp:positionH>
            <wp:positionV relativeFrom="paragraph">
              <wp:align>top</wp:align>
            </wp:positionV>
            <wp:extent cx="5940425" cy="3086735"/>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086735"/>
                    </a:xfrm>
                    <a:prstGeom prst="rect">
                      <a:avLst/>
                    </a:prstGeom>
                    <a:noFill/>
                    <a:ln>
                      <a:noFill/>
                    </a:ln>
                  </pic:spPr>
                </pic:pic>
              </a:graphicData>
            </a:graphic>
          </wp:anchor>
        </w:drawing>
      </w:r>
      <w:r>
        <w:rPr>
          <w:rFonts w:asciiTheme="minorHAnsi" w:hAnsiTheme="minorHAnsi"/>
          <w:b/>
          <w:sz w:val="28"/>
          <w:szCs w:val="28"/>
        </w:rPr>
        <w:br w:type="textWrapping" w:clear="all"/>
      </w:r>
      <w:r w:rsidR="009B0334">
        <w:rPr>
          <w:bCs/>
          <w:sz w:val="28"/>
          <w:szCs w:val="28"/>
        </w:rPr>
        <w:t xml:space="preserve">При сравнении </w:t>
      </w:r>
      <w:r w:rsidR="009B0334" w:rsidRPr="009B0334">
        <w:rPr>
          <w:bCs/>
          <w:sz w:val="28"/>
          <w:szCs w:val="28"/>
        </w:rPr>
        <w:t>данных диаграмм по бешенству на территории РФ мы видим, что численность заболевших животных</w:t>
      </w:r>
      <w:r w:rsidR="009B0334">
        <w:rPr>
          <w:bCs/>
          <w:sz w:val="28"/>
          <w:szCs w:val="28"/>
        </w:rPr>
        <w:t xml:space="preserve"> в Тульской области</w:t>
      </w:r>
      <w:r w:rsidR="009B0334" w:rsidRPr="009B0334">
        <w:rPr>
          <w:bCs/>
          <w:sz w:val="28"/>
          <w:szCs w:val="28"/>
        </w:rPr>
        <w:t xml:space="preserve"> растет</w:t>
      </w:r>
      <w:r w:rsidR="009B0334">
        <w:rPr>
          <w:bCs/>
          <w:sz w:val="28"/>
          <w:szCs w:val="28"/>
        </w:rPr>
        <w:t xml:space="preserve">. </w:t>
      </w:r>
    </w:p>
    <w:p w14:paraId="0E85A068" w14:textId="77777777" w:rsidR="00470577" w:rsidRDefault="00470577" w:rsidP="009B0334">
      <w:pPr>
        <w:pStyle w:val="a3"/>
        <w:spacing w:line="360" w:lineRule="auto"/>
        <w:ind w:firstLine="1"/>
        <w:jc w:val="both"/>
        <w:rPr>
          <w:bCs/>
          <w:sz w:val="28"/>
          <w:szCs w:val="28"/>
        </w:rPr>
      </w:pPr>
    </w:p>
    <w:p w14:paraId="57F19CDE" w14:textId="00839DAE" w:rsidR="001E1AFE" w:rsidRDefault="00470577" w:rsidP="00470577">
      <w:pPr>
        <w:pStyle w:val="a3"/>
        <w:spacing w:line="360" w:lineRule="auto"/>
        <w:ind w:firstLine="1"/>
        <w:jc w:val="center"/>
        <w:rPr>
          <w:b/>
          <w:i/>
          <w:iCs/>
        </w:rPr>
      </w:pPr>
      <w:r w:rsidRPr="00470577">
        <w:rPr>
          <w:b/>
          <w:i/>
          <w:iCs/>
        </w:rPr>
        <w:lastRenderedPageBreak/>
        <w:t>Распределение численности заболевших животных.</w:t>
      </w:r>
    </w:p>
    <w:p w14:paraId="5444D9A7" w14:textId="77777777" w:rsidR="0077070B" w:rsidRDefault="0077070B" w:rsidP="00470577">
      <w:pPr>
        <w:pStyle w:val="a3"/>
        <w:spacing w:line="360" w:lineRule="auto"/>
        <w:ind w:firstLine="1"/>
        <w:jc w:val="center"/>
        <w:rPr>
          <w:b/>
          <w:i/>
          <w:iCs/>
        </w:rPr>
      </w:pPr>
    </w:p>
    <w:p w14:paraId="15211BF2" w14:textId="403A9AA7" w:rsidR="00470577" w:rsidRDefault="00470577" w:rsidP="00470577">
      <w:pPr>
        <w:pStyle w:val="a3"/>
        <w:spacing w:line="360" w:lineRule="auto"/>
        <w:ind w:firstLine="1"/>
        <w:jc w:val="center"/>
        <w:rPr>
          <w:b/>
          <w:i/>
          <w:iCs/>
        </w:rPr>
      </w:pPr>
      <w:r>
        <w:rPr>
          <w:b/>
          <w:i/>
          <w:iCs/>
          <w:noProof/>
        </w:rPr>
        <w:drawing>
          <wp:inline distT="0" distB="0" distL="0" distR="0" wp14:anchorId="2E1261E4" wp14:editId="6A453CC7">
            <wp:extent cx="5486400" cy="37433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34BD9DA" w14:textId="2FF14A3A" w:rsidR="003805CA" w:rsidRDefault="003805CA" w:rsidP="00470577">
      <w:pPr>
        <w:pStyle w:val="a3"/>
        <w:spacing w:line="360" w:lineRule="auto"/>
        <w:ind w:firstLine="1"/>
        <w:jc w:val="center"/>
        <w:rPr>
          <w:b/>
          <w:i/>
          <w:iCs/>
        </w:rPr>
      </w:pPr>
    </w:p>
    <w:p w14:paraId="1599E286"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03A586B7"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78C45BDA"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7152D0E5"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4B52BA9E"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622399E3"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723F6C5A"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7A7C5B5E"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58B46344"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10640443"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05C6BBC8"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136EED55"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3331A36E"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4403832C"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5DE41073" w14:textId="12578E87" w:rsidR="0077070B" w:rsidRPr="0077070B" w:rsidRDefault="0077070B" w:rsidP="0077070B">
      <w:pPr>
        <w:shd w:val="clear" w:color="auto" w:fill="FFFFFF"/>
        <w:spacing w:before="150" w:after="225" w:line="240" w:lineRule="auto"/>
        <w:jc w:val="center"/>
        <w:rPr>
          <w:rFonts w:ascii="Times New Roman" w:eastAsia="Times New Roman" w:hAnsi="Times New Roman" w:cs="Times New Roman"/>
          <w:sz w:val="28"/>
          <w:szCs w:val="28"/>
          <w:lang w:eastAsia="ru-RU"/>
        </w:rPr>
      </w:pPr>
      <w:r w:rsidRPr="0077070B">
        <w:rPr>
          <w:rFonts w:ascii="Times New Roman" w:eastAsia="Times New Roman" w:hAnsi="Times New Roman" w:cs="Times New Roman"/>
          <w:b/>
          <w:bCs/>
          <w:sz w:val="28"/>
          <w:szCs w:val="28"/>
          <w:lang w:eastAsia="ru-RU"/>
        </w:rPr>
        <w:lastRenderedPageBreak/>
        <w:t>Выводы и предложения</w:t>
      </w:r>
    </w:p>
    <w:p w14:paraId="1157ED1D" w14:textId="77777777" w:rsidR="0077070B" w:rsidRPr="0077070B" w:rsidRDefault="0077070B" w:rsidP="007707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7070B">
        <w:rPr>
          <w:rFonts w:ascii="Times New Roman" w:eastAsia="Times New Roman" w:hAnsi="Times New Roman" w:cs="Times New Roman"/>
          <w:sz w:val="28"/>
          <w:szCs w:val="28"/>
          <w:lang w:eastAsia="ru-RU"/>
        </w:rPr>
        <w:t>На основании проведенной работы, можно сформировать следующие выводы и предложения:</w:t>
      </w:r>
    </w:p>
    <w:p w14:paraId="75302323" w14:textId="77777777" w:rsidR="0077070B" w:rsidRPr="0077070B" w:rsidRDefault="0077070B" w:rsidP="007707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7070B">
        <w:rPr>
          <w:rFonts w:ascii="Times New Roman" w:eastAsia="Times New Roman" w:hAnsi="Times New Roman" w:cs="Times New Roman"/>
          <w:sz w:val="28"/>
          <w:szCs w:val="28"/>
          <w:lang w:eastAsia="ru-RU"/>
        </w:rPr>
        <w:t>Профилактика бешенства достаточно трудоемкая и долгосрочная работа, требующая проведения комплекса организационно-хозяйственных и специальных мероприятий. Не стоит забывать, что заболевание легче предупредить, нежели лечить.</w:t>
      </w:r>
    </w:p>
    <w:p w14:paraId="52C0D8FE" w14:textId="77777777" w:rsidR="0077070B" w:rsidRPr="0077070B" w:rsidRDefault="0077070B" w:rsidP="007707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7070B">
        <w:rPr>
          <w:rFonts w:ascii="Times New Roman" w:eastAsia="Times New Roman" w:hAnsi="Times New Roman" w:cs="Times New Roman"/>
          <w:sz w:val="28"/>
          <w:szCs w:val="28"/>
          <w:lang w:eastAsia="ru-RU"/>
        </w:rPr>
        <w:t>Сотни животных пополняют ряды бездомных по завершению летних отпусков. «Надоевших» животных выбрасывают на улицу. В связи с этим необходимо ужесточить законодательную базу, наказывать безответственных хозяев, прослеживать судьбу каждого домашнего животного от рождения до смерти.</w:t>
      </w:r>
    </w:p>
    <w:p w14:paraId="4B517C0A" w14:textId="77777777" w:rsidR="0077070B" w:rsidRPr="0077070B" w:rsidRDefault="0077070B" w:rsidP="007707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7070B">
        <w:rPr>
          <w:rFonts w:ascii="Times New Roman" w:eastAsia="Times New Roman" w:hAnsi="Times New Roman" w:cs="Times New Roman"/>
          <w:sz w:val="28"/>
          <w:szCs w:val="28"/>
          <w:lang w:eastAsia="ru-RU"/>
        </w:rPr>
        <w:t>Обязательной вакцинации против бешенства подлежат: домашние собаки и кошки в сельской местности, сельскохозяйственные животные на выпасе в неблагополучных по бешенству регионах, домашние собаки в городских условиях, домашние кошки при возникновении бешенства в городских условиях.</w:t>
      </w:r>
    </w:p>
    <w:p w14:paraId="10105777" w14:textId="77777777" w:rsidR="0077070B" w:rsidRPr="0077070B" w:rsidRDefault="0077070B" w:rsidP="007707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7070B">
        <w:rPr>
          <w:rFonts w:ascii="Times New Roman" w:eastAsia="Times New Roman" w:hAnsi="Times New Roman" w:cs="Times New Roman"/>
          <w:sz w:val="28"/>
          <w:szCs w:val="28"/>
          <w:lang w:eastAsia="ru-RU"/>
        </w:rPr>
        <w:t>Эффективной как в краткосрочной, так и в долгосрочной перспективах будет информационно-разъяснительная работа с населением, которая позволяет снизить экономический ущерб, а также возможность заражения бешенством, позволяет предотвратить заражение бешенством человека. Для этого потребуется: Интернет, печатная информация (газеты, журналы, буклеты и т.д.), можно также подключить радио и телевидение. Необходимо разработать региональные программы, которые будут готовить субъекты федерации на основе национальной программы. В свою очередь национальная программа (рамочная) будет определять общую концепцию борьбы с бешенством. Финансовым источником послужит федеральный и местный бюджет.</w:t>
      </w:r>
      <w:r w:rsidRPr="0077070B">
        <w:rPr>
          <w:rFonts w:ascii="Times New Roman" w:eastAsia="Times New Roman" w:hAnsi="Times New Roman" w:cs="Times New Roman"/>
          <w:sz w:val="28"/>
          <w:szCs w:val="28"/>
          <w:lang w:eastAsia="ru-RU"/>
        </w:rPr>
        <w:br/>
      </w:r>
    </w:p>
    <w:p w14:paraId="395E49DA" w14:textId="77777777" w:rsidR="0077070B" w:rsidRDefault="0077070B" w:rsidP="0077070B">
      <w:pPr>
        <w:shd w:val="clear" w:color="auto" w:fill="FFFFFF"/>
        <w:spacing w:before="150" w:after="225" w:line="240" w:lineRule="auto"/>
        <w:rPr>
          <w:rFonts w:eastAsia="Times New Roman" w:cs="Times New Roman"/>
          <w:b/>
          <w:bCs/>
          <w:color w:val="434343"/>
          <w:sz w:val="24"/>
          <w:szCs w:val="24"/>
          <w:lang w:eastAsia="ru-RU"/>
        </w:rPr>
      </w:pPr>
    </w:p>
    <w:p w14:paraId="5DF81CD0" w14:textId="5D73AA6F" w:rsidR="0077070B" w:rsidRPr="0077070B" w:rsidRDefault="0077070B" w:rsidP="0077070B">
      <w:pPr>
        <w:shd w:val="clear" w:color="auto" w:fill="FFFFFF"/>
        <w:spacing w:before="150" w:after="225" w:line="240" w:lineRule="auto"/>
        <w:jc w:val="center"/>
        <w:rPr>
          <w:rFonts w:ascii="Times New Roman" w:eastAsia="Times New Roman" w:hAnsi="Times New Roman" w:cs="Times New Roman"/>
          <w:color w:val="000000" w:themeColor="text1"/>
          <w:sz w:val="28"/>
          <w:szCs w:val="28"/>
          <w:lang w:eastAsia="ru-RU"/>
        </w:rPr>
      </w:pPr>
      <w:r w:rsidRPr="0077070B">
        <w:rPr>
          <w:rFonts w:ascii="Times New Roman" w:eastAsia="Times New Roman" w:hAnsi="Times New Roman" w:cs="Times New Roman"/>
          <w:b/>
          <w:bCs/>
          <w:color w:val="000000" w:themeColor="text1"/>
          <w:sz w:val="28"/>
          <w:szCs w:val="28"/>
          <w:lang w:eastAsia="ru-RU"/>
        </w:rPr>
        <w:lastRenderedPageBreak/>
        <w:t>Заключение</w:t>
      </w:r>
    </w:p>
    <w:p w14:paraId="5CC53335" w14:textId="5EBAB270" w:rsidR="0077070B" w:rsidRPr="00731A6E" w:rsidRDefault="0077070B" w:rsidP="00766D2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31A6E">
        <w:rPr>
          <w:rFonts w:ascii="Times New Roman" w:eastAsia="Times New Roman" w:hAnsi="Times New Roman" w:cs="Times New Roman"/>
          <w:color w:val="000000" w:themeColor="text1"/>
          <w:sz w:val="28"/>
          <w:szCs w:val="28"/>
          <w:lang w:eastAsia="ru-RU"/>
        </w:rPr>
        <w:t>В Российской Федерации (и конкретно в Тульской области) бешенство</w:t>
      </w:r>
      <w:r w:rsidRPr="0077070B">
        <w:rPr>
          <w:rFonts w:ascii="Times New Roman" w:eastAsia="Times New Roman" w:hAnsi="Times New Roman" w:cs="Times New Roman"/>
          <w:color w:val="000000" w:themeColor="text1"/>
          <w:sz w:val="28"/>
          <w:szCs w:val="28"/>
          <w:lang w:eastAsia="ru-RU"/>
        </w:rPr>
        <w:t xml:space="preserve"> регистрируется ежегодно, болеют различные виды диких, сельскохозяйственных и домашних животных. </w:t>
      </w:r>
    </w:p>
    <w:p w14:paraId="12763454" w14:textId="144A56AB" w:rsidR="0077070B" w:rsidRPr="0077070B" w:rsidRDefault="0077070B" w:rsidP="00766D2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7070B">
        <w:rPr>
          <w:rFonts w:ascii="Times New Roman" w:eastAsia="Times New Roman" w:hAnsi="Times New Roman" w:cs="Times New Roman"/>
          <w:color w:val="000000" w:themeColor="text1"/>
          <w:sz w:val="28"/>
          <w:szCs w:val="28"/>
          <w:lang w:eastAsia="ru-RU"/>
        </w:rPr>
        <w:t>Помимо огромной социальной значимости, бешенство имеет и серьезное экономическое значение.</w:t>
      </w:r>
      <w:r w:rsidRPr="00731A6E">
        <w:rPr>
          <w:rFonts w:ascii="Times New Roman" w:eastAsia="Times New Roman" w:hAnsi="Times New Roman" w:cs="Times New Roman"/>
          <w:color w:val="000000" w:themeColor="text1"/>
          <w:sz w:val="28"/>
          <w:szCs w:val="28"/>
          <w:lang w:eastAsia="ru-RU"/>
        </w:rPr>
        <w:t xml:space="preserve"> </w:t>
      </w:r>
      <w:r w:rsidRPr="0077070B">
        <w:rPr>
          <w:rFonts w:ascii="Times New Roman" w:eastAsia="Times New Roman" w:hAnsi="Times New Roman" w:cs="Times New Roman"/>
          <w:color w:val="000000" w:themeColor="text1"/>
          <w:sz w:val="28"/>
          <w:szCs w:val="28"/>
          <w:lang w:eastAsia="ru-RU"/>
        </w:rPr>
        <w:t>Экономический ущерб от заболеваемости бешенством животных и смертности людей от гидрофобии определяется затратами на оказание людям медицинской помощи и потерями от заболеваний, падежа и убоя сельскохозяйственных животных и недополучения от них продукции, а также расходами на борьбу с безнадзорными животными и регуляцию численности диких животных – источников инфекции для человека.</w:t>
      </w:r>
    </w:p>
    <w:p w14:paraId="31072266" w14:textId="77777777" w:rsidR="00766D29" w:rsidRPr="00731A6E" w:rsidRDefault="0077070B" w:rsidP="00766D2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7070B">
        <w:rPr>
          <w:rFonts w:ascii="Times New Roman" w:eastAsia="Times New Roman" w:hAnsi="Times New Roman" w:cs="Times New Roman"/>
          <w:color w:val="000000" w:themeColor="text1"/>
          <w:sz w:val="28"/>
          <w:szCs w:val="28"/>
          <w:lang w:eastAsia="ru-RU"/>
        </w:rPr>
        <w:t>В связи с тем, что бешенство является природно-очаговой инфекцией, противоэпизоотические мероприятия должны быть направлены, в первую очередь, на переносчиков этого заболевания. При этом ключевая роль отводится мониторингу бешенства, разработке программы оральной вакцинации, профилактике бешенства в городских условиях, разработке региональных программ по борьбе с бешенством, обучению специалистов и информационно-разъяснительной работе с населением.</w:t>
      </w:r>
      <w:r w:rsidR="00766D29" w:rsidRPr="00731A6E">
        <w:rPr>
          <w:rFonts w:ascii="Times New Roman" w:eastAsia="Times New Roman" w:hAnsi="Times New Roman" w:cs="Times New Roman"/>
          <w:color w:val="000000" w:themeColor="text1"/>
          <w:sz w:val="28"/>
          <w:szCs w:val="28"/>
          <w:lang w:eastAsia="ru-RU"/>
        </w:rPr>
        <w:t xml:space="preserve"> </w:t>
      </w:r>
    </w:p>
    <w:p w14:paraId="386C0E22" w14:textId="77777777" w:rsidR="00766D29" w:rsidRPr="00731A6E" w:rsidRDefault="0077070B" w:rsidP="00766D2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7070B">
        <w:rPr>
          <w:rFonts w:ascii="Times New Roman" w:eastAsia="Times New Roman" w:hAnsi="Times New Roman" w:cs="Times New Roman"/>
          <w:color w:val="000000" w:themeColor="text1"/>
          <w:sz w:val="28"/>
          <w:szCs w:val="28"/>
          <w:lang w:eastAsia="ru-RU"/>
        </w:rPr>
        <w:t xml:space="preserve">Таким образом, успех профилактики бешенства в </w:t>
      </w:r>
      <w:r w:rsidR="00766D29" w:rsidRPr="00731A6E">
        <w:rPr>
          <w:rFonts w:ascii="Times New Roman" w:eastAsia="Times New Roman" w:hAnsi="Times New Roman" w:cs="Times New Roman"/>
          <w:color w:val="000000" w:themeColor="text1"/>
          <w:sz w:val="28"/>
          <w:szCs w:val="28"/>
          <w:lang w:eastAsia="ru-RU"/>
        </w:rPr>
        <w:t>тульской области</w:t>
      </w:r>
      <w:r w:rsidRPr="0077070B">
        <w:rPr>
          <w:rFonts w:ascii="Times New Roman" w:eastAsia="Times New Roman" w:hAnsi="Times New Roman" w:cs="Times New Roman"/>
          <w:color w:val="000000" w:themeColor="text1"/>
          <w:sz w:val="28"/>
          <w:szCs w:val="28"/>
          <w:lang w:eastAsia="ru-RU"/>
        </w:rPr>
        <w:t xml:space="preserve"> в большой степени зависит от проведения: мониторинга потенциальных источников инфекции; эпизоотологического обследования; стратегии иммунопрофилактики; информационно-разъяснительной работы с населением.</w:t>
      </w:r>
      <w:r w:rsidR="00766D29" w:rsidRPr="00731A6E">
        <w:rPr>
          <w:rFonts w:ascii="Times New Roman" w:eastAsia="Times New Roman" w:hAnsi="Times New Roman" w:cs="Times New Roman"/>
          <w:color w:val="000000" w:themeColor="text1"/>
          <w:sz w:val="28"/>
          <w:szCs w:val="28"/>
          <w:lang w:eastAsia="ru-RU"/>
        </w:rPr>
        <w:t xml:space="preserve"> </w:t>
      </w:r>
    </w:p>
    <w:p w14:paraId="5BC2290B" w14:textId="38F55FE1" w:rsidR="0077070B" w:rsidRPr="0077070B" w:rsidRDefault="0077070B" w:rsidP="00766D2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7070B">
        <w:rPr>
          <w:rFonts w:ascii="Times New Roman" w:eastAsia="Times New Roman" w:hAnsi="Times New Roman" w:cs="Times New Roman"/>
          <w:color w:val="000000" w:themeColor="text1"/>
          <w:sz w:val="28"/>
          <w:szCs w:val="28"/>
          <w:lang w:eastAsia="ru-RU"/>
        </w:rPr>
        <w:t>Для предотвращения возникновения и распространения бешенства важно вести постоянный учет и регулирование численности диких животных с целью поддержания экологического равновесия среди различных видов.</w:t>
      </w:r>
    </w:p>
    <w:p w14:paraId="2087858E" w14:textId="36C53811" w:rsidR="00180FA2" w:rsidRDefault="00180FA2" w:rsidP="00180FA2">
      <w:pPr>
        <w:pStyle w:val="a3"/>
        <w:tabs>
          <w:tab w:val="left" w:pos="993"/>
        </w:tabs>
        <w:spacing w:line="360" w:lineRule="auto"/>
        <w:jc w:val="both"/>
        <w:rPr>
          <w:b/>
          <w:bCs/>
          <w:color w:val="000000"/>
          <w:sz w:val="32"/>
          <w:szCs w:val="32"/>
          <w:shd w:val="clear" w:color="auto" w:fill="FFFFFF"/>
        </w:rPr>
      </w:pPr>
    </w:p>
    <w:p w14:paraId="4704BD6A" w14:textId="1BE37229" w:rsidR="00766D29" w:rsidRDefault="00766D29" w:rsidP="00180FA2">
      <w:pPr>
        <w:pStyle w:val="a3"/>
        <w:tabs>
          <w:tab w:val="left" w:pos="993"/>
        </w:tabs>
        <w:spacing w:line="360" w:lineRule="auto"/>
        <w:jc w:val="both"/>
        <w:rPr>
          <w:b/>
          <w:bCs/>
          <w:color w:val="000000"/>
          <w:sz w:val="32"/>
          <w:szCs w:val="32"/>
          <w:shd w:val="clear" w:color="auto" w:fill="FFFFFF"/>
        </w:rPr>
      </w:pPr>
    </w:p>
    <w:p w14:paraId="0419E80D" w14:textId="77777777" w:rsidR="00766D29" w:rsidRDefault="00766D29" w:rsidP="00766D29">
      <w:pPr>
        <w:pStyle w:val="a3"/>
        <w:tabs>
          <w:tab w:val="left" w:pos="993"/>
        </w:tabs>
        <w:spacing w:line="360" w:lineRule="auto"/>
        <w:jc w:val="center"/>
        <w:rPr>
          <w:b/>
          <w:bCs/>
          <w:color w:val="000000"/>
          <w:sz w:val="28"/>
          <w:szCs w:val="28"/>
          <w:shd w:val="clear" w:color="auto" w:fill="FFFFFF"/>
        </w:rPr>
      </w:pPr>
    </w:p>
    <w:p w14:paraId="7F9F62E3" w14:textId="2192497C" w:rsidR="00766D29" w:rsidRPr="00766D29" w:rsidRDefault="00766D29" w:rsidP="00766D29">
      <w:pPr>
        <w:pStyle w:val="a3"/>
        <w:tabs>
          <w:tab w:val="left" w:pos="993"/>
        </w:tabs>
        <w:spacing w:line="360" w:lineRule="auto"/>
        <w:jc w:val="center"/>
        <w:rPr>
          <w:b/>
          <w:bCs/>
          <w:color w:val="000000"/>
          <w:sz w:val="28"/>
          <w:szCs w:val="28"/>
          <w:shd w:val="clear" w:color="auto" w:fill="FFFFFF"/>
        </w:rPr>
      </w:pPr>
      <w:r w:rsidRPr="00766D29">
        <w:rPr>
          <w:b/>
          <w:bCs/>
          <w:color w:val="000000"/>
          <w:sz w:val="28"/>
          <w:szCs w:val="28"/>
          <w:shd w:val="clear" w:color="auto" w:fill="FFFFFF"/>
        </w:rPr>
        <w:lastRenderedPageBreak/>
        <w:t>Используемая литература</w:t>
      </w:r>
    </w:p>
    <w:p w14:paraId="6DD7F90C" w14:textId="30978FFF" w:rsidR="00BC04C8" w:rsidRPr="00DE0D77" w:rsidRDefault="00BC04C8" w:rsidP="00DE0D77">
      <w:pPr>
        <w:pStyle w:val="a5"/>
        <w:spacing w:after="0" w:line="360" w:lineRule="auto"/>
        <w:ind w:left="0" w:firstLine="709"/>
        <w:jc w:val="both"/>
        <w:rPr>
          <w:rFonts w:ascii="Times New Roman" w:hAnsi="Times New Roman" w:cs="Times New Roman"/>
          <w:color w:val="000000"/>
          <w:sz w:val="28"/>
          <w:szCs w:val="28"/>
          <w:shd w:val="clear" w:color="auto" w:fill="FFFFFF"/>
        </w:rPr>
      </w:pPr>
    </w:p>
    <w:p w14:paraId="707073A9" w14:textId="00075F8C" w:rsidR="00731A6E" w:rsidRPr="00731A6E" w:rsidRDefault="00731A6E" w:rsidP="00731A6E">
      <w:pPr>
        <w:shd w:val="clear" w:color="auto" w:fill="FFFFFF" w:themeFill="background1"/>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31A6E">
        <w:rPr>
          <w:rFonts w:ascii="Times New Roman" w:eastAsia="Times New Roman" w:hAnsi="Times New Roman" w:cs="Times New Roman"/>
          <w:color w:val="000000" w:themeColor="text1"/>
          <w:sz w:val="28"/>
          <w:szCs w:val="28"/>
          <w:lang w:eastAsia="ru-RU"/>
        </w:rPr>
        <w:t>1</w:t>
      </w:r>
      <w:r w:rsidRPr="00731A6E">
        <w:rPr>
          <w:rFonts w:ascii="Times New Roman" w:eastAsia="Times New Roman" w:hAnsi="Times New Roman" w:cs="Times New Roman"/>
          <w:color w:val="000000" w:themeColor="text1"/>
          <w:sz w:val="28"/>
          <w:szCs w:val="28"/>
          <w:lang w:eastAsia="ru-RU"/>
        </w:rPr>
        <w:t xml:space="preserve">. </w:t>
      </w:r>
      <w:proofErr w:type="spellStart"/>
      <w:r w:rsidRPr="00731A6E">
        <w:rPr>
          <w:rFonts w:ascii="Times New Roman" w:eastAsia="Times New Roman" w:hAnsi="Times New Roman" w:cs="Times New Roman"/>
          <w:color w:val="000000" w:themeColor="text1"/>
          <w:sz w:val="28"/>
          <w:szCs w:val="28"/>
          <w:lang w:eastAsia="ru-RU"/>
        </w:rPr>
        <w:t>Джупина</w:t>
      </w:r>
      <w:proofErr w:type="spellEnd"/>
      <w:r w:rsidRPr="00731A6E">
        <w:rPr>
          <w:rFonts w:ascii="Times New Roman" w:eastAsia="Times New Roman" w:hAnsi="Times New Roman" w:cs="Times New Roman"/>
          <w:color w:val="000000" w:themeColor="text1"/>
          <w:sz w:val="28"/>
          <w:szCs w:val="28"/>
          <w:lang w:eastAsia="ru-RU"/>
        </w:rPr>
        <w:t xml:space="preserve"> С. И. Клиническое проявление бешенства у животных// Ветеринария. – 2002. - №6. – С. 9-10.</w:t>
      </w:r>
    </w:p>
    <w:p w14:paraId="25120252" w14:textId="10723DFA" w:rsidR="00731A6E" w:rsidRPr="00731A6E" w:rsidRDefault="00731A6E" w:rsidP="00731A6E">
      <w:pPr>
        <w:shd w:val="clear" w:color="auto" w:fill="FFFFFF" w:themeFill="background1"/>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31A6E">
        <w:rPr>
          <w:rFonts w:ascii="Times New Roman" w:eastAsia="Times New Roman" w:hAnsi="Times New Roman" w:cs="Times New Roman"/>
          <w:color w:val="000000" w:themeColor="text1"/>
          <w:sz w:val="28"/>
          <w:szCs w:val="28"/>
          <w:lang w:eastAsia="ru-RU"/>
        </w:rPr>
        <w:t>2</w:t>
      </w:r>
      <w:r w:rsidRPr="00731A6E">
        <w:rPr>
          <w:rFonts w:ascii="Times New Roman" w:eastAsia="Times New Roman" w:hAnsi="Times New Roman" w:cs="Times New Roman"/>
          <w:color w:val="000000" w:themeColor="text1"/>
          <w:sz w:val="28"/>
          <w:szCs w:val="28"/>
          <w:lang w:eastAsia="ru-RU"/>
        </w:rPr>
        <w:t xml:space="preserve">. Заводских А. В. Поведение енотовидных собак при заболевании бешенством/ А. В. Заводских, А. И. </w:t>
      </w:r>
      <w:proofErr w:type="spellStart"/>
      <w:r w:rsidRPr="00731A6E">
        <w:rPr>
          <w:rFonts w:ascii="Times New Roman" w:eastAsia="Times New Roman" w:hAnsi="Times New Roman" w:cs="Times New Roman"/>
          <w:color w:val="000000" w:themeColor="text1"/>
          <w:sz w:val="28"/>
          <w:szCs w:val="28"/>
          <w:lang w:eastAsia="ru-RU"/>
        </w:rPr>
        <w:t>Слудов</w:t>
      </w:r>
      <w:proofErr w:type="spellEnd"/>
      <w:r w:rsidRPr="00731A6E">
        <w:rPr>
          <w:rFonts w:ascii="Times New Roman" w:eastAsia="Times New Roman" w:hAnsi="Times New Roman" w:cs="Times New Roman"/>
          <w:color w:val="000000" w:themeColor="text1"/>
          <w:sz w:val="28"/>
          <w:szCs w:val="28"/>
          <w:lang w:eastAsia="ru-RU"/>
        </w:rPr>
        <w:t xml:space="preserve">// </w:t>
      </w:r>
      <w:proofErr w:type="gramStart"/>
      <w:r w:rsidRPr="00731A6E">
        <w:rPr>
          <w:rFonts w:ascii="Times New Roman" w:eastAsia="Times New Roman" w:hAnsi="Times New Roman" w:cs="Times New Roman"/>
          <w:color w:val="000000" w:themeColor="text1"/>
          <w:sz w:val="28"/>
          <w:szCs w:val="28"/>
          <w:lang w:eastAsia="ru-RU"/>
        </w:rPr>
        <w:t>Ветеринария.-</w:t>
      </w:r>
      <w:proofErr w:type="gramEnd"/>
      <w:r w:rsidRPr="00731A6E">
        <w:rPr>
          <w:rFonts w:ascii="Times New Roman" w:eastAsia="Times New Roman" w:hAnsi="Times New Roman" w:cs="Times New Roman"/>
          <w:color w:val="000000" w:themeColor="text1"/>
          <w:sz w:val="28"/>
          <w:szCs w:val="28"/>
          <w:lang w:eastAsia="ru-RU"/>
        </w:rPr>
        <w:t xml:space="preserve"> 2007.- №2.-С. 35-36.</w:t>
      </w:r>
    </w:p>
    <w:p w14:paraId="12BA3F4D" w14:textId="33BB2B99" w:rsidR="00731A6E" w:rsidRPr="00731A6E" w:rsidRDefault="00731A6E" w:rsidP="00731A6E">
      <w:pPr>
        <w:shd w:val="clear" w:color="auto" w:fill="FFFFFF" w:themeFill="background1"/>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31A6E">
        <w:rPr>
          <w:rFonts w:ascii="Times New Roman" w:eastAsia="Times New Roman" w:hAnsi="Times New Roman" w:cs="Times New Roman"/>
          <w:color w:val="000000" w:themeColor="text1"/>
          <w:sz w:val="28"/>
          <w:szCs w:val="28"/>
          <w:lang w:eastAsia="ru-RU"/>
        </w:rPr>
        <w:t>3</w:t>
      </w:r>
      <w:r w:rsidRPr="00731A6E">
        <w:rPr>
          <w:rFonts w:ascii="Times New Roman" w:eastAsia="Times New Roman" w:hAnsi="Times New Roman" w:cs="Times New Roman"/>
          <w:color w:val="000000" w:themeColor="text1"/>
          <w:sz w:val="28"/>
          <w:szCs w:val="28"/>
          <w:lang w:eastAsia="ru-RU"/>
        </w:rPr>
        <w:t xml:space="preserve">. Инфекционные болезни </w:t>
      </w:r>
      <w:proofErr w:type="gramStart"/>
      <w:r w:rsidRPr="00731A6E">
        <w:rPr>
          <w:rFonts w:ascii="Times New Roman" w:eastAsia="Times New Roman" w:hAnsi="Times New Roman" w:cs="Times New Roman"/>
          <w:color w:val="000000" w:themeColor="text1"/>
          <w:sz w:val="28"/>
          <w:szCs w:val="28"/>
          <w:lang w:eastAsia="ru-RU"/>
        </w:rPr>
        <w:t>животных :</w:t>
      </w:r>
      <w:proofErr w:type="gramEnd"/>
      <w:r w:rsidRPr="00731A6E">
        <w:rPr>
          <w:rFonts w:ascii="Times New Roman" w:eastAsia="Times New Roman" w:hAnsi="Times New Roman" w:cs="Times New Roman"/>
          <w:color w:val="000000" w:themeColor="text1"/>
          <w:sz w:val="28"/>
          <w:szCs w:val="28"/>
          <w:lang w:eastAsia="ru-RU"/>
        </w:rPr>
        <w:t xml:space="preserve"> Справочник / Сост. Ю.Ф. Борисович, Л. В. Кириллов; Под ред. </w:t>
      </w:r>
      <w:proofErr w:type="spellStart"/>
      <w:r w:rsidRPr="00731A6E">
        <w:rPr>
          <w:rFonts w:ascii="Times New Roman" w:eastAsia="Times New Roman" w:hAnsi="Times New Roman" w:cs="Times New Roman"/>
          <w:color w:val="000000" w:themeColor="text1"/>
          <w:sz w:val="28"/>
          <w:szCs w:val="28"/>
          <w:lang w:eastAsia="ru-RU"/>
        </w:rPr>
        <w:t>Осидзе</w:t>
      </w:r>
      <w:proofErr w:type="spellEnd"/>
      <w:r w:rsidRPr="00731A6E">
        <w:rPr>
          <w:rFonts w:ascii="Times New Roman" w:eastAsia="Times New Roman" w:hAnsi="Times New Roman" w:cs="Times New Roman"/>
          <w:color w:val="000000" w:themeColor="text1"/>
          <w:sz w:val="28"/>
          <w:szCs w:val="28"/>
          <w:lang w:eastAsia="ru-RU"/>
        </w:rPr>
        <w:t xml:space="preserve"> Д. Ф.-М.: </w:t>
      </w:r>
      <w:proofErr w:type="spellStart"/>
      <w:r w:rsidRPr="00731A6E">
        <w:rPr>
          <w:rFonts w:ascii="Times New Roman" w:eastAsia="Times New Roman" w:hAnsi="Times New Roman" w:cs="Times New Roman"/>
          <w:color w:val="000000" w:themeColor="text1"/>
          <w:sz w:val="28"/>
          <w:szCs w:val="28"/>
          <w:lang w:eastAsia="ru-RU"/>
        </w:rPr>
        <w:t>Агропомиздат</w:t>
      </w:r>
      <w:proofErr w:type="spellEnd"/>
      <w:r w:rsidRPr="00731A6E">
        <w:rPr>
          <w:rFonts w:ascii="Times New Roman" w:eastAsia="Times New Roman" w:hAnsi="Times New Roman" w:cs="Times New Roman"/>
          <w:color w:val="000000" w:themeColor="text1"/>
          <w:sz w:val="28"/>
          <w:szCs w:val="28"/>
          <w:lang w:eastAsia="ru-RU"/>
        </w:rPr>
        <w:t>, 1987. – С. 64-67.</w:t>
      </w:r>
    </w:p>
    <w:p w14:paraId="4CD91A55" w14:textId="7E686A57" w:rsidR="00731A6E" w:rsidRPr="00731A6E" w:rsidRDefault="00731A6E" w:rsidP="00731A6E">
      <w:pPr>
        <w:shd w:val="clear" w:color="auto" w:fill="FFFFFF" w:themeFill="background1"/>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31A6E">
        <w:rPr>
          <w:rFonts w:ascii="Times New Roman" w:eastAsia="Times New Roman" w:hAnsi="Times New Roman" w:cs="Times New Roman"/>
          <w:color w:val="000000" w:themeColor="text1"/>
          <w:sz w:val="28"/>
          <w:szCs w:val="28"/>
          <w:lang w:eastAsia="ru-RU"/>
        </w:rPr>
        <w:t>4</w:t>
      </w:r>
      <w:r w:rsidRPr="00731A6E">
        <w:rPr>
          <w:rFonts w:ascii="Times New Roman" w:eastAsia="Times New Roman" w:hAnsi="Times New Roman" w:cs="Times New Roman"/>
          <w:color w:val="000000" w:themeColor="text1"/>
          <w:sz w:val="28"/>
          <w:szCs w:val="28"/>
          <w:lang w:eastAsia="ru-RU"/>
        </w:rPr>
        <w:t xml:space="preserve">. Кузнецов П. П. Бешенство животных. – </w:t>
      </w:r>
      <w:proofErr w:type="gramStart"/>
      <w:r w:rsidRPr="00731A6E">
        <w:rPr>
          <w:rFonts w:ascii="Times New Roman" w:eastAsia="Times New Roman" w:hAnsi="Times New Roman" w:cs="Times New Roman"/>
          <w:color w:val="000000" w:themeColor="text1"/>
          <w:sz w:val="28"/>
          <w:szCs w:val="28"/>
          <w:lang w:eastAsia="ru-RU"/>
        </w:rPr>
        <w:t>М. :</w:t>
      </w:r>
      <w:proofErr w:type="gramEnd"/>
      <w:r w:rsidRPr="00731A6E">
        <w:rPr>
          <w:rFonts w:ascii="Times New Roman" w:eastAsia="Times New Roman" w:hAnsi="Times New Roman" w:cs="Times New Roman"/>
          <w:color w:val="000000" w:themeColor="text1"/>
          <w:sz w:val="28"/>
          <w:szCs w:val="28"/>
          <w:lang w:eastAsia="ru-RU"/>
        </w:rPr>
        <w:t xml:space="preserve"> ВНИИТЭИСХ, 1981. – С. 11.</w:t>
      </w:r>
    </w:p>
    <w:p w14:paraId="69E86C20" w14:textId="25547998" w:rsidR="00731A6E" w:rsidRPr="00731A6E" w:rsidRDefault="00731A6E" w:rsidP="00731A6E">
      <w:pPr>
        <w:shd w:val="clear" w:color="auto" w:fill="FFFFFF" w:themeFill="background1"/>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31A6E">
        <w:rPr>
          <w:rFonts w:ascii="Times New Roman" w:eastAsia="Times New Roman" w:hAnsi="Times New Roman" w:cs="Times New Roman"/>
          <w:color w:val="000000" w:themeColor="text1"/>
          <w:sz w:val="28"/>
          <w:szCs w:val="28"/>
          <w:lang w:eastAsia="ru-RU"/>
        </w:rPr>
        <w:t>5</w:t>
      </w:r>
      <w:r w:rsidRPr="00731A6E">
        <w:rPr>
          <w:rFonts w:ascii="Times New Roman" w:eastAsia="Times New Roman" w:hAnsi="Times New Roman" w:cs="Times New Roman"/>
          <w:color w:val="000000" w:themeColor="text1"/>
          <w:sz w:val="28"/>
          <w:szCs w:val="28"/>
          <w:lang w:eastAsia="ru-RU"/>
        </w:rPr>
        <w:t xml:space="preserve">. </w:t>
      </w:r>
      <w:proofErr w:type="spellStart"/>
      <w:r w:rsidRPr="00731A6E">
        <w:rPr>
          <w:rFonts w:ascii="Times New Roman" w:eastAsia="Times New Roman" w:hAnsi="Times New Roman" w:cs="Times New Roman"/>
          <w:color w:val="000000" w:themeColor="text1"/>
          <w:sz w:val="28"/>
          <w:szCs w:val="28"/>
          <w:lang w:eastAsia="ru-RU"/>
        </w:rPr>
        <w:t>Сюрин</w:t>
      </w:r>
      <w:proofErr w:type="spellEnd"/>
      <w:r w:rsidRPr="00731A6E">
        <w:rPr>
          <w:rFonts w:ascii="Times New Roman" w:eastAsia="Times New Roman" w:hAnsi="Times New Roman" w:cs="Times New Roman"/>
          <w:color w:val="000000" w:themeColor="text1"/>
          <w:sz w:val="28"/>
          <w:szCs w:val="28"/>
          <w:lang w:eastAsia="ru-RU"/>
        </w:rPr>
        <w:t xml:space="preserve"> В. </w:t>
      </w:r>
      <w:proofErr w:type="gramStart"/>
      <w:r w:rsidRPr="00731A6E">
        <w:rPr>
          <w:rFonts w:ascii="Times New Roman" w:eastAsia="Times New Roman" w:hAnsi="Times New Roman" w:cs="Times New Roman"/>
          <w:color w:val="000000" w:themeColor="text1"/>
          <w:sz w:val="28"/>
          <w:szCs w:val="28"/>
          <w:lang w:eastAsia="ru-RU"/>
        </w:rPr>
        <w:t>Н.,</w:t>
      </w:r>
      <w:proofErr w:type="spellStart"/>
      <w:r w:rsidRPr="00731A6E">
        <w:rPr>
          <w:rFonts w:ascii="Times New Roman" w:eastAsia="Times New Roman" w:hAnsi="Times New Roman" w:cs="Times New Roman"/>
          <w:color w:val="000000" w:themeColor="text1"/>
          <w:sz w:val="28"/>
          <w:szCs w:val="28"/>
          <w:lang w:eastAsia="ru-RU"/>
        </w:rPr>
        <w:t>Самуйленко</w:t>
      </w:r>
      <w:proofErr w:type="spellEnd"/>
      <w:proofErr w:type="gramEnd"/>
      <w:r w:rsidRPr="00731A6E">
        <w:rPr>
          <w:rFonts w:ascii="Times New Roman" w:eastAsia="Times New Roman" w:hAnsi="Times New Roman" w:cs="Times New Roman"/>
          <w:color w:val="000000" w:themeColor="text1"/>
          <w:sz w:val="28"/>
          <w:szCs w:val="28"/>
          <w:lang w:eastAsia="ru-RU"/>
        </w:rPr>
        <w:t xml:space="preserve"> А. </w:t>
      </w:r>
      <w:proofErr w:type="spellStart"/>
      <w:r w:rsidRPr="00731A6E">
        <w:rPr>
          <w:rFonts w:ascii="Times New Roman" w:eastAsia="Times New Roman" w:hAnsi="Times New Roman" w:cs="Times New Roman"/>
          <w:color w:val="000000" w:themeColor="text1"/>
          <w:sz w:val="28"/>
          <w:szCs w:val="28"/>
          <w:lang w:eastAsia="ru-RU"/>
        </w:rPr>
        <w:t>Я.,Соловьев</w:t>
      </w:r>
      <w:proofErr w:type="spellEnd"/>
      <w:r w:rsidRPr="00731A6E">
        <w:rPr>
          <w:rFonts w:ascii="Times New Roman" w:eastAsia="Times New Roman" w:hAnsi="Times New Roman" w:cs="Times New Roman"/>
          <w:color w:val="000000" w:themeColor="text1"/>
          <w:sz w:val="28"/>
          <w:szCs w:val="28"/>
          <w:lang w:eastAsia="ru-RU"/>
        </w:rPr>
        <w:t xml:space="preserve"> Б. </w:t>
      </w:r>
      <w:proofErr w:type="spellStart"/>
      <w:r w:rsidRPr="00731A6E">
        <w:rPr>
          <w:rFonts w:ascii="Times New Roman" w:eastAsia="Times New Roman" w:hAnsi="Times New Roman" w:cs="Times New Roman"/>
          <w:color w:val="000000" w:themeColor="text1"/>
          <w:sz w:val="28"/>
          <w:szCs w:val="28"/>
          <w:lang w:eastAsia="ru-RU"/>
        </w:rPr>
        <w:t>В.,Фомина</w:t>
      </w:r>
      <w:proofErr w:type="spellEnd"/>
      <w:r w:rsidRPr="00731A6E">
        <w:rPr>
          <w:rFonts w:ascii="Times New Roman" w:eastAsia="Times New Roman" w:hAnsi="Times New Roman" w:cs="Times New Roman"/>
          <w:color w:val="000000" w:themeColor="text1"/>
          <w:sz w:val="28"/>
          <w:szCs w:val="28"/>
          <w:lang w:eastAsia="ru-RU"/>
        </w:rPr>
        <w:t xml:space="preserve"> Н. В. Вирусные болезни животных.- М.:ВНИТИБП, 1998. – С. 300-312.</w:t>
      </w:r>
    </w:p>
    <w:p w14:paraId="6489CA26" w14:textId="7C374A2B" w:rsidR="00731A6E" w:rsidRPr="00731A6E" w:rsidRDefault="00731A6E" w:rsidP="00731A6E">
      <w:pPr>
        <w:shd w:val="clear" w:color="auto" w:fill="FFFFFF" w:themeFill="background1"/>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31A6E">
        <w:rPr>
          <w:rFonts w:ascii="Times New Roman" w:eastAsia="Times New Roman" w:hAnsi="Times New Roman" w:cs="Times New Roman"/>
          <w:color w:val="000000" w:themeColor="text1"/>
          <w:sz w:val="28"/>
          <w:szCs w:val="28"/>
          <w:lang w:eastAsia="ru-RU"/>
        </w:rPr>
        <w:t>6</w:t>
      </w:r>
      <w:r w:rsidRPr="00731A6E">
        <w:rPr>
          <w:rFonts w:ascii="Times New Roman" w:eastAsia="Times New Roman" w:hAnsi="Times New Roman" w:cs="Times New Roman"/>
          <w:color w:val="000000" w:themeColor="text1"/>
          <w:sz w:val="28"/>
          <w:szCs w:val="28"/>
          <w:lang w:eastAsia="ru-RU"/>
        </w:rPr>
        <w:t xml:space="preserve">. Хрипунов Е. М Бешенство диких плотоядных животных /Е. М Хрипунов, С. Д. Евсеева, М. Г. </w:t>
      </w:r>
      <w:proofErr w:type="spellStart"/>
      <w:r w:rsidRPr="00731A6E">
        <w:rPr>
          <w:rFonts w:ascii="Times New Roman" w:eastAsia="Times New Roman" w:hAnsi="Times New Roman" w:cs="Times New Roman"/>
          <w:color w:val="000000" w:themeColor="text1"/>
          <w:sz w:val="28"/>
          <w:szCs w:val="28"/>
          <w:lang w:eastAsia="ru-RU"/>
        </w:rPr>
        <w:t>Окрошидз</w:t>
      </w:r>
      <w:proofErr w:type="spellEnd"/>
      <w:r w:rsidRPr="00731A6E">
        <w:rPr>
          <w:rFonts w:ascii="Times New Roman" w:eastAsia="Times New Roman" w:hAnsi="Times New Roman" w:cs="Times New Roman"/>
          <w:color w:val="000000" w:themeColor="text1"/>
          <w:sz w:val="28"/>
          <w:szCs w:val="28"/>
          <w:lang w:eastAsia="ru-RU"/>
        </w:rPr>
        <w:t xml:space="preserve"> и др. //Ветеринария. – 2002. - №2. – С. 6-8.</w:t>
      </w:r>
    </w:p>
    <w:p w14:paraId="5FF7E66F" w14:textId="2B87391A" w:rsidR="00DA4DC2" w:rsidRPr="00675333" w:rsidRDefault="00E13D51" w:rsidP="00675333">
      <w:pPr>
        <w:pStyle w:val="a5"/>
        <w:spacing w:after="0" w:line="360" w:lineRule="auto"/>
        <w:ind w:left="0" w:firstLine="709"/>
        <w:jc w:val="both"/>
        <w:rPr>
          <w:rFonts w:ascii="Times New Roman" w:hAnsi="Times New Roman" w:cs="Times New Roman"/>
          <w:color w:val="000000"/>
          <w:sz w:val="28"/>
          <w:szCs w:val="28"/>
          <w:shd w:val="clear" w:color="auto" w:fill="FFFFFF"/>
        </w:rPr>
      </w:pPr>
      <w:r w:rsidRPr="00675333">
        <w:rPr>
          <w:rFonts w:ascii="Times New Roman" w:hAnsi="Times New Roman" w:cs="Times New Roman"/>
          <w:color w:val="000000"/>
          <w:sz w:val="28"/>
          <w:szCs w:val="28"/>
        </w:rPr>
        <w:br/>
      </w:r>
      <w:r w:rsidRPr="00675333">
        <w:rPr>
          <w:rFonts w:ascii="Times New Roman" w:hAnsi="Times New Roman" w:cs="Times New Roman"/>
          <w:color w:val="000000"/>
          <w:sz w:val="28"/>
          <w:szCs w:val="28"/>
        </w:rPr>
        <w:br/>
      </w:r>
    </w:p>
    <w:p w14:paraId="70E83C0B" w14:textId="3FDF0FAC" w:rsidR="00043A03" w:rsidRPr="00077826" w:rsidRDefault="00DA4DC2" w:rsidP="00DA4DC2">
      <w:pPr>
        <w:pStyle w:val="a5"/>
        <w:spacing w:after="0" w:line="360" w:lineRule="auto"/>
        <w:ind w:left="0" w:firstLine="709"/>
        <w:jc w:val="both"/>
        <w:rPr>
          <w:rFonts w:ascii="Times New Roman" w:hAnsi="Times New Roman" w:cs="Times New Roman"/>
          <w:color w:val="000000" w:themeColor="text1"/>
          <w:sz w:val="32"/>
          <w:szCs w:val="32"/>
        </w:rPr>
      </w:pPr>
      <w:r w:rsidRPr="00DA4DC2">
        <w:rPr>
          <w:rFonts w:ascii="Times New Roman" w:hAnsi="Times New Roman" w:cs="Times New Roman"/>
          <w:color w:val="000000"/>
          <w:sz w:val="28"/>
          <w:szCs w:val="28"/>
        </w:rPr>
        <w:br/>
      </w:r>
      <w:bookmarkEnd w:id="0"/>
    </w:p>
    <w:sectPr w:rsidR="00043A03" w:rsidRPr="000778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useoSansCyrl">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2F6"/>
    <w:multiLevelType w:val="hybridMultilevel"/>
    <w:tmpl w:val="3F68CBAE"/>
    <w:lvl w:ilvl="0" w:tplc="34F61C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A933A8"/>
    <w:multiLevelType w:val="hybridMultilevel"/>
    <w:tmpl w:val="608405FA"/>
    <w:lvl w:ilvl="0" w:tplc="116A56BC">
      <w:start w:val="1"/>
      <w:numFmt w:val="decimal"/>
      <w:lvlText w:val="%1."/>
      <w:lvlJc w:val="left"/>
      <w:pPr>
        <w:ind w:left="1834" w:hanging="360"/>
      </w:pPr>
      <w:rPr>
        <w:rFonts w:hint="default"/>
        <w:b/>
      </w:rPr>
    </w:lvl>
    <w:lvl w:ilvl="1" w:tplc="04190019" w:tentative="1">
      <w:start w:val="1"/>
      <w:numFmt w:val="lowerLetter"/>
      <w:lvlText w:val="%2."/>
      <w:lvlJc w:val="left"/>
      <w:pPr>
        <w:ind w:left="2554" w:hanging="360"/>
      </w:pPr>
    </w:lvl>
    <w:lvl w:ilvl="2" w:tplc="0419001B" w:tentative="1">
      <w:start w:val="1"/>
      <w:numFmt w:val="lowerRoman"/>
      <w:lvlText w:val="%3."/>
      <w:lvlJc w:val="right"/>
      <w:pPr>
        <w:ind w:left="3274" w:hanging="180"/>
      </w:pPr>
    </w:lvl>
    <w:lvl w:ilvl="3" w:tplc="0419000F" w:tentative="1">
      <w:start w:val="1"/>
      <w:numFmt w:val="decimal"/>
      <w:lvlText w:val="%4."/>
      <w:lvlJc w:val="left"/>
      <w:pPr>
        <w:ind w:left="3994" w:hanging="360"/>
      </w:pPr>
    </w:lvl>
    <w:lvl w:ilvl="4" w:tplc="04190019" w:tentative="1">
      <w:start w:val="1"/>
      <w:numFmt w:val="lowerLetter"/>
      <w:lvlText w:val="%5."/>
      <w:lvlJc w:val="left"/>
      <w:pPr>
        <w:ind w:left="4714" w:hanging="360"/>
      </w:pPr>
    </w:lvl>
    <w:lvl w:ilvl="5" w:tplc="0419001B" w:tentative="1">
      <w:start w:val="1"/>
      <w:numFmt w:val="lowerRoman"/>
      <w:lvlText w:val="%6."/>
      <w:lvlJc w:val="right"/>
      <w:pPr>
        <w:ind w:left="5434" w:hanging="180"/>
      </w:pPr>
    </w:lvl>
    <w:lvl w:ilvl="6" w:tplc="0419000F" w:tentative="1">
      <w:start w:val="1"/>
      <w:numFmt w:val="decimal"/>
      <w:lvlText w:val="%7."/>
      <w:lvlJc w:val="left"/>
      <w:pPr>
        <w:ind w:left="6154" w:hanging="360"/>
      </w:pPr>
    </w:lvl>
    <w:lvl w:ilvl="7" w:tplc="04190019" w:tentative="1">
      <w:start w:val="1"/>
      <w:numFmt w:val="lowerLetter"/>
      <w:lvlText w:val="%8."/>
      <w:lvlJc w:val="left"/>
      <w:pPr>
        <w:ind w:left="6874" w:hanging="360"/>
      </w:pPr>
    </w:lvl>
    <w:lvl w:ilvl="8" w:tplc="0419001B" w:tentative="1">
      <w:start w:val="1"/>
      <w:numFmt w:val="lowerRoman"/>
      <w:lvlText w:val="%9."/>
      <w:lvlJc w:val="right"/>
      <w:pPr>
        <w:ind w:left="7594" w:hanging="180"/>
      </w:pPr>
    </w:lvl>
  </w:abstractNum>
  <w:abstractNum w:abstractNumId="2" w15:restartNumberingAfterBreak="0">
    <w:nsid w:val="10B11A3C"/>
    <w:multiLevelType w:val="hybridMultilevel"/>
    <w:tmpl w:val="9D880216"/>
    <w:lvl w:ilvl="0" w:tplc="DAFA6074">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3623AD7"/>
    <w:multiLevelType w:val="multilevel"/>
    <w:tmpl w:val="437A13A2"/>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389" w:hanging="216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2A926F7D"/>
    <w:multiLevelType w:val="hybridMultilevel"/>
    <w:tmpl w:val="9FDE86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FB871EF"/>
    <w:multiLevelType w:val="hybridMultilevel"/>
    <w:tmpl w:val="56E4C0DE"/>
    <w:lvl w:ilvl="0" w:tplc="34F61C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11D44A3"/>
    <w:multiLevelType w:val="hybridMultilevel"/>
    <w:tmpl w:val="D7E03B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
  </w:num>
  <w:num w:numId="3">
    <w:abstractNumId w:val="5"/>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71B"/>
    <w:rsid w:val="00043A03"/>
    <w:rsid w:val="00077826"/>
    <w:rsid w:val="000F4030"/>
    <w:rsid w:val="00101EDA"/>
    <w:rsid w:val="00180FA2"/>
    <w:rsid w:val="001E1AFE"/>
    <w:rsid w:val="001F2879"/>
    <w:rsid w:val="003805CA"/>
    <w:rsid w:val="00403094"/>
    <w:rsid w:val="00470577"/>
    <w:rsid w:val="004C32E9"/>
    <w:rsid w:val="004F58B6"/>
    <w:rsid w:val="006341C2"/>
    <w:rsid w:val="00675333"/>
    <w:rsid w:val="00680B3D"/>
    <w:rsid w:val="006C6EFE"/>
    <w:rsid w:val="007313F6"/>
    <w:rsid w:val="00731A6E"/>
    <w:rsid w:val="00766D29"/>
    <w:rsid w:val="0077070B"/>
    <w:rsid w:val="00836C95"/>
    <w:rsid w:val="00994C55"/>
    <w:rsid w:val="009B0334"/>
    <w:rsid w:val="00AE76B6"/>
    <w:rsid w:val="00AF3725"/>
    <w:rsid w:val="00B13388"/>
    <w:rsid w:val="00B73CA7"/>
    <w:rsid w:val="00BC04C8"/>
    <w:rsid w:val="00C5275E"/>
    <w:rsid w:val="00CF4AB8"/>
    <w:rsid w:val="00D032E0"/>
    <w:rsid w:val="00D60D26"/>
    <w:rsid w:val="00D83532"/>
    <w:rsid w:val="00DA4DC2"/>
    <w:rsid w:val="00DE0D77"/>
    <w:rsid w:val="00E13D51"/>
    <w:rsid w:val="00E35413"/>
    <w:rsid w:val="00F56643"/>
    <w:rsid w:val="00FE3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25BD"/>
  <w15:chartTrackingRefBased/>
  <w15:docId w15:val="{A8E1928E-CB26-4D1C-903D-E354C56B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0B3D"/>
    <w:pPr>
      <w:spacing w:after="0"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0B3D"/>
    <w:rPr>
      <w:b/>
      <w:bCs/>
    </w:rPr>
  </w:style>
  <w:style w:type="paragraph" w:styleId="a5">
    <w:name w:val="List Paragraph"/>
    <w:basedOn w:val="a"/>
    <w:uiPriority w:val="34"/>
    <w:qFormat/>
    <w:rsid w:val="00077826"/>
    <w:pPr>
      <w:ind w:left="720"/>
      <w:contextualSpacing/>
    </w:pPr>
  </w:style>
  <w:style w:type="character" w:styleId="a6">
    <w:name w:val="Hyperlink"/>
    <w:basedOn w:val="a0"/>
    <w:uiPriority w:val="99"/>
    <w:semiHidden/>
    <w:unhideWhenUsed/>
    <w:rsid w:val="00DA4DC2"/>
    <w:rPr>
      <w:color w:val="0000FF"/>
      <w:u w:val="single"/>
    </w:rPr>
  </w:style>
  <w:style w:type="paragraph" w:styleId="a7">
    <w:name w:val="caption"/>
    <w:basedOn w:val="a"/>
    <w:next w:val="a"/>
    <w:uiPriority w:val="35"/>
    <w:unhideWhenUsed/>
    <w:qFormat/>
    <w:rsid w:val="001F287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630805">
      <w:bodyDiv w:val="1"/>
      <w:marLeft w:val="0"/>
      <w:marRight w:val="0"/>
      <w:marTop w:val="0"/>
      <w:marBottom w:val="0"/>
      <w:divBdr>
        <w:top w:val="none" w:sz="0" w:space="0" w:color="auto"/>
        <w:left w:val="none" w:sz="0" w:space="0" w:color="auto"/>
        <w:bottom w:val="none" w:sz="0" w:space="0" w:color="auto"/>
        <w:right w:val="none" w:sz="0" w:space="0" w:color="auto"/>
      </w:divBdr>
    </w:div>
    <w:div w:id="494300916">
      <w:bodyDiv w:val="1"/>
      <w:marLeft w:val="0"/>
      <w:marRight w:val="0"/>
      <w:marTop w:val="0"/>
      <w:marBottom w:val="0"/>
      <w:divBdr>
        <w:top w:val="none" w:sz="0" w:space="0" w:color="auto"/>
        <w:left w:val="none" w:sz="0" w:space="0" w:color="auto"/>
        <w:bottom w:val="none" w:sz="0" w:space="0" w:color="auto"/>
        <w:right w:val="none" w:sz="0" w:space="0" w:color="auto"/>
      </w:divBdr>
    </w:div>
    <w:div w:id="883522955">
      <w:bodyDiv w:val="1"/>
      <w:marLeft w:val="0"/>
      <w:marRight w:val="0"/>
      <w:marTop w:val="0"/>
      <w:marBottom w:val="0"/>
      <w:divBdr>
        <w:top w:val="none" w:sz="0" w:space="0" w:color="auto"/>
        <w:left w:val="none" w:sz="0" w:space="0" w:color="auto"/>
        <w:bottom w:val="none" w:sz="0" w:space="0" w:color="auto"/>
        <w:right w:val="none" w:sz="0" w:space="0" w:color="auto"/>
      </w:divBdr>
    </w:div>
    <w:div w:id="1022629509">
      <w:bodyDiv w:val="1"/>
      <w:marLeft w:val="0"/>
      <w:marRight w:val="0"/>
      <w:marTop w:val="0"/>
      <w:marBottom w:val="0"/>
      <w:divBdr>
        <w:top w:val="none" w:sz="0" w:space="0" w:color="auto"/>
        <w:left w:val="none" w:sz="0" w:space="0" w:color="auto"/>
        <w:bottom w:val="none" w:sz="0" w:space="0" w:color="auto"/>
        <w:right w:val="none" w:sz="0" w:space="0" w:color="auto"/>
      </w:divBdr>
    </w:div>
    <w:div w:id="1599369782">
      <w:bodyDiv w:val="1"/>
      <w:marLeft w:val="0"/>
      <w:marRight w:val="0"/>
      <w:marTop w:val="0"/>
      <w:marBottom w:val="0"/>
      <w:divBdr>
        <w:top w:val="none" w:sz="0" w:space="0" w:color="auto"/>
        <w:left w:val="none" w:sz="0" w:space="0" w:color="auto"/>
        <w:bottom w:val="none" w:sz="0" w:space="0" w:color="auto"/>
        <w:right w:val="none" w:sz="0" w:space="0" w:color="auto"/>
      </w:divBdr>
    </w:div>
    <w:div w:id="1681081274">
      <w:bodyDiv w:val="1"/>
      <w:marLeft w:val="0"/>
      <w:marRight w:val="0"/>
      <w:marTop w:val="0"/>
      <w:marBottom w:val="0"/>
      <w:divBdr>
        <w:top w:val="none" w:sz="0" w:space="0" w:color="auto"/>
        <w:left w:val="none" w:sz="0" w:space="0" w:color="auto"/>
        <w:bottom w:val="none" w:sz="0" w:space="0" w:color="auto"/>
        <w:right w:val="none" w:sz="0" w:space="0" w:color="auto"/>
      </w:divBdr>
    </w:div>
    <w:div w:id="1986003158">
      <w:bodyDiv w:val="1"/>
      <w:marLeft w:val="0"/>
      <w:marRight w:val="0"/>
      <w:marTop w:val="0"/>
      <w:marBottom w:val="0"/>
      <w:divBdr>
        <w:top w:val="none" w:sz="0" w:space="0" w:color="auto"/>
        <w:left w:val="none" w:sz="0" w:space="0" w:color="auto"/>
        <w:bottom w:val="none" w:sz="0" w:space="0" w:color="auto"/>
        <w:right w:val="none" w:sz="0" w:space="0" w:color="auto"/>
      </w:divBdr>
    </w:div>
    <w:div w:id="2039233994">
      <w:bodyDiv w:val="1"/>
      <w:marLeft w:val="0"/>
      <w:marRight w:val="0"/>
      <w:marTop w:val="0"/>
      <w:marBottom w:val="0"/>
      <w:divBdr>
        <w:top w:val="none" w:sz="0" w:space="0" w:color="auto"/>
        <w:left w:val="none" w:sz="0" w:space="0" w:color="auto"/>
        <w:bottom w:val="none" w:sz="0" w:space="0" w:color="auto"/>
        <w:right w:val="none" w:sz="0" w:space="0" w:color="auto"/>
      </w:divBdr>
      <w:divsChild>
        <w:div w:id="703407448">
          <w:marLeft w:val="336"/>
          <w:marRight w:val="0"/>
          <w:marTop w:val="120"/>
          <w:marBottom w:val="312"/>
          <w:divBdr>
            <w:top w:val="none" w:sz="0" w:space="0" w:color="auto"/>
            <w:left w:val="none" w:sz="0" w:space="0" w:color="auto"/>
            <w:bottom w:val="none" w:sz="0" w:space="0" w:color="auto"/>
            <w:right w:val="none" w:sz="0" w:space="0" w:color="auto"/>
          </w:divBdr>
          <w:divsChild>
            <w:div w:id="9358673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0319778">
          <w:marLeft w:val="336"/>
          <w:marRight w:val="0"/>
          <w:marTop w:val="120"/>
          <w:marBottom w:val="312"/>
          <w:divBdr>
            <w:top w:val="none" w:sz="0" w:space="0" w:color="auto"/>
            <w:left w:val="none" w:sz="0" w:space="0" w:color="auto"/>
            <w:bottom w:val="none" w:sz="0" w:space="0" w:color="auto"/>
            <w:right w:val="none" w:sz="0" w:space="0" w:color="auto"/>
          </w:divBdr>
          <w:divsChild>
            <w:div w:id="10933587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5%D0%BC%D0%BE%D0%BA%D1%80%D0%B8%D1%82" TargetMode="External"/><Relationship Id="rId18" Type="http://schemas.openxmlformats.org/officeDocument/2006/relationships/hyperlink" Target="https://ru.wikipedia.org/wiki/%D0%9F%D0%B0%D0%BB%D0%BE%D0%BC%D0%BD%D0%B8%D1%87%D0%B5%D1%81%D1%82%D0%B2%D0%BE" TargetMode="External"/><Relationship Id="rId26" Type="http://schemas.openxmlformats.org/officeDocument/2006/relationships/hyperlink" Target="https://ru.wikipedia.org/wiki/1500_%D0%B3%D0%BE%D0%B4" TargetMode="External"/><Relationship Id="rId39" Type="http://schemas.openxmlformats.org/officeDocument/2006/relationships/hyperlink" Target="https://ru.wikipedia.org/wiki/%D0%9B%D1%83%D0%B8_%D0%9F%D0%B0%D1%81%D1%82%D0%B5%D1%80" TargetMode="External"/><Relationship Id="rId21" Type="http://schemas.openxmlformats.org/officeDocument/2006/relationships/hyperlink" Target="https://ru.wikipedia.org/wiki/%D0%91%D0%B5%D1%88%D0%B5%D0%BD%D1%81%D1%82%D0%B2%D0%BE" TargetMode="External"/><Relationship Id="rId34" Type="http://schemas.openxmlformats.org/officeDocument/2006/relationships/hyperlink" Target="https://ru.wikipedia.org/wiki/%D0%9C%D0%BE%D1%81%D0%BA%D0%B2%D0%B0" TargetMode="External"/><Relationship Id="rId42" Type="http://schemas.openxmlformats.org/officeDocument/2006/relationships/hyperlink" Target="https://ru.wikipedia.org/wiki/%D0%92%D0%B8%D1%80%D1%83%D0%BB%D0%B5%D0%BD%D1%82%D0%BD%D0%BE%D1%81%D1%82%D1%8C" TargetMode="External"/><Relationship Id="rId47" Type="http://schemas.openxmlformats.org/officeDocument/2006/relationships/hyperlink" Target="https://ru.wikipedia.org/wiki/%D0%AD%D0%BB%D1%8C%D0%B7%D0%B0%D1%81" TargetMode="External"/><Relationship Id="rId50" Type="http://schemas.openxmlformats.org/officeDocument/2006/relationships/hyperlink" Target="https://ru.wikipedia.org/wiki/%D0%A1%D0%BC%D0%BE%D0%BB%D0%B5%D0%BD%D1%81%D0%BA%D0%B0%D1%8F_%D0%B3%D1%83%D0%B1%D0%B5%D1%80%D0%BD%D0%B8%D1%8F" TargetMode="External"/><Relationship Id="rId55" Type="http://schemas.openxmlformats.org/officeDocument/2006/relationships/hyperlink" Target="https://ru.wikipedia.org/wiki/%D0%9A%D0%BE%D1%81%D1%82%D1%80%D0%BE%D0%BC%D1%81%D0%BA%D0%B0%D1%8F_%D0%B3%D1%83%D0%B1%D0%B5%D1%80%D0%BD%D0%B8%D1%8F" TargetMode="External"/><Relationship Id="rId63" Type="http://schemas.openxmlformats.org/officeDocument/2006/relationships/hyperlink" Target="https://ru.wikipedia.org/wiki/%D0%92%D0%B0%D0%BA%D1%86%D0%B8%D0%BD%D0%B0%D1%86%D0%B8%D1%8F" TargetMode="External"/><Relationship Id="rId68" Type="http://schemas.openxmlformats.org/officeDocument/2006/relationships/image" Target="media/image5.jpeg"/><Relationship Id="rId76" Type="http://schemas.openxmlformats.org/officeDocument/2006/relationships/image" Target="media/image13.jpeg"/><Relationship Id="rId7" Type="http://schemas.openxmlformats.org/officeDocument/2006/relationships/hyperlink" Target="https://ru.wikipedia.org/wiki/%D0%94%D1%80%D0%B5%D0%B2%D0%BD%D0%B5%D0%B3%D1%80%D0%B5%D1%87%D0%B5%D1%81%D0%BA%D0%B8%D0%B9_%D1%8F%D0%B7%D1%8B%D0%BA" TargetMode="External"/><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ru.wikipedia.org/wiki/%D0%A4%D1%80%D0%B0%D0%BD%D1%86%D0%B8%D1%8F" TargetMode="External"/><Relationship Id="rId29" Type="http://schemas.openxmlformats.org/officeDocument/2006/relationships/hyperlink" Target="https://ru.wikipedia.org/wiki/%D0%92%D0%BE%D0%BB%D0%BA" TargetMode="External"/><Relationship Id="rId11" Type="http://schemas.openxmlformats.org/officeDocument/2006/relationships/image" Target="media/image1.jpeg"/><Relationship Id="rId24" Type="http://schemas.openxmlformats.org/officeDocument/2006/relationships/hyperlink" Target="https://ru.wikipedia.org/wiki/%D0%92%D0%BE%D0%BB%D0%BA" TargetMode="External"/><Relationship Id="rId32" Type="http://schemas.openxmlformats.org/officeDocument/2006/relationships/hyperlink" Target="https://ru.wikipedia.org/wiki/%D0%95%D0%B2%D1%80%D0%BE%D0%BF%D0%B0" TargetMode="External"/><Relationship Id="rId37" Type="http://schemas.openxmlformats.org/officeDocument/2006/relationships/image" Target="media/image2.jpeg"/><Relationship Id="rId40" Type="http://schemas.openxmlformats.org/officeDocument/2006/relationships/hyperlink" Target="https://ru.wikipedia.org/wiki/%D0%92%D0%B0%D0%BA%D1%86%D0%B8%D0%BD%D0%B0" TargetMode="External"/><Relationship Id="rId45" Type="http://schemas.openxmlformats.org/officeDocument/2006/relationships/hyperlink" Target="https://ru.wikipedia.org/wiki/%D0%93%D1%80%D0%B0%D0%B4%D1%83%D1%81_%D0%A6%D0%B5%D0%BB%D1%8C%D1%81%D0%B8%D1%8F" TargetMode="External"/><Relationship Id="rId53" Type="http://schemas.openxmlformats.org/officeDocument/2006/relationships/hyperlink" Target="https://ru.wikipedia.org/wiki/%D0%92%D0%BB%D0%B0%D0%B4%D0%B8%D0%BC%D0%B8%D1%80%D1%81%D0%BA%D0%B0%D1%8F_%D0%B3%D1%83%D0%B1%D0%B5%D1%80%D0%BD%D0%B8%D1%8F" TargetMode="External"/><Relationship Id="rId58" Type="http://schemas.openxmlformats.org/officeDocument/2006/relationships/hyperlink" Target="https://ru.wikipedia.org/wiki/%D0%9F%D0%B0%D1%81%D1%82%D0%B5%D1%80%D0%BE%D0%B2%D1%81%D0%BA%D0%B0%D1%8F_%D1%81%D1%82%D0%B0%D0%BD%D1%86%D0%B8%D1%8F" TargetMode="External"/><Relationship Id="rId66" Type="http://schemas.openxmlformats.org/officeDocument/2006/relationships/image" Target="media/image3.jpeg"/><Relationship Id="rId74" Type="http://schemas.openxmlformats.org/officeDocument/2006/relationships/image" Target="media/image11.jpeg"/><Relationship Id="rId79"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hyperlink" Target="https://ru.wikipedia.org/w/index.php?title=%D0%90%D0%BD%D1%82%D0%B8%D1%80%D0%B0%D0%B1%D0%B8%D1%87%D0%B5%D1%81%D0%BA%D0%B0%D1%8F_%D1%81%D1%8B%D0%B2%D0%BE%D1%80%D0%BE%D1%82%D0%BA%D0%B0&amp;action=edit&amp;redlink=1" TargetMode="External"/><Relationship Id="rId10" Type="http://schemas.openxmlformats.org/officeDocument/2006/relationships/hyperlink" Target="https://ru.wikipedia.org/wiki/%D0%93%D0%B5%D0%BA%D1%82%D0%BE%D1%80" TargetMode="External"/><Relationship Id="rId19" Type="http://schemas.openxmlformats.org/officeDocument/2006/relationships/hyperlink" Target="https://ru.wikipedia.org/wiki/%D0%A1%D0%B2%D1%8F%D1%82%D0%BE%D0%B9_%D0%93%D1%83%D0%B1%D0%B5%D1%80%D1%82" TargetMode="External"/><Relationship Id="rId31" Type="http://schemas.openxmlformats.org/officeDocument/2006/relationships/hyperlink" Target="https://ru.wikipedia.org/wiki/XIX_%D0%B2%D0%B5%D0%BA" TargetMode="External"/><Relationship Id="rId44" Type="http://schemas.openxmlformats.org/officeDocument/2006/relationships/hyperlink" Target="https://ru.wikipedia.org/wiki/%D0%A8%D0%B0%D0%BC%D0%B1%D0%B5%D1%80%D0%BB%D0%B0%D0%BD,_%D0%A8%D0%B0%D1%80%D0%BB%D1%8C_%D0%AD%D0%B4%D1%83%D0%B0%D1%80%D0%B4" TargetMode="External"/><Relationship Id="rId52" Type="http://schemas.openxmlformats.org/officeDocument/2006/relationships/hyperlink" Target="https://ru.wikipedia.org/wiki/%D0%9F%D0%B5%D0%BD%D0%B7%D0%B5%D0%BD%D1%81%D0%BA%D0%B0%D1%8F_%D0%B3%D1%83%D0%B1%D0%B5%D1%80%D0%BD%D0%B8%D1%8F" TargetMode="External"/><Relationship Id="rId60" Type="http://schemas.openxmlformats.org/officeDocument/2006/relationships/hyperlink" Target="https://ru.wikipedia.org/wiki/%D0%98%D0%BD%D1%81%D1%82%D0%B8%D1%82%D1%83%D1%82_%D0%9F%D0%B0%D1%81%D1%82%D0%B5%D1%80%D0%B0" TargetMode="External"/><Relationship Id="rId65" Type="http://schemas.openxmlformats.org/officeDocument/2006/relationships/hyperlink" Target="https://ru.wikipedia.org/wiki/%D0%A1%D1%82%D0%BE%D0%BB%D0%B1%D0%BD%D1%8F%D0%BA" TargetMode="External"/><Relationship Id="rId73" Type="http://schemas.openxmlformats.org/officeDocument/2006/relationships/image" Target="media/image10.jpeg"/><Relationship Id="rId78" Type="http://schemas.openxmlformats.org/officeDocument/2006/relationships/image" Target="media/image1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8%D0%BB%D0%B8%D0%B0%D0%B4%D0%B0" TargetMode="External"/><Relationship Id="rId14" Type="http://schemas.openxmlformats.org/officeDocument/2006/relationships/hyperlink" Target="https://ru.wikipedia.org/wiki/%D0%9A%D0%BE%D1%80%D0%BD%D0%B5%D0%BB%D0%B8%D0%B9_%D0%A6%D0%B5%D0%BB%D1%8C%D1%81" TargetMode="External"/><Relationship Id="rId22" Type="http://schemas.openxmlformats.org/officeDocument/2006/relationships/hyperlink" Target="https://ru.wikipedia.org/wiki/%D0%AD%D0%BF%D0%B8%D0%B7%D0%BE%D0%BE%D1%82%D0%B8%D1%8F" TargetMode="External"/><Relationship Id="rId27" Type="http://schemas.openxmlformats.org/officeDocument/2006/relationships/hyperlink" Target="https://ru.wikipedia.org/wiki/%D0%98%D1%81%D0%BF%D0%B0%D0%BD%D0%B8%D1%8F" TargetMode="External"/><Relationship Id="rId30" Type="http://schemas.openxmlformats.org/officeDocument/2006/relationships/hyperlink" Target="https://ru.wikipedia.org/wiki/XVIII_%D0%B2%D0%B5%D0%BA" TargetMode="External"/><Relationship Id="rId35" Type="http://schemas.openxmlformats.org/officeDocument/2006/relationships/hyperlink" Target="https://ru.wikipedia.org/wiki/%D0%A1%D0%B0%D0%BD%D0%BA%D1%82-%D0%9F%D0%B5%D1%82%D0%B5%D1%80%D0%B1%D1%83%D1%80%D0%B3" TargetMode="External"/><Relationship Id="rId43" Type="http://schemas.openxmlformats.org/officeDocument/2006/relationships/hyperlink" Target="https://ru.wikipedia.org/wiki/%D0%A0%D1%83,_%D0%9F%D1%8C%D0%B5%D1%80_%D0%9F%D0%BE%D0%BB%D1%8C_%D0%AD%D0%BC%D0%B8%D0%BB%D1%8C" TargetMode="External"/><Relationship Id="rId48" Type="http://schemas.openxmlformats.org/officeDocument/2006/relationships/hyperlink" Target="https://ru.wikipedia.org/wiki/%D0%9C%D0%B0%D0%B9%D1%81%D1%82%D0%B5%D1%80,_%D0%99%D0%BE%D0%B7%D0%B5%D1%84" TargetMode="External"/><Relationship Id="rId56" Type="http://schemas.openxmlformats.org/officeDocument/2006/relationships/hyperlink" Target="https://ru.wikipedia.org/wiki/%D0%9F%D0%BE%D0%B1%D0%B5%D0%B4%D0%BE%D0%BD%D0%BE%D1%81%D1%86%D0%B5%D0%B2,_%D0%9A%D0%BE%D0%BD%D1%81%D1%82%D0%B0%D0%BD%D1%82%D0%B8%D0%BD_%D0%9F%D0%B5%D1%82%D1%80%D0%BE%D0%B2%D0%B8%D1%87" TargetMode="External"/><Relationship Id="rId64" Type="http://schemas.openxmlformats.org/officeDocument/2006/relationships/hyperlink" Target="https://ru.wikipedia.org/wiki/%D0%92%D0%98%D0%A7" TargetMode="External"/><Relationship Id="rId69" Type="http://schemas.openxmlformats.org/officeDocument/2006/relationships/image" Target="media/image6.jpeg"/><Relationship Id="rId77" Type="http://schemas.openxmlformats.org/officeDocument/2006/relationships/image" Target="media/image14.jpeg"/><Relationship Id="rId8" Type="http://schemas.openxmlformats.org/officeDocument/2006/relationships/hyperlink" Target="https://ru.wikipedia.org/wiki/%D0%92%D0%BE%D0%BB%D0%BA" TargetMode="External"/><Relationship Id="rId51" Type="http://schemas.openxmlformats.org/officeDocument/2006/relationships/hyperlink" Target="https://ru.wikipedia.org/wiki/%D0%9E%D1%80%D0%BB%D0%BE%D0%B2%D1%81%D0%BA%D0%B0%D1%8F_%D0%B3%D1%83%D0%B1%D0%B5%D1%80%D0%BD%D0%B8%D1%8F" TargetMode="External"/><Relationship Id="rId72" Type="http://schemas.openxmlformats.org/officeDocument/2006/relationships/image" Target="media/image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A1%D0%BE%D0%B1%D0%B0%D0%BA%D0%B0" TargetMode="External"/><Relationship Id="rId17" Type="http://schemas.openxmlformats.org/officeDocument/2006/relationships/hyperlink" Target="https://ru.wikipedia.org/wiki/%D0%91%D0%B5%D0%BB%D1%8C%D0%B3%D0%B8%D1%8F" TargetMode="External"/><Relationship Id="rId25" Type="http://schemas.openxmlformats.org/officeDocument/2006/relationships/hyperlink" Target="https://ru.wikipedia.org/wiki/%D0%93%D0%B5%D1%80%D0%BC%D0%B0%D0%BD%D0%B8%D1%8F" TargetMode="External"/><Relationship Id="rId33" Type="http://schemas.openxmlformats.org/officeDocument/2006/relationships/hyperlink" Target="https://ru.wikipedia.org/wiki/%D0%9F%D0%B0%D1%80%D0%B8%D0%B6" TargetMode="External"/><Relationship Id="rId38" Type="http://schemas.openxmlformats.org/officeDocument/2006/relationships/hyperlink" Target="https://ru.wikipedia.org/wiki/1885_%D0%B3%D0%BE%D0%B4" TargetMode="External"/><Relationship Id="rId46" Type="http://schemas.openxmlformats.org/officeDocument/2006/relationships/hyperlink" Target="https://ru.wikipedia.org/wiki/%D0%A4%D1%80%D0%B0%D0%BD%D1%86%D1%83%D0%B7%D1%81%D0%BA%D0%B0%D1%8F_%D0%B0%D0%BA%D0%B0%D0%B4%D0%B5%D0%BC%D0%B8%D1%8F_%D0%BD%D0%B0%D1%83%D0%BA" TargetMode="External"/><Relationship Id="rId59" Type="http://schemas.openxmlformats.org/officeDocument/2006/relationships/hyperlink" Target="https://ru.wikipedia.org/wiki/%D0%93%D0%B0%D0%BC%D0%B0%D0%BB%D0%B5%D1%8F,_%D0%9D%D0%B8%D0%BA%D0%BE%D0%BB%D0%B0%D0%B9_%D0%A4%D1%91%D0%B4%D0%BE%D1%80%D0%BE%D0%B2%D0%B8%D1%87" TargetMode="External"/><Relationship Id="rId67" Type="http://schemas.openxmlformats.org/officeDocument/2006/relationships/image" Target="media/image4.jpeg"/><Relationship Id="rId20" Type="http://schemas.openxmlformats.org/officeDocument/2006/relationships/hyperlink" Target="https://ru.wikipedia.org/wiki/%D0%95%D0%BF%D0%B8%D1%82%D1%80%D0%B0%D1%85%D0%B8%D0%BB%D1%8C" TargetMode="External"/><Relationship Id="rId41" Type="http://schemas.openxmlformats.org/officeDocument/2006/relationships/hyperlink" Target="https://ru.wikipedia.org/wiki/%D0%9F%D0%B0%D1%81%D1%81%D0%B0%D0%B6" TargetMode="External"/><Relationship Id="rId54" Type="http://schemas.openxmlformats.org/officeDocument/2006/relationships/hyperlink" Target="https://ru.wikipedia.org/wiki/%D0%A2%D0%B2%D0%B5%D1%80%D1%81%D0%BA%D0%B0%D1%8F_%D0%B3%D1%83%D0%B1%D0%B5%D1%80%D0%BD%D0%B8%D1%8F" TargetMode="External"/><Relationship Id="rId62" Type="http://schemas.openxmlformats.org/officeDocument/2006/relationships/hyperlink" Target="https://ru.wikipedia.org/wiki/%D0%90%D0%BD%D1%82%D0%B8%D1%80%D0%B0%D0%B1%D0%B8%D1%87%D0%B5%D1%81%D0%BA%D0%B8%D0%B9_%D0%B8%D0%BC%D0%BC%D1%83%D0%BD%D0%BE%D0%B3%D0%BB%D0%BE%D0%B1%D1%83%D0%BB%D0%B8%D0%BD" TargetMode="External"/><Relationship Id="rId70" Type="http://schemas.openxmlformats.org/officeDocument/2006/relationships/image" Target="media/image7.jpeg"/><Relationship Id="rId75"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s://ru.wikipedia.org/wiki/%D0%91%D0%B5%D0%B7%D1%83%D0%BC%D0%B8%D0%B5" TargetMode="External"/><Relationship Id="rId15" Type="http://schemas.openxmlformats.org/officeDocument/2006/relationships/hyperlink" Target="https://ru.wikipedia.org/wiki/%D0%A1%D0%BE%D0%B1%D0%B0%D0%BA%D0%B0" TargetMode="External"/><Relationship Id="rId23" Type="http://schemas.openxmlformats.org/officeDocument/2006/relationships/hyperlink" Target="https://ru.wikipedia.org/wiki/%D0%A1%D0%BE%D0%B1%D0%B0%D0%BA%D0%B0" TargetMode="External"/><Relationship Id="rId28" Type="http://schemas.openxmlformats.org/officeDocument/2006/relationships/hyperlink" Target="https://ru.wikipedia.org/wiki/1590_%D0%B3%D0%BE%D0%B4" TargetMode="External"/><Relationship Id="rId36" Type="http://schemas.openxmlformats.org/officeDocument/2006/relationships/hyperlink" Target="https://ru.wikipedia.org/wiki/%D0%93%D1%83%D0%B1%D0%B5%D1%80%D0%BD%D0%B8%D1%8F_%D0%A0%D0%BE%D1%81%D1%81%D0%B8%D0%B9%D1%81%D0%BA%D0%BE%D0%B9_%D0%B8%D0%BC%D0%BF%D0%B5%D1%80%D0%B8%D0%B8" TargetMode="External"/><Relationship Id="rId49" Type="http://schemas.openxmlformats.org/officeDocument/2006/relationships/hyperlink" Target="https://ru.wikipedia.org/wiki/%D0%91%D0%B5%D1%88%D0%B5%D0%BD%D1%81%D1%82%D0%B2%D0%BE" TargetMode="External"/><Relationship Id="rId57" Type="http://schemas.openxmlformats.org/officeDocument/2006/relationships/hyperlink" Target="https://ru.wikipedia.org/wiki/%D0%90%D0%BB%D0%B5%D0%BA%D1%81%D0%B0%D0%BD%D0%B4%D1%80_II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Бешенство животных</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A4-43D9-A0E7-FE8C6EFD608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A4-43D9-A0E7-FE8C6EFD608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A4-43D9-A0E7-FE8C6EFD608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4A4-43D9-A0E7-FE8C6EFD608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4A4-43D9-A0E7-FE8C6EFD608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4A4-43D9-A0E7-FE8C6EFD608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Енотовидная собака</c:v>
                </c:pt>
                <c:pt idx="1">
                  <c:v>Хорь</c:v>
                </c:pt>
                <c:pt idx="2">
                  <c:v>КРС</c:v>
                </c:pt>
                <c:pt idx="3">
                  <c:v>Кошки</c:v>
                </c:pt>
                <c:pt idx="4">
                  <c:v>Собаки</c:v>
                </c:pt>
                <c:pt idx="5">
                  <c:v>Лисы</c:v>
                </c:pt>
              </c:strCache>
            </c:strRef>
          </c:cat>
          <c:val>
            <c:numRef>
              <c:f>Лист1!$B$2:$B$7</c:f>
              <c:numCache>
                <c:formatCode>General</c:formatCode>
                <c:ptCount val="6"/>
                <c:pt idx="0">
                  <c:v>8.4</c:v>
                </c:pt>
                <c:pt idx="1">
                  <c:v>5.6</c:v>
                </c:pt>
                <c:pt idx="2">
                  <c:v>7</c:v>
                </c:pt>
                <c:pt idx="3">
                  <c:v>14.1</c:v>
                </c:pt>
                <c:pt idx="4">
                  <c:v>11.7</c:v>
                </c:pt>
                <c:pt idx="5">
                  <c:v>57.5</c:v>
                </c:pt>
              </c:numCache>
            </c:numRef>
          </c:val>
          <c:extLst>
            <c:ext xmlns:c16="http://schemas.microsoft.com/office/drawing/2014/chart" uri="{C3380CC4-5D6E-409C-BE32-E72D297353CC}">
              <c16:uniqueId val="{00000000-1576-4C12-B754-F4867364B90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410524205307656"/>
          <c:y val="0.38078766871698289"/>
          <c:w val="0.28200586905803443"/>
          <c:h val="0.479222081972577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CC52C-D214-4647-A0A8-C6DB1704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31</Pages>
  <Words>7668</Words>
  <Characters>43713</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НР</dc:creator>
  <cp:keywords/>
  <dc:description/>
  <cp:lastModifiedBy>НР</cp:lastModifiedBy>
  <cp:revision>13</cp:revision>
  <dcterms:created xsi:type="dcterms:W3CDTF">2020-05-28T08:17:00Z</dcterms:created>
  <dcterms:modified xsi:type="dcterms:W3CDTF">2020-06-03T17:50:00Z</dcterms:modified>
</cp:coreProperties>
</file>