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69" w:rsidRPr="004E4946" w:rsidRDefault="00D42F90" w:rsidP="00F71D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Инновации на занятиях</w:t>
      </w:r>
      <w:r w:rsidR="00F71D69" w:rsidRPr="004E4946">
        <w:rPr>
          <w:rFonts w:ascii="Times New Roman" w:hAnsi="Times New Roman" w:cs="Times New Roman"/>
          <w:b/>
          <w:sz w:val="36"/>
          <w:szCs w:val="36"/>
        </w:rPr>
        <w:t xml:space="preserve"> технологии </w:t>
      </w:r>
    </w:p>
    <w:p w:rsidR="00F71D69" w:rsidRDefault="00D42F90" w:rsidP="00D42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технологии А.В.Гордеев</w:t>
      </w:r>
    </w:p>
    <w:p w:rsidR="00D42F90" w:rsidRPr="004E4946" w:rsidRDefault="00F71D69" w:rsidP="00F71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46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D42F90">
        <w:rPr>
          <w:rFonts w:ascii="Times New Roman" w:hAnsi="Times New Roman" w:cs="Times New Roman"/>
          <w:b/>
          <w:sz w:val="28"/>
          <w:szCs w:val="28"/>
        </w:rPr>
        <w:t>«Чернухинская СШ» Арзамасского района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Сегодня нет такого учителя, который не задумывался бы над вопросами: «Как сделать урок интересным, ярким? Как увлечь ребят своим предметом? Как создать на уроке ситуацию успеха для каждого ученика?» Какой современный учитель не мечтает о том, чтобы ребята на его уроке работали добровольно, творчески, познавали предмет на максимальном уровне успешности?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И это не случайно. Новая организация общества, новое отношение к жизни предъявляют и новые требования к школе. Сегодня основная цель обучения - это не только накопление учеником определённых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 Что же такое «инновационное обучение» и в чём его особенности?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Определение «инновация» как педагогический критерий встречается часто и сводится, как правило, к понятию «новшество», «новизна». Между тем инновация в точном переводе с латинского языка обозначает не «новое», а «в новое». Именно эту смысловую нагрузку вложил в термин «инновационное» в конце прошлого века Дж. Боткин. Он и наметил основные черты «дидактического портрета» этого метода, направленного на развитие способности ученика к самосовершенствованию, самостоятельному поиску решений, к совместной деятельности в новой ситуации.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Актуальность инновационного обучения состоит в следующем: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 xml:space="preserve">- соответствие концепции </w:t>
      </w:r>
      <w:proofErr w:type="spellStart"/>
      <w:r w:rsidRPr="004E4946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4E4946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преодоление формализма, авторитарного стиля в системе преподавания;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использование личностно ориентированного обучения;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lastRenderedPageBreak/>
        <w:t>- поиск условий для раскрытия творческого потенциала ученика;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соответствие социокультурной потребности современного общества самостоятельной творческой деятельности.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Основными целями инновационного обучения являются: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развитие интеллектуальных, коммуникативных, лингвистических и творческих способностей учащихся;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формирование личностных качеств учащихся;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выработка умений, влияющих на учебно-познавательную деятельность и переход на уровень продуктивного творчества;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развитие различных типов мышления;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формирование качественных знаний, умений и навыков.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Данными целями определяются и задачи инновационного обучения: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оптимизация учебно-воспитательного процесса;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создание обстановки сотрудничества ученика и учителя;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выработка долговременной положительной мотивации к обучению;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включение учащихся в креативную деятельность;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тщательный отбор материала и способов его подачи.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В основе инновационного обучения лежат следующие технологии: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развивающее обучение;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проблемное обучение;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развитее критического мышления;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дифференцированный подход к обучению;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создание ситуации успеха на уроке.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Основными принципами инновационного обучения являются: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креативность (ориентация на творчество);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усвоение знаний в системе;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нетрадиционные формы уроков;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lastRenderedPageBreak/>
        <w:t>- использование наглядности.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технологии</w:t>
      </w:r>
      <w:r w:rsidRPr="004E4946">
        <w:rPr>
          <w:rFonts w:ascii="Times New Roman" w:hAnsi="Times New Roman" w:cs="Times New Roman"/>
          <w:sz w:val="28"/>
          <w:szCs w:val="28"/>
        </w:rPr>
        <w:t xml:space="preserve"> во многом отличается от уроков по другим, особенно гуманитарным предметам.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В педагогике существуют различные классификации методов обучения. В методике трудового обучения различают четыре группы методов: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1.Словесные методы: рассказ, объяснение, беседа, лекция, устный и письменные инструктажи.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2.Наглядные методы: демонстрирование изучаемых объектов и их изображений (моделей, таблиц, схем, кинофильмов, компьютерных графиков и др.), трудового процесса и его компонентов.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3.Методы самостоятельной работы школьников: упражнения, лабораторно-практические работы, наблюдения, самостоятельная работа с учебно-технической литературой, конструирование и моделирование на компьютере и др.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4.Методы проверки знаний, навыков и умений: устный и письменный опрос, выполнение практических заданий и квалификационных пробных работ (в профильных и профессиональных классах).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Педагогической практикой выработаны и другие рекомендации по проведению текущего инструктажа, например: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не вмешиваться в работу школьников, когда в этом нет особой необходимости, но и не откладывать контроль до окончания работы, шире использовать межоперационный контроль;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не следует спешить «отчитывать» школьников за что-либо сделанное не совсем правильно, лучше показать, как нужно было сделать;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помнить, что придирки нервируют школьников, снижают их уверенность в своих силах и, скорее, наносят ущерб, чем оказывают помощь;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не спешить винить школьников в неудаче, а установить причину;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не забывать похвалить школьника – любой успех должен быть отмечен, но при этом надо помнить, что похвала должна быть заслуженной;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- не следует сразу давать школьнику указания о том, как исправлять ошибку, а добиться того, чтобы он сам понял и осознал ошибку и нашел способ ее устранения и предупреждения;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lastRenderedPageBreak/>
        <w:t>- никогда не следует – учителю делать работу, которая по силам самим школьникам, так как это приучит их к безответственному отношению к порученному делу.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Перед окончанием урока учитель должен проверить работу каждого школьника, установить процент выполнения или нормы выработки и дать оценку его работы. К анализу выполненных работ привлекаются сами школьники, что повышает их ответственность и самостоятельность.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Затем учитель приступает к заключительному инструктажу. Материалом для заключительного инструктажа служат и наблюдения за выполнением школьниками различных трудовых заданий в течение всего урока (это самое главное). Если кто-нибудь из школьников нарушал правила техники безопасности, то об этом сообщается всей группе. Учитель отмечает, насколько школьники продвинулись вперед в приобретении навыков и умений.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Письменный инструктаж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Практика показала, что при изучении новых приемов после вводного группового инструктажа некоторые школьники нуждаются сразу же в дополнительном индивидуальном инструктаже. Учитель не всегда имеет возможность быстро оказать помощь учащимся, и они понапрасну теряют учебное время. Применение письменных инструктажей позволяет всем школьникам сразу после вводного инструктажа включиться в работу.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Инструкцию разрабатывают таким образом, чтобы ею можно было легко пользоваться. Она должна содержать основные конкретные сведения, а не общие рассуждения. Расположение материала в ней должно быть строго последовательным.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В трудовой подготовке школьников часто применяются следующие виды письменных инструкций: учебная инструкционная и учебная операционная карта; учебная карта-задание.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Учебную инструкционную карту составляют с целью обучения определенным действиям: выполнение приемов, переходов, позиций, установок и операций в целом. В ней содержится наиболее полная расшифровка всей структуры технологического процесса.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Составляют такие карты на все учебные работы, используемые главным образом для целей группового и индивидуального обучения в лабораториях, учебных мастерских и при обучении на производстве.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lastRenderedPageBreak/>
        <w:t>При составлении учебных инструкционных карт исходят из принципов последовательного усложнения работ и включения в каждую очередную работу не только новых, но и прежде всего освоенных трудовых приемов, для закрепления которых требуется частое их повторение.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Итак, что же нужно оценивать на протяжении всего урока?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1.Организацию рабочего места.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2.Применение теоретических знаний на практике.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3.Самостоятельность выполнения операций.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4.Умение использовать конструкторско-технологическую документацию.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5.Качество выполненной работы (операции).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6.Соблюдение последовательности выполнения операций.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7.Время, которое затратил школьник на выполнение задания (только на средней и старшей ступенях).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8.Соблюдение техники безопасности при выполнении любой операции.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Формы контроля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В трудовом обучении, в отличие от других предметов, главным методом контроля является наблюдение.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>Иначе учитель не сможет оценить все вышеперечисленные требования к учащимся. Особенно соблюдение техники безопасности при выполнении операций, за несоблюдение которого можно сразу снять несколько баллов.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4946">
        <w:rPr>
          <w:rFonts w:ascii="Times New Roman" w:hAnsi="Times New Roman" w:cs="Times New Roman"/>
          <w:sz w:val="28"/>
          <w:szCs w:val="28"/>
        </w:rPr>
        <w:t>В настоящее время поменялась роль учителя. Из основного источника и контролера знаний он превратился в консультанта, организатора учебной деятельности учащихся, т. е. в менеджера образования.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  <w:r w:rsidRPr="004E4946">
        <w:rPr>
          <w:rFonts w:ascii="Times New Roman" w:hAnsi="Times New Roman" w:cs="Times New Roman"/>
          <w:sz w:val="28"/>
          <w:szCs w:val="28"/>
        </w:rPr>
        <w:t xml:space="preserve">Новая образовательная отрасль образования «Технология» единственная практико-ориентированная отрасль, осуществляющая подготовку молодежи к самостоятельной жизни и труду в стенах общеобразовательной школы. </w:t>
      </w:r>
    </w:p>
    <w:p w:rsidR="00F71D69" w:rsidRPr="004E4946" w:rsidRDefault="00F71D69" w:rsidP="00F71D69">
      <w:pPr>
        <w:rPr>
          <w:rFonts w:ascii="Times New Roman" w:hAnsi="Times New Roman" w:cs="Times New Roman"/>
          <w:sz w:val="28"/>
          <w:szCs w:val="28"/>
        </w:rPr>
      </w:pPr>
    </w:p>
    <w:p w:rsidR="00C760EE" w:rsidRDefault="00C760EE"/>
    <w:sectPr w:rsidR="00C760EE" w:rsidSect="00DF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69"/>
    <w:rsid w:val="00C760EE"/>
    <w:rsid w:val="00D42F90"/>
    <w:rsid w:val="00F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1288</Words>
  <Characters>7342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3</cp:revision>
  <dcterms:created xsi:type="dcterms:W3CDTF">2017-06-11T09:22:00Z</dcterms:created>
  <dcterms:modified xsi:type="dcterms:W3CDTF">2020-09-15T16:29:00Z</dcterms:modified>
</cp:coreProperties>
</file>