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63" w:rsidRDefault="008B0963" w:rsidP="00CF0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1E0">
        <w:rPr>
          <w:rFonts w:ascii="Times New Roman" w:hAnsi="Times New Roman" w:cs="Times New Roman"/>
          <w:b/>
          <w:sz w:val="32"/>
          <w:szCs w:val="32"/>
        </w:rPr>
        <w:t>Классный час на тему: «Вклад ученых-биологов в победу в ВОВ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439D" w:rsidRDefault="00ED439D" w:rsidP="00924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39D" w:rsidRDefault="00ED439D" w:rsidP="00924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B0963" w:rsidRDefault="008B0963" w:rsidP="00924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 рассказывает стих!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«Чтоб снова на земной планете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повторялось той войны, 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Нам нужно, чтобы наши дети 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этом помнили ка мы!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не напрасно беспокоюсь, 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 не забылась та война: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 эта память – наша совесть.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 ка</w:t>
      </w:r>
      <w:r w:rsidR="00ED439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сила нам нужна…»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преподавателя!</w:t>
      </w:r>
    </w:p>
    <w:p w:rsidR="008B0963" w:rsidRDefault="008B0963" w:rsidP="008B0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A2" w:rsidRPr="00924B2C" w:rsidRDefault="00C753A0" w:rsidP="008B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Приближается один из самых больших, волнующих праздников нашей страны – </w:t>
      </w:r>
      <w:r w:rsidR="0010766C" w:rsidRPr="00924B2C">
        <w:rPr>
          <w:rFonts w:ascii="Times New Roman" w:hAnsi="Times New Roman" w:cs="Times New Roman"/>
          <w:sz w:val="28"/>
          <w:szCs w:val="28"/>
        </w:rPr>
        <w:t>75 г со дня</w:t>
      </w:r>
      <w:r w:rsidRPr="00924B2C">
        <w:rPr>
          <w:rFonts w:ascii="Times New Roman" w:hAnsi="Times New Roman" w:cs="Times New Roman"/>
          <w:sz w:val="28"/>
          <w:szCs w:val="28"/>
        </w:rPr>
        <w:t xml:space="preserve"> Победы. Пройдут десятилетия и века, но человечество всегда будет помнить эту горькую дату начала самой страшной из войн.</w:t>
      </w:r>
    </w:p>
    <w:p w:rsidR="00B30A10" w:rsidRPr="00924B2C" w:rsidRDefault="00C753A0" w:rsidP="0092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 Вероломное нападение немецко-фашистских захватчиков заставило всех людей прервать свою мирную жизнь. Начался период Великой Отечественной войны – решался вопрос о свободе и независимости нашего отечества. Защита Родины была вместе с тем выполнением великой исторической миссии спасения человечества от фашистской угрозы. </w:t>
      </w:r>
      <w:r w:rsidR="00B30A10" w:rsidRPr="00924B2C">
        <w:rPr>
          <w:rFonts w:ascii="Times New Roman" w:hAnsi="Times New Roman" w:cs="Times New Roman"/>
          <w:sz w:val="28"/>
          <w:szCs w:val="28"/>
        </w:rPr>
        <w:t>Наука и высшая школа, ее профессора, преподаватели, сотрудники и студенческая молодежь стояли перед лицом новых и сложных задач, серьезных трудностей и суровых испытаний.</w:t>
      </w:r>
    </w:p>
    <w:p w:rsidR="00945DF8" w:rsidRPr="00924B2C" w:rsidRDefault="00C753A0" w:rsidP="00924B2C">
      <w:pPr>
        <w:pStyle w:val="1"/>
        <w:ind w:firstLine="709"/>
        <w:jc w:val="both"/>
        <w:rPr>
          <w:sz w:val="28"/>
          <w:szCs w:val="28"/>
        </w:rPr>
      </w:pPr>
      <w:r w:rsidRPr="00924B2C">
        <w:rPr>
          <w:sz w:val="28"/>
          <w:szCs w:val="28"/>
        </w:rPr>
        <w:t>Биологические дисциплины, пожалуй, не могут похвастать таким непосредственным участием в помощи боевым событиям, какое принимают в ней физика и химия, и в особенности техника.</w:t>
      </w:r>
      <w:r w:rsidR="00B30A10" w:rsidRPr="00924B2C">
        <w:rPr>
          <w:sz w:val="28"/>
          <w:szCs w:val="28"/>
        </w:rPr>
        <w:t xml:space="preserve"> Какие же частные вопросы биологической науки могут оказаться полезными войне, войне в</w:t>
      </w:r>
      <w:r w:rsidR="00945DF8" w:rsidRPr="00924B2C">
        <w:rPr>
          <w:sz w:val="28"/>
          <w:szCs w:val="28"/>
        </w:rPr>
        <w:t xml:space="preserve"> широком понимании - не только </w:t>
      </w:r>
      <w:r w:rsidR="00B30A10" w:rsidRPr="00924B2C">
        <w:rPr>
          <w:sz w:val="28"/>
          <w:szCs w:val="28"/>
        </w:rPr>
        <w:t xml:space="preserve"> непосредственно </w:t>
      </w:r>
      <w:r w:rsidR="00945DF8" w:rsidRPr="00924B2C">
        <w:rPr>
          <w:sz w:val="28"/>
          <w:szCs w:val="28"/>
        </w:rPr>
        <w:t xml:space="preserve">в сражениях, но и в войне со всеми вопросами снабжения, здравоохранения, промышленности и сельского хозяйства в тылу, было решено выяснить в ходе </w:t>
      </w:r>
      <w:r w:rsidR="008B0963">
        <w:rPr>
          <w:sz w:val="28"/>
          <w:szCs w:val="28"/>
        </w:rPr>
        <w:t>урока.</w:t>
      </w:r>
    </w:p>
    <w:p w:rsidR="00FE1C61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b/>
          <w:sz w:val="28"/>
          <w:szCs w:val="28"/>
        </w:rPr>
        <w:t>Цель</w:t>
      </w:r>
      <w:r w:rsidR="00FE1C61" w:rsidRPr="00924B2C">
        <w:rPr>
          <w:rFonts w:ascii="Times New Roman" w:hAnsi="Times New Roman" w:cs="Times New Roman"/>
          <w:sz w:val="28"/>
          <w:szCs w:val="28"/>
        </w:rPr>
        <w:t>: выяснение вклада ученых - биологов в  победу над немецко-фашистскими интервентами в огненные годы Великой Отечественной войны.</w:t>
      </w:r>
    </w:p>
    <w:p w:rsidR="00FE1C61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2C">
        <w:rPr>
          <w:rFonts w:ascii="Times New Roman" w:hAnsi="Times New Roman" w:cs="Times New Roman"/>
          <w:b/>
          <w:sz w:val="28"/>
          <w:szCs w:val="28"/>
        </w:rPr>
        <w:t>Задачи</w:t>
      </w:r>
      <w:r w:rsidR="00FE1C61" w:rsidRPr="00924B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E1C61" w:rsidRPr="00924B2C" w:rsidRDefault="00FE1C61" w:rsidP="00924B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изучить литературу по данному вопросу;</w:t>
      </w:r>
    </w:p>
    <w:p w:rsidR="00FE1C61" w:rsidRPr="00924B2C" w:rsidRDefault="00FE1C61" w:rsidP="00924B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проанализировать и систематизировать материал об основных направлениях исследований по биологии, которые проводились в нашей стране во время Великой Отечественной войны и имели большое значение для победы русского народа над немецко-фашистскими интервентами;</w:t>
      </w:r>
    </w:p>
    <w:p w:rsidR="005578A2" w:rsidRPr="00924B2C" w:rsidRDefault="00FE1C61" w:rsidP="00924B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lastRenderedPageBreak/>
        <w:t>использовать собранный материал на уроках биологии и во внеклассных мероприятиях нравственно-патриотического характера.</w:t>
      </w:r>
    </w:p>
    <w:p w:rsidR="00852BDC" w:rsidRDefault="00852BDC" w:rsidP="008B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963" w:rsidRDefault="008B0963" w:rsidP="008B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963" w:rsidRDefault="00CF01E0" w:rsidP="008B09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</w:t>
      </w:r>
      <w:r w:rsidR="008B0963" w:rsidRPr="008B0963">
        <w:rPr>
          <w:rFonts w:ascii="Times New Roman" w:hAnsi="Times New Roman" w:cs="Times New Roman"/>
          <w:b/>
          <w:sz w:val="28"/>
          <w:szCs w:val="28"/>
        </w:rPr>
        <w:t xml:space="preserve"> преподавателя!</w:t>
      </w:r>
    </w:p>
    <w:p w:rsidR="008B0963" w:rsidRPr="008B0963" w:rsidRDefault="008B0963" w:rsidP="008B09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3A0" w:rsidRPr="00924B2C" w:rsidRDefault="00FF08BB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2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87E83" w:rsidRPr="00924B2C">
        <w:rPr>
          <w:rFonts w:ascii="Times New Roman" w:hAnsi="Times New Roman" w:cs="Times New Roman"/>
          <w:b/>
          <w:sz w:val="28"/>
          <w:szCs w:val="28"/>
        </w:rPr>
        <w:t>Акад</w:t>
      </w:r>
      <w:r w:rsidR="00852BDC" w:rsidRPr="00924B2C">
        <w:rPr>
          <w:rFonts w:ascii="Times New Roman" w:hAnsi="Times New Roman" w:cs="Times New Roman"/>
          <w:b/>
          <w:sz w:val="28"/>
          <w:szCs w:val="28"/>
        </w:rPr>
        <w:t>емия наук в огненные годы войны</w:t>
      </w:r>
    </w:p>
    <w:p w:rsidR="00852BDC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3A0" w:rsidRPr="00924B2C" w:rsidRDefault="00C753A0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Принципиальные отличительные черты советской науки – патриотизм советских ученых, преданность делу – определили плодотворное участие советской науки в Великой Отечественной войне, ее огромную помощь стране в завоевании победы. Поэтому всестороннее изучение Великой отечественной войны невозможно без исследования деятельности научных учреждений и ученых в военные годы.</w:t>
      </w:r>
    </w:p>
    <w:p w:rsidR="005A7D51" w:rsidRPr="00924B2C" w:rsidRDefault="00C753A0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Академия наук всегда занимала ведущее место среди научных учреждений страны. В 1939 г. в структуре Академии наук СССР был создан специальный отдел для координации оборонных исследований между институтами и связь с военными организациями. На следующий день после начала войны, 23 июня 1941 г., было собрано внеочередное расширенное заседание президиума АН СССР, в котором приняло участие более 60 ведущих ученых страны: президент АН В.Л.Комаров, Г.М.Кржижановский, П.Л.Капица, И.П. Бардин, О.Ю.Шмидт и др</w:t>
      </w:r>
      <w:r w:rsidR="00580FE8" w:rsidRPr="00924B2C">
        <w:rPr>
          <w:rFonts w:ascii="Times New Roman" w:hAnsi="Times New Roman" w:cs="Times New Roman"/>
          <w:sz w:val="28"/>
          <w:szCs w:val="28"/>
        </w:rPr>
        <w:t>.</w:t>
      </w:r>
    </w:p>
    <w:p w:rsidR="00C753A0" w:rsidRPr="00924B2C" w:rsidRDefault="00C753A0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Деятельность АН в этот период сосредоточила</w:t>
      </w:r>
      <w:r w:rsidR="00DC054E" w:rsidRPr="00924B2C">
        <w:rPr>
          <w:rFonts w:ascii="Times New Roman" w:hAnsi="Times New Roman" w:cs="Times New Roman"/>
          <w:sz w:val="28"/>
          <w:szCs w:val="28"/>
        </w:rPr>
        <w:t>сь на трех главных направлениях:</w:t>
      </w:r>
    </w:p>
    <w:p w:rsidR="00C753A0" w:rsidRPr="00924B2C" w:rsidRDefault="00C753A0" w:rsidP="00924B2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Разработка проблем, имеющих оборонное значение, поиски и конструирование средств обороны.</w:t>
      </w:r>
    </w:p>
    <w:p w:rsidR="00C753A0" w:rsidRPr="00924B2C" w:rsidRDefault="00C753A0" w:rsidP="00924B2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Научная помощь промышленности в улучшении и освоении производства.</w:t>
      </w:r>
    </w:p>
    <w:p w:rsidR="00C753A0" w:rsidRPr="00924B2C" w:rsidRDefault="00C753A0" w:rsidP="00924B2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Мобилизация сырьевых ресурсов страны, замена дефицитных материалов местным сырьем.</w:t>
      </w:r>
    </w:p>
    <w:p w:rsidR="001B44D9" w:rsidRPr="00924B2C" w:rsidRDefault="00C753A0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16 июля 1941г. было принято решение об эвакуации АН СССР в Казань</w:t>
      </w:r>
      <w:r w:rsidR="00B87E83" w:rsidRPr="00924B2C">
        <w:rPr>
          <w:rFonts w:ascii="Times New Roman" w:hAnsi="Times New Roman" w:cs="Times New Roman"/>
          <w:sz w:val="28"/>
          <w:szCs w:val="28"/>
        </w:rPr>
        <w:t>.</w:t>
      </w:r>
    </w:p>
    <w:p w:rsidR="005578A2" w:rsidRPr="00924B2C" w:rsidRDefault="005578A2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EAB" w:rsidRPr="00924B2C" w:rsidRDefault="00FF08BB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2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52BDC" w:rsidRPr="00924B2C">
        <w:rPr>
          <w:rFonts w:ascii="Times New Roman" w:hAnsi="Times New Roman" w:cs="Times New Roman"/>
          <w:b/>
          <w:sz w:val="28"/>
          <w:szCs w:val="28"/>
        </w:rPr>
        <w:t xml:space="preserve">Селекция в годы войны </w:t>
      </w:r>
    </w:p>
    <w:p w:rsidR="00852BDC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713" w:rsidRPr="00924B2C" w:rsidRDefault="001E42E2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В годы войны, когда все силы науки были сосредоточены на самых актуальных вопросах помощи фронту, биологические учреждения АН СССР и ее филиалы направили усилия своих ученых на то, чтобы дать стране максимальное количество сельскохозяйственной продукции. </w:t>
      </w:r>
      <w:r w:rsidR="0071609C" w:rsidRPr="00924B2C">
        <w:rPr>
          <w:rFonts w:ascii="Times New Roman" w:hAnsi="Times New Roman" w:cs="Times New Roman"/>
          <w:sz w:val="28"/>
          <w:szCs w:val="28"/>
        </w:rPr>
        <w:t xml:space="preserve">Научную разработку проблем сельскохозяйственного производства осуществляла Всесоюзная академия сельскохозяйственных </w:t>
      </w:r>
      <w:r w:rsidR="00C0135F" w:rsidRPr="00924B2C">
        <w:rPr>
          <w:rFonts w:ascii="Times New Roman" w:hAnsi="Times New Roman" w:cs="Times New Roman"/>
          <w:sz w:val="28"/>
          <w:szCs w:val="28"/>
        </w:rPr>
        <w:t>наук имени В.И.Ленина (</w:t>
      </w:r>
      <w:r w:rsidR="00EE04ED" w:rsidRPr="00924B2C">
        <w:rPr>
          <w:rFonts w:ascii="Times New Roman" w:hAnsi="Times New Roman" w:cs="Times New Roman"/>
          <w:sz w:val="28"/>
          <w:szCs w:val="28"/>
        </w:rPr>
        <w:t>ВАСХНИЛ), которая в</w:t>
      </w:r>
      <w:r w:rsidR="00C0135F" w:rsidRPr="00924B2C">
        <w:rPr>
          <w:rFonts w:ascii="Times New Roman" w:hAnsi="Times New Roman" w:cs="Times New Roman"/>
          <w:sz w:val="28"/>
          <w:szCs w:val="28"/>
        </w:rPr>
        <w:t>первые годы войны была эвакуирова</w:t>
      </w:r>
      <w:r w:rsidR="00EE04ED" w:rsidRPr="00924B2C">
        <w:rPr>
          <w:rFonts w:ascii="Times New Roman" w:hAnsi="Times New Roman" w:cs="Times New Roman"/>
          <w:sz w:val="28"/>
          <w:szCs w:val="28"/>
        </w:rPr>
        <w:t>н</w:t>
      </w:r>
      <w:r w:rsidR="00435741" w:rsidRPr="00924B2C">
        <w:rPr>
          <w:rFonts w:ascii="Times New Roman" w:hAnsi="Times New Roman" w:cs="Times New Roman"/>
          <w:sz w:val="28"/>
          <w:szCs w:val="28"/>
        </w:rPr>
        <w:t>а из Москвы в Западную Сибирь (</w:t>
      </w:r>
      <w:r w:rsidR="00EE04ED" w:rsidRPr="00924B2C">
        <w:rPr>
          <w:rFonts w:ascii="Times New Roman" w:hAnsi="Times New Roman" w:cs="Times New Roman"/>
          <w:sz w:val="28"/>
          <w:szCs w:val="28"/>
        </w:rPr>
        <w:t xml:space="preserve">г. </w:t>
      </w:r>
      <w:r w:rsidR="00C0135F" w:rsidRPr="00924B2C">
        <w:rPr>
          <w:rFonts w:ascii="Times New Roman" w:hAnsi="Times New Roman" w:cs="Times New Roman"/>
          <w:sz w:val="28"/>
          <w:szCs w:val="28"/>
        </w:rPr>
        <w:t xml:space="preserve">Омск). </w:t>
      </w:r>
      <w:r w:rsidR="0071609C" w:rsidRPr="00924B2C">
        <w:rPr>
          <w:rFonts w:ascii="Times New Roman" w:hAnsi="Times New Roman" w:cs="Times New Roman"/>
          <w:sz w:val="28"/>
          <w:szCs w:val="28"/>
        </w:rPr>
        <w:t xml:space="preserve"> </w:t>
      </w:r>
      <w:r w:rsidR="007E4065" w:rsidRPr="00924B2C">
        <w:rPr>
          <w:rFonts w:ascii="Times New Roman" w:hAnsi="Times New Roman" w:cs="Times New Roman"/>
          <w:sz w:val="28"/>
          <w:szCs w:val="28"/>
        </w:rPr>
        <w:t xml:space="preserve">Летом 1941г. было организовано изучение </w:t>
      </w:r>
      <w:r w:rsidR="007E4065" w:rsidRPr="00924B2C">
        <w:rPr>
          <w:rFonts w:ascii="Times New Roman" w:hAnsi="Times New Roman" w:cs="Times New Roman"/>
          <w:sz w:val="28"/>
          <w:szCs w:val="28"/>
        </w:rPr>
        <w:lastRenderedPageBreak/>
        <w:t>земельных фондов Казахской ССР с целью выявления дополнительных ресурсов для развития земледелия и животноводства в этой зоне.</w:t>
      </w:r>
    </w:p>
    <w:p w:rsidR="00C0135F" w:rsidRPr="00924B2C" w:rsidRDefault="00C0135F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Ученые ВАСХНИЛ разрабатывали применительно к особенностям отдельных районов Урала, Сибири, Казахстана, Средней Азии эффективные приемы семеноводства и агротехники с целью получения в этих районах высоких урожаев зерновых, масличных, кормовых культур, сахарной свеклы, картофеля.</w:t>
      </w:r>
    </w:p>
    <w:p w:rsidR="00435741" w:rsidRPr="00924B2C" w:rsidRDefault="007E4065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 </w:t>
      </w:r>
      <w:r w:rsidR="00C0135F" w:rsidRPr="00924B2C">
        <w:rPr>
          <w:rFonts w:ascii="Times New Roman" w:hAnsi="Times New Roman" w:cs="Times New Roman"/>
          <w:sz w:val="28"/>
          <w:szCs w:val="28"/>
        </w:rPr>
        <w:t>Селекционерами</w:t>
      </w:r>
      <w:r w:rsidR="004A37BF" w:rsidRPr="00924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713" w:rsidRPr="00924B2C">
        <w:rPr>
          <w:rFonts w:ascii="Times New Roman" w:hAnsi="Times New Roman" w:cs="Times New Roman"/>
          <w:sz w:val="28"/>
          <w:szCs w:val="28"/>
        </w:rPr>
        <w:t>Л.В.Катиным</w:t>
      </w:r>
      <w:proofErr w:type="spellEnd"/>
      <w:r w:rsidR="00107713" w:rsidRPr="00924B2C">
        <w:rPr>
          <w:rFonts w:ascii="Times New Roman" w:hAnsi="Times New Roman" w:cs="Times New Roman"/>
          <w:sz w:val="28"/>
          <w:szCs w:val="28"/>
        </w:rPr>
        <w:t xml:space="preserve">-Ярцевым и </w:t>
      </w:r>
      <w:proofErr w:type="spellStart"/>
      <w:r w:rsidR="00107713" w:rsidRPr="00924B2C">
        <w:rPr>
          <w:rFonts w:ascii="Times New Roman" w:hAnsi="Times New Roman" w:cs="Times New Roman"/>
          <w:sz w:val="28"/>
          <w:szCs w:val="28"/>
        </w:rPr>
        <w:t>Л.И.Ивановым</w:t>
      </w:r>
      <w:proofErr w:type="spellEnd"/>
      <w:r w:rsidR="00107713" w:rsidRPr="00924B2C">
        <w:rPr>
          <w:rFonts w:ascii="Times New Roman" w:hAnsi="Times New Roman" w:cs="Times New Roman"/>
          <w:sz w:val="28"/>
          <w:szCs w:val="28"/>
        </w:rPr>
        <w:t xml:space="preserve"> были выведены три новых сорта картофеля, эффективных для возделывания в условиях Сибири. Сорта отличались высоким содержанием крахмала, устойчивостью к засухе и пониженным температурам. Урожайность их была выше на 20% рай</w:t>
      </w:r>
      <w:r w:rsidR="00852BDC" w:rsidRPr="00924B2C">
        <w:rPr>
          <w:rFonts w:ascii="Times New Roman" w:hAnsi="Times New Roman" w:cs="Times New Roman"/>
          <w:sz w:val="28"/>
          <w:szCs w:val="28"/>
        </w:rPr>
        <w:t xml:space="preserve">онированных раньше сортов. </w:t>
      </w:r>
    </w:p>
    <w:p w:rsidR="00435741" w:rsidRPr="00924B2C" w:rsidRDefault="00107713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В годы войны известный селекционер нашей страны А.П.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Шехурдин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, работая в Институте зернового хозяйства Юго-Востока (город Саратов), создал новые сорта яровой пшеницы, которые в условиях засушливого Поволжья превышали по урожайности</w:t>
      </w:r>
      <w:r w:rsidR="004A37BF" w:rsidRPr="00924B2C">
        <w:rPr>
          <w:rFonts w:ascii="Times New Roman" w:hAnsi="Times New Roman" w:cs="Times New Roman"/>
          <w:sz w:val="28"/>
          <w:szCs w:val="28"/>
        </w:rPr>
        <w:t>,</w:t>
      </w:r>
      <w:r w:rsidRPr="00924B2C">
        <w:rPr>
          <w:rFonts w:ascii="Times New Roman" w:hAnsi="Times New Roman" w:cs="Times New Roman"/>
          <w:sz w:val="28"/>
          <w:szCs w:val="28"/>
        </w:rPr>
        <w:t xml:space="preserve"> ранее райониров</w:t>
      </w:r>
      <w:r w:rsidR="00EE04ED" w:rsidRPr="00924B2C">
        <w:rPr>
          <w:rFonts w:ascii="Times New Roman" w:hAnsi="Times New Roman" w:cs="Times New Roman"/>
          <w:sz w:val="28"/>
          <w:szCs w:val="28"/>
        </w:rPr>
        <w:t>анные сорта на 2-3 Ц.</w:t>
      </w:r>
      <w:r w:rsidRPr="00924B2C">
        <w:rPr>
          <w:rFonts w:ascii="Times New Roman" w:hAnsi="Times New Roman" w:cs="Times New Roman"/>
          <w:sz w:val="28"/>
          <w:szCs w:val="28"/>
        </w:rPr>
        <w:t xml:space="preserve">/га. </w:t>
      </w:r>
      <w:proofErr w:type="gramStart"/>
      <w:r w:rsidRPr="00924B2C">
        <w:rPr>
          <w:rFonts w:ascii="Times New Roman" w:hAnsi="Times New Roman" w:cs="Times New Roman"/>
          <w:sz w:val="28"/>
          <w:szCs w:val="28"/>
        </w:rPr>
        <w:t>Пшеница этих сортов занимала большие площади в заволжских районах Саратовской и</w:t>
      </w:r>
      <w:r w:rsidR="004A37BF" w:rsidRPr="00924B2C">
        <w:rPr>
          <w:rFonts w:ascii="Times New Roman" w:hAnsi="Times New Roman" w:cs="Times New Roman"/>
          <w:sz w:val="28"/>
          <w:szCs w:val="28"/>
        </w:rPr>
        <w:t xml:space="preserve"> </w:t>
      </w:r>
      <w:r w:rsidR="00852BDC" w:rsidRPr="00924B2C">
        <w:rPr>
          <w:rFonts w:ascii="Times New Roman" w:hAnsi="Times New Roman" w:cs="Times New Roman"/>
          <w:sz w:val="28"/>
          <w:szCs w:val="28"/>
        </w:rPr>
        <w:t xml:space="preserve">Волгоградской областей. </w:t>
      </w:r>
      <w:proofErr w:type="gramEnd"/>
    </w:p>
    <w:p w:rsidR="00435741" w:rsidRPr="00924B2C" w:rsidRDefault="00107713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Сотрудник того же института А.А.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, в последующем член-корреспондент ВАСХНИЛ, создал знаменитую озимую рожь Волжанку, уро</w:t>
      </w:r>
      <w:r w:rsidR="00EE04ED" w:rsidRPr="00924B2C">
        <w:rPr>
          <w:rFonts w:ascii="Times New Roman" w:hAnsi="Times New Roman" w:cs="Times New Roman"/>
          <w:sz w:val="28"/>
          <w:szCs w:val="28"/>
        </w:rPr>
        <w:t>жай которой на 2.7 Ц.</w:t>
      </w:r>
      <w:r w:rsidRPr="00924B2C">
        <w:rPr>
          <w:rFonts w:ascii="Times New Roman" w:hAnsi="Times New Roman" w:cs="Times New Roman"/>
          <w:sz w:val="28"/>
          <w:szCs w:val="28"/>
        </w:rPr>
        <w:t xml:space="preserve">/га превышал урожаи районированных ранее сортов. Кроме того,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А.А.Краснюк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впервые в мире получил многолетние кормовые высокопродуктивные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житняково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-пырейные гибриды, обладаю</w:t>
      </w:r>
      <w:r w:rsidR="00852BDC" w:rsidRPr="00924B2C">
        <w:rPr>
          <w:rFonts w:ascii="Times New Roman" w:hAnsi="Times New Roman" w:cs="Times New Roman"/>
          <w:sz w:val="28"/>
          <w:szCs w:val="28"/>
        </w:rPr>
        <w:t xml:space="preserve">щие высокой кормовой ценностью. </w:t>
      </w:r>
    </w:p>
    <w:p w:rsidR="00107713" w:rsidRPr="00924B2C" w:rsidRDefault="00107713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Созданные академиком ВАСХНИЛ П.И. Лисицыным сорта озимой ржи в 1944 г. высевались на больших площадях (более 4 млн. гектаров) и давали ценное продовольственное зерно.</w:t>
      </w:r>
    </w:p>
    <w:p w:rsidR="00107713" w:rsidRPr="00924B2C" w:rsidRDefault="00107713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 П.П.Лукьяненко с сотрудниками вывели ценные сорта озимой пшеницы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Краснодарка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, Новоукраинка-83, у которых зерно в колосьях держится до самой осени. Прибавка урожа</w:t>
      </w:r>
      <w:r w:rsidR="00EE04ED" w:rsidRPr="00924B2C">
        <w:rPr>
          <w:rFonts w:ascii="Times New Roman" w:hAnsi="Times New Roman" w:cs="Times New Roman"/>
          <w:sz w:val="28"/>
          <w:szCs w:val="28"/>
        </w:rPr>
        <w:t>я от новых сортов достигала 80 Ц.</w:t>
      </w:r>
      <w:r w:rsidRPr="00924B2C">
        <w:rPr>
          <w:rFonts w:ascii="Times New Roman" w:hAnsi="Times New Roman" w:cs="Times New Roman"/>
          <w:sz w:val="28"/>
          <w:szCs w:val="28"/>
        </w:rPr>
        <w:t xml:space="preserve">/га. Сорта эти относятся к сильным </w:t>
      </w:r>
      <w:r w:rsidR="002C52B2" w:rsidRPr="00924B2C">
        <w:rPr>
          <w:rFonts w:ascii="Times New Roman" w:hAnsi="Times New Roman" w:cs="Times New Roman"/>
          <w:sz w:val="28"/>
          <w:szCs w:val="28"/>
        </w:rPr>
        <w:t xml:space="preserve"> сортам пшеницы</w:t>
      </w:r>
      <w:r w:rsidRPr="00924B2C">
        <w:rPr>
          <w:rFonts w:ascii="Times New Roman" w:hAnsi="Times New Roman" w:cs="Times New Roman"/>
          <w:sz w:val="28"/>
          <w:szCs w:val="28"/>
        </w:rPr>
        <w:t xml:space="preserve">, т.к. зерно их обладает высокими мукомольными и хлебопекарными свойствами. </w:t>
      </w:r>
      <w:r w:rsidR="00334C6F" w:rsidRPr="00924B2C">
        <w:rPr>
          <w:rFonts w:ascii="Times New Roman" w:hAnsi="Times New Roman" w:cs="Times New Roman"/>
          <w:sz w:val="28"/>
          <w:szCs w:val="28"/>
        </w:rPr>
        <w:t>Новые с</w:t>
      </w:r>
      <w:r w:rsidRPr="00924B2C">
        <w:rPr>
          <w:rFonts w:ascii="Times New Roman" w:hAnsi="Times New Roman" w:cs="Times New Roman"/>
          <w:sz w:val="28"/>
          <w:szCs w:val="28"/>
        </w:rPr>
        <w:t>орта в годы войны и в первое послевоенное время занимали на Кубани большие площади. Они давали высокие устойчивые урожаи. Страна в годы войны только за счет этих сортов дополнительно получила миллионы пудов хлеба. Это был весомый вклад учен</w:t>
      </w:r>
      <w:r w:rsidR="005328F5" w:rsidRPr="00924B2C">
        <w:rPr>
          <w:rFonts w:ascii="Times New Roman" w:hAnsi="Times New Roman" w:cs="Times New Roman"/>
          <w:sz w:val="28"/>
          <w:szCs w:val="28"/>
        </w:rPr>
        <w:t>ого в разгром врага, в Победу.</w:t>
      </w:r>
      <w:r w:rsidR="005328F5" w:rsidRPr="00924B2C">
        <w:rPr>
          <w:rFonts w:ascii="Times New Roman" w:hAnsi="Times New Roman" w:cs="Times New Roman"/>
          <w:sz w:val="28"/>
          <w:szCs w:val="28"/>
        </w:rPr>
        <w:br/>
      </w:r>
      <w:r w:rsidR="002C52B2" w:rsidRPr="00924B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24B2C">
        <w:rPr>
          <w:rFonts w:ascii="Times New Roman" w:hAnsi="Times New Roman" w:cs="Times New Roman"/>
          <w:sz w:val="28"/>
          <w:szCs w:val="28"/>
        </w:rPr>
        <w:t xml:space="preserve">Выдающийся ученый-селекционер академик В. С.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Пустовойт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, работая в годы войны в Казахстане, вывел ценные сорта подсолнечника, которые к концу войны в производственных посевах</w:t>
      </w:r>
      <w:r w:rsidR="004A37BF" w:rsidRPr="00924B2C">
        <w:rPr>
          <w:rFonts w:ascii="Times New Roman" w:hAnsi="Times New Roman" w:cs="Times New Roman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занимали свыше 200 тыс. гектаров в Саратовской, Волгоградской и Оренбургской областях.</w:t>
      </w:r>
      <w:proofErr w:type="gramEnd"/>
    </w:p>
    <w:p w:rsidR="000F1072" w:rsidRPr="000F1072" w:rsidRDefault="00107713" w:rsidP="000F1072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Селекционер по масличным культурам В.К.Морозов в Институте зернового хозяйства Юго-Востока в 1941-1943гг. создал новый сорт подсолнечника с выходом масла из семян на 4-6% больше, чем у сортов, широко распространенных в то время в зоне Поволжья.</w:t>
      </w:r>
      <w:r w:rsidRPr="00924B2C">
        <w:rPr>
          <w:rFonts w:ascii="Times New Roman" w:hAnsi="Times New Roman" w:cs="Times New Roman"/>
          <w:sz w:val="28"/>
          <w:szCs w:val="28"/>
        </w:rPr>
        <w:br/>
      </w:r>
      <w:r w:rsidR="002C52B2" w:rsidRPr="00924B2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24B2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Грибовской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селекционной овощной станции (под Москвой) Е.И.Ушакова и селекционер этой станции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А.В.Алапатьев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, успешно работали над создание</w:t>
      </w:r>
      <w:r w:rsidR="00C0135F" w:rsidRPr="00924B2C">
        <w:rPr>
          <w:rFonts w:ascii="Times New Roman" w:hAnsi="Times New Roman" w:cs="Times New Roman"/>
          <w:sz w:val="28"/>
          <w:szCs w:val="28"/>
        </w:rPr>
        <w:t xml:space="preserve">м новых сортов овощных культур. </w:t>
      </w:r>
      <w:r w:rsidRPr="00924B2C">
        <w:rPr>
          <w:rFonts w:ascii="Times New Roman" w:hAnsi="Times New Roman" w:cs="Times New Roman"/>
          <w:sz w:val="28"/>
          <w:szCs w:val="28"/>
        </w:rPr>
        <w:t>В 1943 г. на этой станции было получено 12290 кг элитных семян 64-х различных сортов овощных растений.</w:t>
      </w:r>
      <w:r w:rsidR="00FF08BB" w:rsidRPr="0092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B1" w:rsidRDefault="00E146B1" w:rsidP="00ED439D">
      <w:pPr>
        <w:pStyle w:val="af"/>
        <w:ind w:left="0"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</w:p>
    <w:p w:rsidR="00ED439D" w:rsidRDefault="00CF01E0" w:rsidP="00ED439D">
      <w:pPr>
        <w:pStyle w:val="af"/>
        <w:ind w:left="0"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  <w:t>Сообщение обучающегося о Н.И.Вавилове</w:t>
      </w:r>
      <w:r w:rsidR="00ED439D" w:rsidRPr="000F1072"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  <w:t>!</w:t>
      </w:r>
    </w:p>
    <w:p w:rsidR="00ED439D" w:rsidRDefault="00ED439D" w:rsidP="00ED439D">
      <w:pPr>
        <w:pStyle w:val="af"/>
        <w:ind w:left="0" w:firstLine="709"/>
        <w:jc w:val="both"/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</w:pPr>
    </w:p>
    <w:p w:rsidR="000F1072" w:rsidRPr="00ED439D" w:rsidRDefault="00402CEE" w:rsidP="00ED439D">
      <w:pPr>
        <w:pStyle w:val="af"/>
        <w:ind w:left="0" w:firstLine="709"/>
        <w:jc w:val="both"/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</w:pPr>
      <w:r w:rsidRPr="000F1072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>В центре Петербурга, на Исаакиевской площади, стоит приметное здание в стиле итальянского Ренессанса. Здесь в блокаду хранились тонны семян - уникальная коллекция, собранная выдающимся ученым Николаем Вавиловым, первым директором Всесоюзного института растениеводства (ВИР). В 1940 году он был арестован по обвинению в антисоветской деятельности и в январе 1943 года скончался в саратовской тюрьме N 1 от крупозного воспаления легких и истощения.</w:t>
      </w:r>
    </w:p>
    <w:p w:rsidR="00FF08BB" w:rsidRDefault="000464E2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7BB3" w:rsidRPr="000F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1924 и по 1939 годы Н.И. Вавилов организовал 180 экспедиций с целью изучения многообразия и географического распространения культурных растений. В ходе экспедиций было собрано более 250 000 образцов растений из различных регионов земного шара, которые до сих пор используются в качестве исходного материала для выведения новых сортов растений. Экспедиции позволили Вавилову выявить мировые очаги (центры происхождения) культурных растений.</w:t>
      </w:r>
      <w:r w:rsidR="00DC4D8B" w:rsidRPr="000F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BB3" w:rsidRPr="000F1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стало создание уникальной коллекции семян – база для получения н</w:t>
      </w:r>
      <w:r w:rsidR="00DC4D8B" w:rsidRPr="000F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сортов культурных растений.</w:t>
      </w:r>
    </w:p>
    <w:p w:rsidR="000464E2" w:rsidRPr="000464E2" w:rsidRDefault="000464E2" w:rsidP="000464E2">
      <w:pPr>
        <w:pStyle w:val="af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F1072">
        <w:rPr>
          <w:rFonts w:ascii="Times New Roman" w:hAnsi="Times New Roman" w:cs="Times New Roman"/>
          <w:sz w:val="28"/>
          <w:szCs w:val="28"/>
        </w:rPr>
        <w:t>В дни блокады</w:t>
      </w:r>
      <w:r w:rsidRPr="000F10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F1072">
        <w:rPr>
          <w:rFonts w:ascii="Times New Roman" w:hAnsi="Times New Roman" w:cs="Times New Roman"/>
          <w:sz w:val="28"/>
          <w:szCs w:val="28"/>
        </w:rPr>
        <w:t>Ленинграда</w:t>
      </w:r>
      <w:r w:rsidRPr="000F10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F1072">
        <w:rPr>
          <w:rFonts w:ascii="Times New Roman" w:hAnsi="Times New Roman" w:cs="Times New Roman"/>
          <w:sz w:val="28"/>
          <w:szCs w:val="28"/>
        </w:rPr>
        <w:t xml:space="preserve">сотрудники Всесоюзного института растениеводства совершили подвиг: 14 ослабевших от </w:t>
      </w:r>
      <w:r w:rsidRPr="000F1072">
        <w:rPr>
          <w:rFonts w:ascii="Times New Roman" w:hAnsi="Times New Roman" w:cs="Times New Roman"/>
          <w:spacing w:val="-3"/>
          <w:sz w:val="28"/>
          <w:szCs w:val="28"/>
        </w:rPr>
        <w:t xml:space="preserve">голода </w:t>
      </w:r>
      <w:r w:rsidRPr="000F1072">
        <w:rPr>
          <w:rFonts w:ascii="Times New Roman" w:hAnsi="Times New Roman" w:cs="Times New Roman"/>
          <w:sz w:val="28"/>
          <w:szCs w:val="28"/>
        </w:rPr>
        <w:t xml:space="preserve">человек не уходили со своего поста, охраняя от мороза, сырости, крыс </w:t>
      </w:r>
      <w:proofErr w:type="spellStart"/>
      <w:r w:rsidRPr="000F1072">
        <w:rPr>
          <w:rFonts w:ascii="Times New Roman" w:hAnsi="Times New Roman" w:cs="Times New Roman"/>
          <w:sz w:val="28"/>
          <w:szCs w:val="28"/>
        </w:rPr>
        <w:t>Вавиловскую</w:t>
      </w:r>
      <w:proofErr w:type="spellEnd"/>
      <w:r w:rsidRPr="000F1072">
        <w:rPr>
          <w:rFonts w:ascii="Times New Roman" w:hAnsi="Times New Roman" w:cs="Times New Roman"/>
          <w:sz w:val="28"/>
          <w:szCs w:val="28"/>
        </w:rPr>
        <w:t xml:space="preserve"> коллекцию — десятки тонн зерна</w:t>
      </w:r>
      <w:r w:rsidRPr="000F1072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0F1072">
        <w:rPr>
          <w:rFonts w:ascii="Times New Roman" w:hAnsi="Times New Roman" w:cs="Times New Roman"/>
          <w:sz w:val="28"/>
          <w:szCs w:val="28"/>
        </w:rPr>
        <w:t>и тонны картофеля. Они предпочли мучительную смерть возможности выжить за счет научной коллекции. Эту коллекцию собрал их учитель – академик Николай</w:t>
      </w:r>
      <w:r w:rsidRPr="000F107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F1072">
        <w:rPr>
          <w:rFonts w:ascii="Times New Roman" w:hAnsi="Times New Roman" w:cs="Times New Roman"/>
          <w:sz w:val="28"/>
          <w:szCs w:val="28"/>
        </w:rPr>
        <w:t xml:space="preserve">Вавилов. 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Печальный список, </w:t>
      </w:r>
      <w:proofErr w:type="gramStart"/>
      <w:r w:rsidRPr="00924B2C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924B2C">
        <w:rPr>
          <w:rFonts w:ascii="Times New Roman" w:hAnsi="Times New Roman" w:cs="Times New Roman"/>
          <w:sz w:val="28"/>
          <w:szCs w:val="28"/>
        </w:rPr>
        <w:t xml:space="preserve"> от голода, ведет летопись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ВИРа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: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Д.С. Иванов – хранитель риса, в его рабочем кабинете остались тысячи пакетиков с зерном.</w:t>
      </w:r>
    </w:p>
    <w:p w:rsidR="00FF08BB" w:rsidRPr="00924B2C" w:rsidRDefault="00FF08BB" w:rsidP="00924B2C">
      <w:pPr>
        <w:pStyle w:val="af"/>
        <w:tabs>
          <w:tab w:val="left" w:pos="543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А.Г. Щукин  – хранитель</w:t>
      </w:r>
      <w:r w:rsidRPr="00924B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масличных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 культур,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ab/>
      </w:r>
      <w:r w:rsidR="005917CE"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17CE" w:rsidRPr="00924B2C">
        <w:rPr>
          <w:rFonts w:ascii="Times New Roman" w:hAnsi="Times New Roman" w:cs="Times New Roman"/>
          <w:sz w:val="28"/>
          <w:szCs w:val="28"/>
        </w:rPr>
        <w:t xml:space="preserve">разжали мертвые </w:t>
      </w:r>
      <w:r w:rsidRPr="00924B2C">
        <w:rPr>
          <w:rFonts w:ascii="Times New Roman" w:hAnsi="Times New Roman" w:cs="Times New Roman"/>
          <w:sz w:val="28"/>
          <w:szCs w:val="28"/>
        </w:rPr>
        <w:t>пальцы — на стол</w:t>
      </w:r>
      <w:r w:rsidRPr="00924B2C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выпал пакет с миндалем. Щукин готовил дублет коллекции, надеясь самолетом переправить его на Большую</w:t>
      </w:r>
      <w:r w:rsidRPr="00924B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землю.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gramStart"/>
      <w:r w:rsidRPr="00924B2C">
        <w:rPr>
          <w:rFonts w:ascii="Times New Roman" w:hAnsi="Times New Roman" w:cs="Times New Roman"/>
          <w:sz w:val="28"/>
          <w:szCs w:val="28"/>
        </w:rPr>
        <w:t>Розина</w:t>
      </w:r>
      <w:proofErr w:type="gramEnd"/>
      <w:r w:rsidRPr="00924B2C">
        <w:rPr>
          <w:rFonts w:ascii="Times New Roman" w:hAnsi="Times New Roman" w:cs="Times New Roman"/>
          <w:sz w:val="28"/>
          <w:szCs w:val="28"/>
        </w:rPr>
        <w:t xml:space="preserve"> – хранитель овса…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Хлеб из коллекционного зерна мог спасти много жизней. Сохранение коллекции в блокадном Ленинграде – это подвиг не только ученых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ВИРа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, но и всех, кто им в этом помогал. Люди еле передвигали ноги от голода, но семена сохранили. Они знали, что после войны стране будут нужны эти семена – хлеб будущего.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Вкуса блокадного хлеба нам, сытым людям, не удастся почувствовать никогда. И, слава Богу! Но нам дано другое: в хлебе, который поднимется на </w:t>
      </w:r>
      <w:r w:rsidRPr="00924B2C">
        <w:rPr>
          <w:rFonts w:ascii="Times New Roman" w:hAnsi="Times New Roman" w:cs="Times New Roman"/>
          <w:sz w:val="28"/>
          <w:szCs w:val="28"/>
        </w:rPr>
        <w:lastRenderedPageBreak/>
        <w:t>полях нашей Родины, ощутить милосердие тех людей, благодаря которым этот хлеб есть и будет.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Каков он блокадный хлеб? Ученые предложили использовать для выпечки хлеба целлюлозу, известную ранее только как сырье для бумажных фабрик. Под руководством профессора В. И.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группа специалистов разработала технологию гидролиза целлюлозы для превращения ее в пищевой продукт. С конца ноября хлеб выпекался с добавлением пищевой целлюлозы, которой за годы блокады было выпущено около 16 тыс. тонн.</w:t>
      </w:r>
    </w:p>
    <w:p w:rsidR="00FF08BB" w:rsidRPr="00924B2C" w:rsidRDefault="00FF08BB" w:rsidP="00924B2C">
      <w:pPr>
        <w:pStyle w:val="af"/>
        <w:tabs>
          <w:tab w:val="left" w:pos="4091"/>
          <w:tab w:val="left" w:pos="522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Ленинградские предприятия выпускали колбасы, паштеты и студень из кишечного сырья, соевой муки и другого</w:t>
      </w:r>
      <w:r w:rsidRPr="00924B2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технического</w:t>
      </w:r>
      <w:r w:rsidRPr="00924B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сырья.</w:t>
      </w:r>
      <w:r w:rsidRPr="00924B2C">
        <w:rPr>
          <w:rFonts w:ascii="Times New Roman" w:hAnsi="Times New Roman" w:cs="Times New Roman"/>
          <w:sz w:val="28"/>
          <w:szCs w:val="28"/>
        </w:rPr>
        <w:tab/>
        <w:t>За организацию в блокадном Ленинграде производства пищевой целлюлозы и дрожжей</w:t>
      </w:r>
      <w:r w:rsidRPr="00924B2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профессор</w:t>
      </w:r>
      <w:r w:rsidRPr="00924B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pacing w:val="2"/>
          <w:sz w:val="28"/>
          <w:szCs w:val="28"/>
        </w:rPr>
        <w:t xml:space="preserve">В. </w:t>
      </w:r>
      <w:r w:rsidRPr="00924B2C">
        <w:rPr>
          <w:rFonts w:ascii="Times New Roman" w:hAnsi="Times New Roman" w:cs="Times New Roman"/>
          <w:sz w:val="28"/>
          <w:szCs w:val="28"/>
        </w:rPr>
        <w:t xml:space="preserve">И. Шарков в ноябре 1942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года </w:t>
      </w:r>
      <w:r w:rsidRPr="00924B2C">
        <w:rPr>
          <w:rFonts w:ascii="Times New Roman" w:hAnsi="Times New Roman" w:cs="Times New Roman"/>
          <w:sz w:val="28"/>
          <w:szCs w:val="28"/>
        </w:rPr>
        <w:t xml:space="preserve">был награжден орденом </w:t>
      </w:r>
      <w:r w:rsidRPr="00924B2C">
        <w:rPr>
          <w:rFonts w:ascii="Times New Roman" w:hAnsi="Times New Roman" w:cs="Times New Roman"/>
          <w:spacing w:val="-4"/>
          <w:sz w:val="28"/>
          <w:szCs w:val="28"/>
        </w:rPr>
        <w:t xml:space="preserve">Трудового </w:t>
      </w:r>
      <w:r w:rsidRPr="00924B2C">
        <w:rPr>
          <w:rFonts w:ascii="Times New Roman" w:hAnsi="Times New Roman" w:cs="Times New Roman"/>
          <w:sz w:val="28"/>
          <w:szCs w:val="28"/>
        </w:rPr>
        <w:t>Красного</w:t>
      </w:r>
      <w:r w:rsidRPr="00924B2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Знамени.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Это был весомый вклад ученых-селекционеров в разгром врага, в Победу.</w:t>
      </w:r>
    </w:p>
    <w:p w:rsidR="005578A2" w:rsidRPr="00924B2C" w:rsidRDefault="005578A2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83" w:rsidRPr="00924B2C" w:rsidRDefault="00FF08BB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2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87E83" w:rsidRPr="00924B2C">
        <w:rPr>
          <w:rFonts w:ascii="Times New Roman" w:hAnsi="Times New Roman" w:cs="Times New Roman"/>
          <w:b/>
          <w:sz w:val="28"/>
          <w:szCs w:val="28"/>
        </w:rPr>
        <w:t>Физиологич</w:t>
      </w:r>
      <w:r w:rsidR="00852BDC" w:rsidRPr="00924B2C">
        <w:rPr>
          <w:rFonts w:ascii="Times New Roman" w:hAnsi="Times New Roman" w:cs="Times New Roman"/>
          <w:b/>
          <w:sz w:val="28"/>
          <w:szCs w:val="28"/>
        </w:rPr>
        <w:t>еские исследования в годы войны</w:t>
      </w:r>
      <w:r w:rsidR="00CF01E0">
        <w:rPr>
          <w:rFonts w:ascii="Times New Roman" w:hAnsi="Times New Roman" w:cs="Times New Roman"/>
          <w:b/>
          <w:sz w:val="28"/>
          <w:szCs w:val="28"/>
        </w:rPr>
        <w:t>.</w:t>
      </w:r>
    </w:p>
    <w:p w:rsidR="00852BDC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6D5" w:rsidRPr="00924B2C" w:rsidRDefault="001B53B8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</w:t>
      </w:r>
      <w:r w:rsidR="00D635A4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институт им. акад. И.П. Павлова был эвакуирован в Казань. Находясь в сложных условиях из-за недостатка помещений и лабораторного оборудования, его коллектив все же сумел продолжить научные исследования по многим направлениям физиологии. Значительная часть работ выполнялась на базе различных госпиталей, причем научная работа успешно сочеталась с лечебной помощью, которую сотрудники института - врачи - оказывали раненым. Первостепенное внимание уделялось, выполнению работ прикладного, военно-медицинского характера. Так, для авиационной медицины большое значение имели исследования А.Г. </w:t>
      </w:r>
      <w:proofErr w:type="spellStart"/>
      <w:r w:rsidR="00D635A4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Гинецинского</w:t>
      </w:r>
      <w:proofErr w:type="spellEnd"/>
      <w:r w:rsidR="00D635A4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3.И. </w:t>
      </w:r>
      <w:proofErr w:type="spellStart"/>
      <w:r w:rsidR="00D635A4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Барбашовой</w:t>
      </w:r>
      <w:proofErr w:type="spellEnd"/>
      <w:r w:rsidR="00D635A4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посвященные разработке теории тканевой акклиматизации к гипоксии. Успешно решался вопрос о применении летчиками фенамина для борьбы с утомлением. Г.В. Гершуни с сотрудниками проводили изучение бинаурального слуха при проникающих черепно-мозговых ранениях. А.Е. Тонких исследовала способы предотвращения токсического отека легких. Л.А. Орбели, Н.И. Михельсон и Е.А. Моисеев выполнили работу, направленную на выяснение условий образования отека мозга и разработку мер борьбы с ним. </w:t>
      </w:r>
    </w:p>
    <w:p w:rsidR="00D635A4" w:rsidRPr="00924B2C" w:rsidRDefault="00D635A4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Физиологического института им. акад. И.П. Павлова </w:t>
      </w:r>
      <w:hyperlink r:id="rId9" w:history="1">
        <w:r w:rsidRPr="00924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М.К. Петрова</w:t>
        </w:r>
      </w:hyperlink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М.Ф. Васильев, 3.А. Нежданова и другие, оставшиеся в осажденном Ленинграде, в тяжелых условиях блокады города, также не прекращали исследования. М.К. Петрова, в частности, изучала влияние голода, обстрелов и бомбардировок на возникновение и течение неврозов, было выполнено исследование о природе старости и профилак</w:t>
      </w:r>
      <w:r w:rsidR="002536E3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преждевременного старения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36E3" w:rsidRPr="00924B2C" w:rsidRDefault="00D635A4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лаборатории Физиологического института не прекращали исследования и по основной, традиционной для них тематике. 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 самым обеспечивалось дальнейшее развитие фундаментальных работ в области физиологии, накапливались новые данные, необходимые для прогресса науки. Решающая роль в таком подходе к организации исследовательской работы в годы войны принадлежит Л.А. Орбели, который считал невозможным ни на минуту прекращать собственно научную деятельность. Выступая с докладом «Биология и война» на Общем собрании Академии наук СССР 7 мая 1942 г., он сказал: «Если бы мы ставили только задачи, которые можно выполнить за короткое время, мы могли бы впасть в большую крайность. Нам нужно смотреть далеко в будущее, предусмотреть вопросы, которые могут возникн</w:t>
      </w:r>
      <w:r w:rsidR="00C0135F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в дальнейшем ходе войны и в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годы после ее окончания и даже многие годы спустя после всех несчастий и потрясений, которые пришлось перенести нашей стране в связи с нападением врага»</w:t>
      </w:r>
      <w:r w:rsidR="002536E3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72" w:rsidRPr="00924B2C" w:rsidRDefault="00D635A4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Ухтомский, отказавшийся эвакуироваться из блокированного Ленинграда, вместе со своими сотрудниками приступил к изучению вопросов травматического шока, имевших большое значение для разработки методов спасения раненых. В этом же направлении велись исследования под руководством Э.А. </w:t>
      </w:r>
      <w:proofErr w:type="spellStart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Асратяна</w:t>
      </w:r>
      <w:proofErr w:type="spellEnd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1944 г. он возглавил специально созданную в Академии наук СССР Лабораторию восстановления функций. Ее задачей являлось изучение основ восстановительных процессов в организме после нарушения его функций, вызванных органическими</w:t>
      </w:r>
      <w:r w:rsidR="00BD5C1D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функциональными поражениями.</w:t>
      </w:r>
      <w:r w:rsidR="002536E3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5C1D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Бериташвили</w:t>
      </w:r>
      <w:proofErr w:type="spellEnd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сотрудниками выполнил исследование, связанное с изучением влияния на организм человека взрывной волны. А.А. Богомолец работал над созданием новых препаратов для лечения ран и переломов кост</w:t>
      </w:r>
      <w:r w:rsidR="00AF5672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536E3" w:rsidRPr="00924B2C" w:rsidRDefault="002536E3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Во время войны особенно остро проявилась потребность в создании Академии медицинских наук. Такая возможность воплотилась в действительность уже в 1944г., когда было принято решение Совнаркома СССР об учреждении Академии медицинских наук. Президентом академии стал выдающийся нейрохирург Н.Н.Бурденко</w:t>
      </w:r>
      <w:r w:rsidR="00AF5672" w:rsidRPr="00924B2C">
        <w:rPr>
          <w:rFonts w:ascii="Times New Roman" w:hAnsi="Times New Roman" w:cs="Times New Roman"/>
          <w:sz w:val="28"/>
          <w:szCs w:val="28"/>
        </w:rPr>
        <w:t>.</w:t>
      </w:r>
    </w:p>
    <w:p w:rsidR="00D635A4" w:rsidRPr="00924B2C" w:rsidRDefault="00D635A4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самоотверженным трудом в тяжелые годы войны сотрудники физиологических учреждений Академии наук СССР внесли существенный вклад в дело победы, в развитие отечественной физиологии и медицины. </w:t>
      </w:r>
    </w:p>
    <w:p w:rsidR="00FF08BB" w:rsidRPr="00924B2C" w:rsidRDefault="00FF08BB" w:rsidP="00924B2C">
      <w:pPr>
        <w:pStyle w:val="af"/>
        <w:tabs>
          <w:tab w:val="left" w:pos="993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Огромная ответственность в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годы </w:t>
      </w:r>
      <w:r w:rsidRPr="00924B2C">
        <w:rPr>
          <w:rFonts w:ascii="Times New Roman" w:hAnsi="Times New Roman" w:cs="Times New Roman"/>
          <w:sz w:val="28"/>
          <w:szCs w:val="28"/>
        </w:rPr>
        <w:t xml:space="preserve">войны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легла </w:t>
      </w:r>
      <w:r w:rsidRPr="00924B2C">
        <w:rPr>
          <w:rFonts w:ascii="Times New Roman" w:hAnsi="Times New Roman" w:cs="Times New Roman"/>
          <w:sz w:val="28"/>
          <w:szCs w:val="28"/>
        </w:rPr>
        <w:t xml:space="preserve">на плечи ученых-медиков, специалистов здравоохранения, всей армии врачей. Военное здравоохранение – неотъемлемая часть армии. Война поставила перед ними ряд задач: освоить радикальные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методы </w:t>
      </w:r>
      <w:r w:rsidRPr="00924B2C">
        <w:rPr>
          <w:rFonts w:ascii="Times New Roman" w:hAnsi="Times New Roman" w:cs="Times New Roman"/>
          <w:sz w:val="28"/>
          <w:szCs w:val="28"/>
        </w:rPr>
        <w:t>лечения раненых, чтобы в кратчайшие</w:t>
      </w:r>
      <w:r w:rsidRPr="00924B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сроки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восстановить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боеспособность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бойцов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и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возвратить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их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ряды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 xml:space="preserve">армии; </w:t>
      </w:r>
      <w:r w:rsidRPr="00924B2C">
        <w:rPr>
          <w:rFonts w:ascii="Times New Roman" w:hAnsi="Times New Roman" w:cs="Times New Roman"/>
          <w:spacing w:val="-9"/>
          <w:sz w:val="28"/>
          <w:szCs w:val="28"/>
        </w:rPr>
        <w:t xml:space="preserve">не </w:t>
      </w:r>
      <w:r w:rsidRPr="00924B2C">
        <w:rPr>
          <w:rFonts w:ascii="Times New Roman" w:hAnsi="Times New Roman" w:cs="Times New Roman"/>
          <w:sz w:val="28"/>
          <w:szCs w:val="28"/>
        </w:rPr>
        <w:t>допустить возникновения и развитие в стране</w:t>
      </w:r>
      <w:r w:rsidRPr="00924B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 xml:space="preserve">эпидемий. </w:t>
      </w:r>
      <w:proofErr w:type="gramStart"/>
      <w:r w:rsidRPr="00924B2C">
        <w:rPr>
          <w:rFonts w:ascii="Times New Roman" w:hAnsi="Times New Roman" w:cs="Times New Roman"/>
          <w:sz w:val="28"/>
          <w:szCs w:val="28"/>
        </w:rPr>
        <w:t>Стоящая</w:t>
      </w:r>
      <w:proofErr w:type="gramEnd"/>
      <w:r w:rsidRPr="00924B2C">
        <w:rPr>
          <w:rFonts w:ascii="Times New Roman" w:hAnsi="Times New Roman" w:cs="Times New Roman"/>
          <w:sz w:val="28"/>
          <w:szCs w:val="28"/>
        </w:rPr>
        <w:t xml:space="preserve"> во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главе </w:t>
      </w:r>
      <w:r w:rsidRPr="00924B2C">
        <w:rPr>
          <w:rFonts w:ascii="Times New Roman" w:hAnsi="Times New Roman" w:cs="Times New Roman"/>
          <w:sz w:val="28"/>
          <w:szCs w:val="28"/>
        </w:rPr>
        <w:t>Всесоюзного института</w:t>
      </w:r>
      <w:r w:rsidRPr="00924B2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 xml:space="preserve">медицины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З.В. </w:t>
      </w:r>
      <w:proofErr w:type="spellStart"/>
      <w:r w:rsidRPr="00924B2C">
        <w:rPr>
          <w:rFonts w:ascii="Times New Roman" w:hAnsi="Times New Roman" w:cs="Times New Roman"/>
          <w:spacing w:val="-3"/>
          <w:sz w:val="28"/>
          <w:szCs w:val="28"/>
        </w:rPr>
        <w:t>Ермольева</w:t>
      </w:r>
      <w:proofErr w:type="spellEnd"/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 xml:space="preserve">задалась целью получить пенициллин из отечественного сырья. В 1942 </w:t>
      </w:r>
      <w:r w:rsidRPr="00924B2C">
        <w:rPr>
          <w:rFonts w:ascii="Times New Roman" w:hAnsi="Times New Roman" w:cs="Times New Roman"/>
          <w:spacing w:val="-6"/>
          <w:sz w:val="28"/>
          <w:szCs w:val="28"/>
        </w:rPr>
        <w:t xml:space="preserve">г. </w:t>
      </w:r>
      <w:r w:rsidRPr="00924B2C">
        <w:rPr>
          <w:rFonts w:ascii="Times New Roman" w:hAnsi="Times New Roman" w:cs="Times New Roman"/>
          <w:sz w:val="28"/>
          <w:szCs w:val="28"/>
        </w:rPr>
        <w:t>она его</w:t>
      </w:r>
      <w:r w:rsidRPr="00924B2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получила.</w:t>
      </w:r>
    </w:p>
    <w:p w:rsidR="00DC4D8B" w:rsidRPr="00924B2C" w:rsidRDefault="00DC4D8B" w:rsidP="00924B2C">
      <w:pPr>
        <w:pStyle w:val="af"/>
        <w:tabs>
          <w:tab w:val="left" w:pos="993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3209925" cy="2407444"/>
            <wp:effectExtent l="0" t="0" r="0" b="0"/>
            <wp:docPr id="1" name="Рисунок 1" descr="https://slide-share.ru/slide/19366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ide-share.ru/slide/193660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06" cy="240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8B" w:rsidRPr="00924B2C" w:rsidRDefault="00DC4D8B" w:rsidP="00924B2C">
      <w:pPr>
        <w:pStyle w:val="af"/>
        <w:tabs>
          <w:tab w:val="left" w:pos="993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BB" w:rsidRPr="00924B2C" w:rsidRDefault="00FF08BB" w:rsidP="00924B2C">
      <w:pPr>
        <w:pStyle w:val="af"/>
        <w:tabs>
          <w:tab w:val="left" w:pos="262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Величайшей заслугой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З.В.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Ермольевой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является то, что она не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только </w:t>
      </w:r>
      <w:r w:rsidRPr="00924B2C">
        <w:rPr>
          <w:rFonts w:ascii="Times New Roman" w:hAnsi="Times New Roman" w:cs="Times New Roman"/>
          <w:sz w:val="28"/>
          <w:szCs w:val="28"/>
        </w:rPr>
        <w:t xml:space="preserve">первой в нашей стране получила пенициллин, но и активно участвовала в организации и налаживании промышленного производства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этого </w:t>
      </w:r>
      <w:r w:rsidRPr="00924B2C">
        <w:rPr>
          <w:rFonts w:ascii="Times New Roman" w:hAnsi="Times New Roman" w:cs="Times New Roman"/>
          <w:sz w:val="28"/>
          <w:szCs w:val="28"/>
        </w:rPr>
        <w:t>первого отечественного антибиотика. Причем, советский препарат</w:t>
      </w:r>
      <w:r w:rsidRPr="00924B2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отличался отменным качеством: он был в 1,4 раза действеннее американского аналога, что подтвердил</w:t>
      </w:r>
      <w:r w:rsidRPr="00924B2C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сам профессор</w:t>
      </w:r>
      <w:r w:rsidRPr="00924B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pacing w:val="-4"/>
          <w:sz w:val="28"/>
          <w:szCs w:val="28"/>
        </w:rPr>
        <w:t xml:space="preserve">У.X.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Флори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. «Рождение» пенициллина послужило импульсом для создания других антибиотиков. </w:t>
      </w:r>
      <w:r w:rsidRPr="00924B2C">
        <w:rPr>
          <w:rFonts w:ascii="Times New Roman" w:hAnsi="Times New Roman" w:cs="Times New Roman"/>
          <w:spacing w:val="-4"/>
          <w:sz w:val="28"/>
          <w:szCs w:val="28"/>
        </w:rPr>
        <w:t xml:space="preserve">Так, </w:t>
      </w:r>
      <w:r w:rsidRPr="00924B2C">
        <w:rPr>
          <w:rFonts w:ascii="Times New Roman" w:hAnsi="Times New Roman" w:cs="Times New Roman"/>
          <w:sz w:val="28"/>
          <w:szCs w:val="28"/>
        </w:rPr>
        <w:t xml:space="preserve">советский биолог </w:t>
      </w:r>
      <w:r w:rsidRPr="00924B2C">
        <w:rPr>
          <w:rFonts w:ascii="Times New Roman" w:hAnsi="Times New Roman" w:cs="Times New Roman"/>
          <w:spacing w:val="-4"/>
          <w:sz w:val="28"/>
          <w:szCs w:val="28"/>
        </w:rPr>
        <w:t xml:space="preserve">Георгий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Францевич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B2C">
        <w:rPr>
          <w:rFonts w:ascii="Times New Roman" w:hAnsi="Times New Roman" w:cs="Times New Roman"/>
          <w:spacing w:val="-4"/>
          <w:sz w:val="28"/>
          <w:szCs w:val="28"/>
        </w:rPr>
        <w:t>Гаузе</w:t>
      </w:r>
      <w:proofErr w:type="spellEnd"/>
      <w:r w:rsidRPr="00924B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вместе с женой,</w:t>
      </w:r>
      <w:r w:rsidRPr="00924B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 xml:space="preserve">ученым-химиком Марией Георгиевной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Бражниковой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, в условиях блокады, синтезировал первый советский антибиотик – грамицидин С. Срочно было налажено массовое производство нового препарата и отправка его на фронт.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Благодаря противомикробному действию антибиотиков во время войны и в мирное время были спасены десятки тысяч жизней при таких опасных заболеваниях, как газовая гангрена, столбняк, менингит, септические (гнойные) инфекции.</w:t>
      </w:r>
    </w:p>
    <w:p w:rsidR="00FF08BB" w:rsidRPr="00924B2C" w:rsidRDefault="00FF08BB" w:rsidP="00924B2C">
      <w:pPr>
        <w:pStyle w:val="af"/>
        <w:tabs>
          <w:tab w:val="left" w:pos="5421"/>
          <w:tab w:val="left" w:pos="7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Сотрудники Физиологического института им. акад.</w:t>
      </w:r>
      <w:r w:rsidRPr="00924B2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>И.П.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 xml:space="preserve">Павлова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М.К. </w:t>
      </w:r>
      <w:r w:rsidRPr="00924B2C">
        <w:rPr>
          <w:rFonts w:ascii="Times New Roman" w:hAnsi="Times New Roman" w:cs="Times New Roman"/>
          <w:sz w:val="28"/>
          <w:szCs w:val="28"/>
        </w:rPr>
        <w:t xml:space="preserve">Петрова, М.Ф. Васильев, </w:t>
      </w:r>
      <w:r w:rsidRPr="00924B2C">
        <w:rPr>
          <w:rFonts w:ascii="Times New Roman" w:hAnsi="Times New Roman" w:cs="Times New Roman"/>
          <w:spacing w:val="2"/>
          <w:sz w:val="28"/>
          <w:szCs w:val="28"/>
        </w:rPr>
        <w:t xml:space="preserve">3.А. </w:t>
      </w:r>
      <w:r w:rsidRPr="00924B2C">
        <w:rPr>
          <w:rFonts w:ascii="Times New Roman" w:hAnsi="Times New Roman" w:cs="Times New Roman"/>
          <w:sz w:val="28"/>
          <w:szCs w:val="28"/>
        </w:rPr>
        <w:t xml:space="preserve">Нежданова и другие, оставшиеся в осажденном Ленинграде, в тяжелых условиях блокады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города,  </w:t>
      </w:r>
      <w:r w:rsidRPr="00924B2C">
        <w:rPr>
          <w:rFonts w:ascii="Times New Roman" w:hAnsi="Times New Roman" w:cs="Times New Roman"/>
          <w:sz w:val="28"/>
          <w:szCs w:val="28"/>
        </w:rPr>
        <w:t>не</w:t>
      </w:r>
      <w:r w:rsidRPr="00924B2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прекращали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 xml:space="preserve">исследования.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М.К. </w:t>
      </w:r>
      <w:r w:rsidRPr="00924B2C">
        <w:rPr>
          <w:rFonts w:ascii="Times New Roman" w:hAnsi="Times New Roman" w:cs="Times New Roman"/>
          <w:sz w:val="28"/>
          <w:szCs w:val="28"/>
        </w:rPr>
        <w:t xml:space="preserve">Петрова, в частности, изучала влияние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голода, </w:t>
      </w:r>
      <w:r w:rsidRPr="00924B2C">
        <w:rPr>
          <w:rFonts w:ascii="Times New Roman" w:hAnsi="Times New Roman" w:cs="Times New Roman"/>
          <w:sz w:val="28"/>
          <w:szCs w:val="28"/>
        </w:rPr>
        <w:t xml:space="preserve">обстрелов и бомбардировок на возникновение и течение неврозов, было выполнено исследование о природе старости и профилактике преждевременного старения.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А.А. </w:t>
      </w:r>
      <w:r w:rsidRPr="00924B2C">
        <w:rPr>
          <w:rFonts w:ascii="Times New Roman" w:hAnsi="Times New Roman" w:cs="Times New Roman"/>
          <w:sz w:val="28"/>
          <w:szCs w:val="28"/>
        </w:rPr>
        <w:t xml:space="preserve">Ухтомский, отказавшийся эвакуироваться из блокированного Ленинграда, вместе со своими </w:t>
      </w:r>
      <w:r w:rsidRPr="00924B2C">
        <w:rPr>
          <w:rFonts w:ascii="Times New Roman" w:hAnsi="Times New Roman" w:cs="Times New Roman"/>
          <w:spacing w:val="-2"/>
          <w:sz w:val="28"/>
          <w:szCs w:val="28"/>
        </w:rPr>
        <w:t xml:space="preserve">сотрудниками </w:t>
      </w:r>
      <w:r w:rsidRPr="00924B2C">
        <w:rPr>
          <w:rFonts w:ascii="Times New Roman" w:hAnsi="Times New Roman" w:cs="Times New Roman"/>
          <w:sz w:val="28"/>
          <w:szCs w:val="28"/>
        </w:rPr>
        <w:t xml:space="preserve">приступил к изучению вопросов травматического шока, имевших большое значение для разработки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методов </w:t>
      </w:r>
      <w:r w:rsidRPr="00924B2C">
        <w:rPr>
          <w:rFonts w:ascii="Times New Roman" w:hAnsi="Times New Roman" w:cs="Times New Roman"/>
          <w:sz w:val="28"/>
          <w:szCs w:val="28"/>
        </w:rPr>
        <w:t xml:space="preserve">спасения раненых. В этом же направлении велись исследования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под </w:t>
      </w:r>
      <w:r w:rsidRPr="00924B2C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Pr="00924B2C">
        <w:rPr>
          <w:rFonts w:ascii="Times New Roman" w:hAnsi="Times New Roman" w:cs="Times New Roman"/>
          <w:spacing w:val="2"/>
          <w:sz w:val="28"/>
          <w:szCs w:val="28"/>
        </w:rPr>
        <w:t xml:space="preserve">Э.А.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Асратяна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. В 1944 </w:t>
      </w:r>
      <w:r w:rsidRPr="00924B2C">
        <w:rPr>
          <w:rFonts w:ascii="Times New Roman" w:hAnsi="Times New Roman" w:cs="Times New Roman"/>
          <w:spacing w:val="-6"/>
          <w:sz w:val="28"/>
          <w:szCs w:val="28"/>
        </w:rPr>
        <w:t xml:space="preserve">г. </w:t>
      </w:r>
      <w:r w:rsidRPr="00924B2C">
        <w:rPr>
          <w:rFonts w:ascii="Times New Roman" w:hAnsi="Times New Roman" w:cs="Times New Roman"/>
          <w:sz w:val="28"/>
          <w:szCs w:val="28"/>
        </w:rPr>
        <w:t>он возглавил специально созданную в Академии</w:t>
      </w:r>
      <w:r w:rsidRPr="00924B2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наук</w:t>
      </w:r>
      <w:r w:rsidR="00DB055C" w:rsidRPr="00924B2C">
        <w:rPr>
          <w:rFonts w:ascii="Times New Roman" w:hAnsi="Times New Roman" w:cs="Times New Roman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pacing w:val="5"/>
          <w:sz w:val="28"/>
          <w:szCs w:val="28"/>
        </w:rPr>
        <w:t xml:space="preserve">СССР </w:t>
      </w:r>
      <w:r w:rsidRPr="00924B2C">
        <w:rPr>
          <w:rFonts w:ascii="Times New Roman" w:hAnsi="Times New Roman" w:cs="Times New Roman"/>
          <w:sz w:val="28"/>
          <w:szCs w:val="28"/>
        </w:rPr>
        <w:t xml:space="preserve">Лабораторию восстановления функций. Ее задачей являлось изучение основ восстановительных процессов в организме после нарушения его функций, вызванных органическими и функциональными поражениями.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В.В. </w:t>
      </w:r>
      <w:r w:rsidRPr="00924B2C">
        <w:rPr>
          <w:rFonts w:ascii="Times New Roman" w:hAnsi="Times New Roman" w:cs="Times New Roman"/>
          <w:sz w:val="28"/>
          <w:szCs w:val="28"/>
        </w:rPr>
        <w:t xml:space="preserve">Яковлев,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В.И. </w:t>
      </w:r>
      <w:r w:rsidRPr="00924B2C">
        <w:rPr>
          <w:rFonts w:ascii="Times New Roman" w:hAnsi="Times New Roman" w:cs="Times New Roman"/>
          <w:sz w:val="28"/>
          <w:szCs w:val="28"/>
        </w:rPr>
        <w:t xml:space="preserve">Павлова,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Б.И. </w:t>
      </w:r>
      <w:r w:rsidRPr="00924B2C">
        <w:rPr>
          <w:rFonts w:ascii="Times New Roman" w:hAnsi="Times New Roman" w:cs="Times New Roman"/>
          <w:sz w:val="28"/>
          <w:szCs w:val="28"/>
        </w:rPr>
        <w:t>Стожаров — изучали безусловные пищевые рефлексы и вкусовую чувствительность при алиментарной дистрофии</w:t>
      </w:r>
      <w:r w:rsidRPr="00924B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и</w:t>
      </w:r>
      <w:r w:rsidRPr="00924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голодании.</w:t>
      </w:r>
      <w:r w:rsidRPr="00924B2C">
        <w:rPr>
          <w:rFonts w:ascii="Times New Roman" w:hAnsi="Times New Roman" w:cs="Times New Roman"/>
          <w:sz w:val="28"/>
          <w:szCs w:val="28"/>
        </w:rPr>
        <w:tab/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Е.А. </w:t>
      </w:r>
      <w:r w:rsidRPr="00924B2C">
        <w:rPr>
          <w:rFonts w:ascii="Times New Roman" w:hAnsi="Times New Roman" w:cs="Times New Roman"/>
          <w:sz w:val="28"/>
          <w:szCs w:val="28"/>
        </w:rPr>
        <w:t xml:space="preserve">Яковлева исследовала </w:t>
      </w:r>
      <w:r w:rsidRPr="00924B2C">
        <w:rPr>
          <w:rFonts w:ascii="Times New Roman" w:hAnsi="Times New Roman" w:cs="Times New Roman"/>
          <w:sz w:val="28"/>
          <w:szCs w:val="28"/>
        </w:rPr>
        <w:lastRenderedPageBreak/>
        <w:t>хронаксию двигательного аппарата при алиментарной</w:t>
      </w:r>
      <w:r w:rsidRPr="00924B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дистрофии.</w:t>
      </w:r>
    </w:p>
    <w:p w:rsidR="00FF08BB" w:rsidRPr="00924B2C" w:rsidRDefault="00FF08BB" w:rsidP="00924B2C">
      <w:pPr>
        <w:pStyle w:val="af"/>
        <w:tabs>
          <w:tab w:val="left" w:pos="483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pacing w:val="2"/>
          <w:sz w:val="28"/>
          <w:szCs w:val="28"/>
        </w:rPr>
        <w:t xml:space="preserve">И.С.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Бериташвили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с </w:t>
      </w:r>
      <w:r w:rsidRPr="00924B2C">
        <w:rPr>
          <w:rFonts w:ascii="Times New Roman" w:hAnsi="Times New Roman" w:cs="Times New Roman"/>
          <w:spacing w:val="-2"/>
          <w:sz w:val="28"/>
          <w:szCs w:val="28"/>
        </w:rPr>
        <w:t xml:space="preserve">сотрудниками </w:t>
      </w:r>
      <w:r w:rsidRPr="00924B2C">
        <w:rPr>
          <w:rFonts w:ascii="Times New Roman" w:hAnsi="Times New Roman" w:cs="Times New Roman"/>
          <w:sz w:val="28"/>
          <w:szCs w:val="28"/>
        </w:rPr>
        <w:t>выполнял исследования, связанные с изучением</w:t>
      </w:r>
      <w:r w:rsidRPr="00924B2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влияния на организм человека</w:t>
      </w:r>
      <w:r w:rsidRPr="00924B2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взрывной</w:t>
      </w:r>
      <w:r w:rsidRPr="00924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волны.</w:t>
      </w:r>
      <w:r w:rsidRPr="00924B2C">
        <w:rPr>
          <w:rFonts w:ascii="Times New Roman" w:hAnsi="Times New Roman" w:cs="Times New Roman"/>
          <w:sz w:val="28"/>
          <w:szCs w:val="28"/>
        </w:rPr>
        <w:tab/>
      </w:r>
      <w:r w:rsidR="00DB055C"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А.А. </w:t>
      </w:r>
      <w:r w:rsidRPr="00924B2C">
        <w:rPr>
          <w:rFonts w:ascii="Times New Roman" w:hAnsi="Times New Roman" w:cs="Times New Roman"/>
          <w:sz w:val="28"/>
          <w:szCs w:val="28"/>
        </w:rPr>
        <w:t>Богомолец работал над созданием новых препаратов для лечения ран и переломов</w:t>
      </w:r>
      <w:r w:rsidRPr="00924B2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кости.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Разработанный профессором Б.А. Кудряшовым и внедренный в производство препарат тромбин обладал ценным свойством: за 3-6 секунд свертывать изливающуюся из раны кровь в сгусток – тромб, который закрывал повреждённый сосуд и останавливал кровотечение. Ценным было свойство тромбина останавливать так называемые тканевые и капиллярные кровотечения из мозга, печени, легких, селезенки и других органов и тканей.</w:t>
      </w:r>
    </w:p>
    <w:p w:rsidR="00FF08BB" w:rsidRPr="00924B2C" w:rsidRDefault="00FF08BB" w:rsidP="00924B2C">
      <w:pPr>
        <w:pStyle w:val="af"/>
        <w:tabs>
          <w:tab w:val="left" w:pos="49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Завкафедрой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биохимии</w:t>
      </w:r>
      <w:r w:rsidRPr="00924B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биофака</w:t>
      </w:r>
      <w:r w:rsidRPr="00924B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pacing w:val="5"/>
          <w:sz w:val="28"/>
          <w:szCs w:val="28"/>
        </w:rPr>
        <w:t>МГУ</w:t>
      </w:r>
      <w:r w:rsidRPr="00924B2C">
        <w:rPr>
          <w:rFonts w:ascii="Times New Roman" w:hAnsi="Times New Roman" w:cs="Times New Roman"/>
          <w:spacing w:val="5"/>
          <w:sz w:val="28"/>
          <w:szCs w:val="28"/>
        </w:rPr>
        <w:tab/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С.Е.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Северин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создал рецептуру для увеличения сроков</w:t>
      </w:r>
      <w:r w:rsidRPr="00924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хранения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донорской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крови.</w:t>
      </w:r>
      <w:r w:rsidRPr="00924B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Благодаря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этому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открытию</w:t>
      </w:r>
      <w:r w:rsidRPr="00924B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многие</w:t>
      </w:r>
      <w:r w:rsidRPr="00924B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>люди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остались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живы.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Огромное значение имела деятельность ученых-медиков: академиков</w:t>
      </w:r>
    </w:p>
    <w:p w:rsidR="00FF08BB" w:rsidRPr="00924B2C" w:rsidRDefault="00FF08BB" w:rsidP="00924B2C">
      <w:pPr>
        <w:pStyle w:val="af"/>
        <w:tabs>
          <w:tab w:val="left" w:pos="65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Н.Н. </w:t>
      </w:r>
      <w:r w:rsidRPr="00924B2C">
        <w:rPr>
          <w:rFonts w:ascii="Times New Roman" w:hAnsi="Times New Roman" w:cs="Times New Roman"/>
          <w:sz w:val="28"/>
          <w:szCs w:val="28"/>
        </w:rPr>
        <w:t xml:space="preserve">Бурденко,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А.Н. </w:t>
      </w:r>
      <w:r w:rsidRPr="00924B2C">
        <w:rPr>
          <w:rFonts w:ascii="Times New Roman" w:hAnsi="Times New Roman" w:cs="Times New Roman"/>
          <w:sz w:val="28"/>
          <w:szCs w:val="28"/>
        </w:rPr>
        <w:t xml:space="preserve">Бакулева,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Л.А. </w:t>
      </w:r>
      <w:r w:rsidRPr="00924B2C">
        <w:rPr>
          <w:rFonts w:ascii="Times New Roman" w:hAnsi="Times New Roman" w:cs="Times New Roman"/>
          <w:sz w:val="28"/>
          <w:szCs w:val="28"/>
        </w:rPr>
        <w:t>Орбели,</w:t>
      </w:r>
      <w:r w:rsidRPr="00924B2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>А.И.</w:t>
      </w:r>
      <w:r w:rsidRPr="00924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Абрикосова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, профессоров-хирургов </w:t>
      </w:r>
      <w:r w:rsidRPr="00924B2C">
        <w:rPr>
          <w:rFonts w:ascii="Times New Roman" w:hAnsi="Times New Roman" w:cs="Times New Roman"/>
          <w:spacing w:val="2"/>
          <w:sz w:val="28"/>
          <w:szCs w:val="28"/>
        </w:rPr>
        <w:t xml:space="preserve">С.С. </w:t>
      </w:r>
      <w:r w:rsidRPr="00924B2C">
        <w:rPr>
          <w:rFonts w:ascii="Times New Roman" w:hAnsi="Times New Roman" w:cs="Times New Roman"/>
          <w:sz w:val="28"/>
          <w:szCs w:val="28"/>
        </w:rPr>
        <w:t xml:space="preserve">Юдина и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А.В. </w:t>
      </w:r>
      <w:r w:rsidRPr="00924B2C">
        <w:rPr>
          <w:rFonts w:ascii="Times New Roman" w:hAnsi="Times New Roman" w:cs="Times New Roman"/>
          <w:sz w:val="28"/>
          <w:szCs w:val="28"/>
        </w:rPr>
        <w:t>Вишневского и других, вводивших в практику новые способы и средства лечения больных и раненых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воинов.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Им удалось разработать принципы и технологию массового внедрения переливания крови и получения сухой плазмы, сделать разработки препаратов, способных ускорять заживление ран, изготовить приспособления для извлечения у раненых металлических осколков, были изысканы новые пути борьбы с газовой инфекцией, столбняком, сыпным тифом, новые средства лечения отморожений, ожогов.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В госпиталях широко применялся </w:t>
      </w:r>
      <w:proofErr w:type="gramStart"/>
      <w:r w:rsidRPr="00924B2C">
        <w:rPr>
          <w:rFonts w:ascii="Times New Roman" w:hAnsi="Times New Roman" w:cs="Times New Roman"/>
          <w:sz w:val="28"/>
          <w:szCs w:val="28"/>
        </w:rPr>
        <w:t>разработанный</w:t>
      </w:r>
      <w:proofErr w:type="gramEnd"/>
      <w:r w:rsidRPr="00924B2C">
        <w:rPr>
          <w:rFonts w:ascii="Times New Roman" w:hAnsi="Times New Roman" w:cs="Times New Roman"/>
          <w:sz w:val="28"/>
          <w:szCs w:val="28"/>
        </w:rPr>
        <w:t xml:space="preserve"> A.B. Вишневским новый метод местного обезболивания - новокаиновая блокада нервов и предложенная им масляно-бальзамическая повязка (мазь Вишневского). Эти методы оказались высокоэффективными, особенно при проникающих ранениях грудной и брюшной полостей, а также для борьбы с шоком и анаэробной инфекцией. Местное обезболивание по его способу применялось в действующей армии в 85-90 процентов случаев.</w:t>
      </w:r>
    </w:p>
    <w:p w:rsidR="00FF08BB" w:rsidRPr="00924B2C" w:rsidRDefault="00FF08BB" w:rsidP="00924B2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Доктор медицинских наук </w:t>
      </w:r>
      <w:r w:rsidRPr="00924B2C">
        <w:rPr>
          <w:rFonts w:ascii="Times New Roman" w:hAnsi="Times New Roman" w:cs="Times New Roman"/>
          <w:spacing w:val="3"/>
          <w:sz w:val="28"/>
          <w:szCs w:val="28"/>
        </w:rPr>
        <w:t xml:space="preserve">В.К. </w:t>
      </w:r>
      <w:r w:rsidRPr="00924B2C">
        <w:rPr>
          <w:rFonts w:ascii="Times New Roman" w:hAnsi="Times New Roman" w:cs="Times New Roman"/>
          <w:sz w:val="28"/>
          <w:szCs w:val="28"/>
        </w:rPr>
        <w:t xml:space="preserve">Модестов сделал ряд важных оборонных изобретений, в том числе замену гигроскопической ваты целлюлозной, использование турбинного масла как основы для изготовления мазей. Широкое применение на фронте и в госпиталях получили предложенные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Модестовым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антисептические индивидуальные перевязочные пакеты и марлевые тампоны, пропитанные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бромйодной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 xml:space="preserve"> водой, асфальтеновые повязки. Испытывались и получили</w:t>
      </w:r>
      <w:r w:rsidRPr="00924B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признание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другие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предложения</w:t>
      </w:r>
      <w:r w:rsidRPr="00924B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Модестова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,</w:t>
      </w:r>
      <w:r w:rsidRPr="00924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в</w:t>
      </w:r>
      <w:r w:rsidRPr="00924B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том</w:t>
      </w:r>
      <w:r w:rsidRPr="00924B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числе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химические</w:t>
      </w:r>
      <w:r w:rsidRPr="0092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стельки</w:t>
      </w:r>
      <w:r w:rsidRPr="00924B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и</w:t>
      </w:r>
      <w:r w:rsidRPr="00924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носки</w:t>
      </w:r>
      <w:r w:rsidRPr="00924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>из особой бумаги для профилактики обморожений, комбинированный порошок «М» дезинсекционного действия, мыло из глины и др.</w:t>
      </w:r>
    </w:p>
    <w:p w:rsidR="00334C6F" w:rsidRPr="000464E2" w:rsidRDefault="00FF08BB" w:rsidP="000464E2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Своим самоотверженным трудом в тяжелые годы войны сотрудники физиологических учреждений Академии наук СССР внесли существенный вклад в дело победы, в развитие отечественной физиологии и медицины.</w:t>
      </w:r>
    </w:p>
    <w:p w:rsidR="00B87E83" w:rsidRPr="00924B2C" w:rsidRDefault="00FB6BC1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="00B87E83" w:rsidRPr="00924B2C">
        <w:rPr>
          <w:rFonts w:ascii="Times New Roman" w:hAnsi="Times New Roman" w:cs="Times New Roman"/>
          <w:b/>
          <w:sz w:val="28"/>
          <w:szCs w:val="28"/>
        </w:rPr>
        <w:t>Работа ученых-</w:t>
      </w:r>
      <w:r w:rsidR="00852BDC" w:rsidRPr="00924B2C">
        <w:rPr>
          <w:rFonts w:ascii="Times New Roman" w:hAnsi="Times New Roman" w:cs="Times New Roman"/>
          <w:b/>
          <w:sz w:val="28"/>
          <w:szCs w:val="28"/>
        </w:rPr>
        <w:t>биологов в блокадном Ленинграде</w:t>
      </w:r>
      <w:r w:rsidR="00CF01E0">
        <w:rPr>
          <w:rFonts w:ascii="Times New Roman" w:hAnsi="Times New Roman" w:cs="Times New Roman"/>
          <w:b/>
          <w:sz w:val="28"/>
          <w:szCs w:val="28"/>
        </w:rPr>
        <w:t>.</w:t>
      </w:r>
    </w:p>
    <w:p w:rsidR="00852BDC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6D5" w:rsidRPr="00924B2C" w:rsidRDefault="00B029E3" w:rsidP="00924B2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Самоотверженной, в буквальном смысле героической, была работа ученых-биологов в блокированном Ленинграде. </w:t>
      </w:r>
      <w:r w:rsidR="00FD258A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немецкие войска вышли на южный берег Ладожского озера. Началась блокада, а в городе были ограниченные запасы продовольствия. Забота о питании населения и защитников Ленинграда легла и на ВНИВИ</w:t>
      </w:r>
      <w:r w:rsidR="004B7BE0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(Всесоюзный Научно-исследовательский витаминный институт)</w:t>
      </w:r>
      <w:r w:rsidR="00FD258A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6D5" w:rsidRPr="00924B2C" w:rsidRDefault="00FD258A" w:rsidP="00924B2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необходимо было предупредить возникновение цинги. В условиях блокады было решено освоить упрощенный метод получения витамина из единственного доступного источника – хвои, в виде водного настоя. Эту задачу поручили группе химиков, биохимиков и инженеров под руководством А.</w:t>
      </w:r>
      <w:r w:rsidR="00F41FEE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Д. Беззубова и К.</w:t>
      </w:r>
      <w:r w:rsidR="00F41FEE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З. </w:t>
      </w:r>
      <w:proofErr w:type="spellStart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Тульчинской</w:t>
      </w:r>
      <w:proofErr w:type="spellEnd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6D5" w:rsidRPr="00924B2C" w:rsidRDefault="00FD258A" w:rsidP="00924B2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Хвойные установки быстро организовали в больницах, на предприятиях, в научных и учебных учреждениях, в некоторых воинских частях. Уже к концу ноября в Ленинграде их работало более ста. Для гражданского населения был организован выпуск хвои в пакетах. Торговали ими через аптеки бесперебойно. Пакеты содержали инструкцию, как приготовить настой в домашних условиях, разработанную также во ВНИВИ. Кроме того, об этом многократно передавали по ленинградскому радио.</w:t>
      </w:r>
    </w:p>
    <w:p w:rsidR="005B06D5" w:rsidRPr="00924B2C" w:rsidRDefault="00FD258A" w:rsidP="00924B2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госпиталей, больниц, детских учреждений ученые рекомендовали еще одно противоцинготное средство – суп из проросшего гороха. В одной тарелке такого супа содержалось около двух доз аскорбиновой кислоты.</w:t>
      </w:r>
    </w:p>
    <w:p w:rsidR="005B06D5" w:rsidRPr="00924B2C" w:rsidRDefault="00FD258A" w:rsidP="00924B2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ноября и начале декабря 1941 г. в госпитали города начали поступать обмороженные солдаты и офицеры, а в больницы – гражданское население. Сотрудники витаминного института знали из опыта финской кампании, что масляные растворы каротина явля</w:t>
      </w:r>
      <w:r w:rsidR="00F41FEE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одним из лучших сре</w:t>
      </w:r>
      <w:proofErr w:type="gramStart"/>
      <w:r w:rsidR="00F41FEE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F41FEE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лечения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обмороженных людей. Ввиду отсутствия в Ленинграде моркови, в срочном порядке была разработана технология получения каротина из игл хвои и отжимов – отходов производства антицинготной настойки. Инженеры отдела быстро спроектировали и построили опытную установку, на которой начали производить концентраты каротина. Полученный препарат с успехом использовался для лечения бойцов Ленинградского фронта.</w:t>
      </w:r>
    </w:p>
    <w:p w:rsidR="0063378C" w:rsidRPr="00924B2C" w:rsidRDefault="00FD258A" w:rsidP="00924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недостатка продуктов в городе распространилась дистрофия. В борьбе с ней принимал участие и ВНИВИ.</w:t>
      </w:r>
      <w:r w:rsidR="0063378C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обойти стороной биологические особенности организма в состоянии голода. Наш организм – уникальное и удивительное творение. Он сохраняет сам себя в экстремальных обстоятельствах. У людей от дистрофии во время блокады все органы, за исключением почек и мозга сильно уменьшались в размере. Профессор Владимир Георгиевич </w:t>
      </w:r>
      <w:proofErr w:type="spellStart"/>
      <w:r w:rsidR="0063378C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Гарши</w:t>
      </w:r>
      <w:proofErr w:type="spellEnd"/>
      <w:r w:rsidR="0063378C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Института экспериментальной медицины проводил исследования и доказал, что сердце блокадников могло терять в весе до 40%, печень до 50%. Но мозг и почки всегда оставались практически неизмененными. Причем, когда человек начинал опять </w:t>
      </w:r>
      <w:r w:rsidR="0063378C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нормально питаться – функции этих органов и их размеры полностью восстанавливались. Ленинградская блокада обнаружила такие биологические возможности организма, о которых никто раньше не знал. Оказывается,  существует так называемое эндогенное питание – когда жизненно важные вещества извне не поступают, организм начинает питаться из запасов собственного тела: сначала берёт необходимые элементы из жировой прослойки, потом из мимических мышц -   лица блокадников были абсолютно не эмоциональными именно по этой причине. И уже в последнюю очередь  из скелетных мышц, которые нужны для движения. В скелетных мышцах содержится до 14-ти килограмм белка.  Подвижность у изможденных людей была ограниченной – двигаться им уже практически не приходилось. Скелетные мышцы распадались, а белки поступали в кровь, питая сердце и мозг. Человек умирал раньше того, как он полностью истощал свой биологический ресурс. Главным в вопросе выживания был все-таки не физиологический аспект, а  мотивация к выживанию.</w:t>
      </w:r>
    </w:p>
    <w:p w:rsidR="005B06D5" w:rsidRPr="00924B2C" w:rsidRDefault="00FD258A" w:rsidP="00924B2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 получили сведения о том, что в одной из типографий сохранились больш</w:t>
      </w:r>
      <w:r w:rsidR="00334C6F"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запасы технического казеина…..  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химики нашли способ его очистки от вредных примесей и, таким образом, – получения из него нормального размоченного творога с высокими питательными свойствами. В ответ на сообщение об этом в горком партии последовало распоряжение об изъятии всего имевшегося в городе технического казеина и передаче его на фабрики–кухни, где его перерабатывали по способу, предложенному Витаминным институтом, в пищевой творог” (</w:t>
      </w:r>
      <w:r w:rsidRPr="00924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Шмидт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378C" w:rsidRPr="00924B2C" w:rsidRDefault="0063378C" w:rsidP="00924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участии сотрудников ВНИВИ было налажено также производство гидролизных дрожжей  – ценного белкового продукта – из древесного материала. </w:t>
      </w:r>
    </w:p>
    <w:p w:rsidR="0063378C" w:rsidRPr="00924B2C" w:rsidRDefault="0063378C" w:rsidP="00924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дрожжевое производство организовали на кондитерской фабрике им. А.И.</w:t>
      </w:r>
    </w:p>
    <w:p w:rsidR="0063378C" w:rsidRPr="00924B2C" w:rsidRDefault="0063378C" w:rsidP="00924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Микояна. К началу 1942 года фабрика уже производила до пяти тонн прессованных дрожжей ежедневно. У них был хороший витаминный состав (B1В2, РР), полноценного белка содержалось более 50%.  Первые партии дрожжей сначала осторожно</w:t>
      </w:r>
      <w:r w:rsidR="003A1B08"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испробовали для лечения дистрофии в одной из больниц и вскоре получили хороший результат. После этого дрожжи применяли во всех больницах и госпиталях. Люди оживали на глазах, в буквальном смысле слова. К сожалению, не было возможности</w:t>
      </w:r>
    </w:p>
    <w:p w:rsidR="0063378C" w:rsidRPr="00924B2C" w:rsidRDefault="0063378C" w:rsidP="00924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все население этим спасительным продуктом. Сотрудникам ВНИВИ приходилось решать и непредвиденные задачи. В конце 1941 года</w:t>
      </w:r>
      <w:r w:rsidR="00ED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зарегистрировали заболевания пеллагро</w:t>
      </w:r>
      <w:proofErr w:type="gramStart"/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недостатка в питании витамина</w:t>
      </w:r>
      <w:r w:rsidR="003A1B08"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r w:rsidR="003A1B08"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(никотиновая кислота). Нужен был никотин. Горком партии срочно организовал рабочих</w:t>
      </w:r>
    </w:p>
    <w:p w:rsidR="0063378C" w:rsidRPr="00924B2C" w:rsidRDefault="0063378C" w:rsidP="00924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бездействующих табачных фабрик на сбор табачно</w:t>
      </w:r>
      <w:r w:rsidR="003A1B08"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пыли. Ее выметали с чердаков,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3A1B08"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вентиляционных труб на тех же фабриках. Из </w:t>
      </w:r>
      <w:r w:rsidR="003A1B08"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пыли  выделяли никотин, а затем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окисляли его до</w:t>
      </w:r>
      <w:r w:rsidR="003A1B08"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никотиновой кислоты - </w:t>
      </w:r>
      <w:r w:rsidR="003A1B08"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витамина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r w:rsidR="003A1B08"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78C" w:rsidRPr="00924B2C" w:rsidRDefault="0063378C" w:rsidP="00924B2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6D5" w:rsidRPr="00924B2C" w:rsidRDefault="00FD258A" w:rsidP="00924B2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раньше разрабатывался способ переработки горелого сахара с </w:t>
      </w:r>
      <w:proofErr w:type="spellStart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Бадаевских</w:t>
      </w:r>
      <w:proofErr w:type="spellEnd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 в леденцовую карамель.</w:t>
      </w:r>
    </w:p>
    <w:p w:rsidR="005B06D5" w:rsidRPr="00924B2C" w:rsidRDefault="00FD258A" w:rsidP="00924B2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1942 г. перед ВНИВИ была поставлена задача – использовать дикорастущие растения в качестве источника белка, витамина C и каротина. Совместно с Ботаническим садом АН СССР были отобраны наиболее ценные растения – лебеда, крапива, одуванчик и другие, разработаны способы консервирования, а кулинары составили рецепты салатов, супов. С мая 1942 г. в городе проводили широкую пропаганду дикорастущих растений: на радио, в печати, на собраниях, лекциях, совещаниях. В дальнейшем дикорастущие растения так вошли в меню фабрик–кухонь, что осенью 1942 г. их стали заготавливать про запас на зиму. </w:t>
      </w:r>
    </w:p>
    <w:p w:rsidR="000A7225" w:rsidRPr="00924B2C" w:rsidRDefault="00B029E3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Выявлением дополнительных пищевых ресурсов занималась созданная Президиумом АН СССР при Отделении биологических наук АН СССР  специальная комиссия, председателем которой стал академик Л.А.Орбели. Она находилась в Казани, состояла из 21 человека. Комиссия делилась на Ботаническую подкомиссию во главе с профессором Б.К.Шишкиным и Зоологическую – во главе с профессором Н.А.Ливановым. Комиссия исследовала растительные и животные пищевые ресурсы, которые имелись в достаточном количестве, но по разным причинам оставались неиспользованными. Этой комиссией было организовано несколько экспедиций для поисков новых видов пищевого сырья. Уч</w:t>
      </w:r>
      <w:r w:rsidR="007E4065" w:rsidRPr="00924B2C">
        <w:rPr>
          <w:rFonts w:ascii="Times New Roman" w:hAnsi="Times New Roman" w:cs="Times New Roman"/>
          <w:sz w:val="28"/>
          <w:szCs w:val="28"/>
        </w:rPr>
        <w:t>еные занимались вопросами рыбовод</w:t>
      </w:r>
      <w:r w:rsidRPr="00924B2C">
        <w:rPr>
          <w:rFonts w:ascii="Times New Roman" w:hAnsi="Times New Roman" w:cs="Times New Roman"/>
          <w:sz w:val="28"/>
          <w:szCs w:val="28"/>
        </w:rPr>
        <w:t>ства</w:t>
      </w:r>
      <w:r w:rsidR="007E4065" w:rsidRPr="00924B2C">
        <w:rPr>
          <w:rFonts w:ascii="Times New Roman" w:hAnsi="Times New Roman" w:cs="Times New Roman"/>
          <w:sz w:val="28"/>
          <w:szCs w:val="28"/>
        </w:rPr>
        <w:t>, изысканием возможностей замены дефицитных жиров и животных белков, употребляемых в промышленности, растительными. Была оказана помощь колхозам и совхозам по расширению кормовой базы животноводства.</w:t>
      </w:r>
    </w:p>
    <w:p w:rsidR="002F78F0" w:rsidRPr="00924B2C" w:rsidRDefault="002F78F0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F0" w:rsidRPr="00924B2C" w:rsidRDefault="000464E2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F78F0" w:rsidRPr="00924B2C">
        <w:rPr>
          <w:rFonts w:ascii="Times New Roman" w:hAnsi="Times New Roman" w:cs="Times New Roman"/>
          <w:b/>
          <w:sz w:val="28"/>
          <w:szCs w:val="28"/>
        </w:rPr>
        <w:t>Исследования для частных задач</w:t>
      </w:r>
      <w:r w:rsidR="00CF01E0">
        <w:rPr>
          <w:rFonts w:ascii="Times New Roman" w:hAnsi="Times New Roman" w:cs="Times New Roman"/>
          <w:b/>
          <w:sz w:val="28"/>
          <w:szCs w:val="28"/>
        </w:rPr>
        <w:t>.</w:t>
      </w:r>
    </w:p>
    <w:p w:rsidR="002F78F0" w:rsidRPr="00924B2C" w:rsidRDefault="002F78F0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B08" w:rsidRPr="00924B2C" w:rsidRDefault="00D66AE5" w:rsidP="000464E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исследования, проведенные биологами в дни войны, были призваны помочь решению частных, но в тоже время актуальных задач. Профессор Д.А. </w:t>
      </w:r>
      <w:proofErr w:type="spellStart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Транковский</w:t>
      </w:r>
      <w:proofErr w:type="spellEnd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 микроскопический анализ сортов древесины для авиационной промышленности и микроскопический анализ материалов – заменителей кожи, необходимых для изготовления кирзовых сапог. Профессор В. В. Алехин с сотрудниками проводил работы по составлению комплекса травянистых растений, обеспечивающих </w:t>
      </w:r>
      <w:proofErr w:type="gramStart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</w:t>
      </w:r>
      <w:proofErr w:type="gramEnd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задернение</w:t>
      </w:r>
      <w:proofErr w:type="spellEnd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аэродромов. Лаборант О. Н. Чистякова участвовала в разработке методов контроля склейки авиационной древесины. Доцент М. Н. </w:t>
      </w:r>
      <w:proofErr w:type="spellStart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Провизина</w:t>
      </w:r>
      <w:proofErr w:type="spellEnd"/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 анализ микроскопического строения растений, пригодных для употребления в пищу. </w:t>
      </w:r>
    </w:p>
    <w:p w:rsidR="000A7225" w:rsidRPr="00924B2C" w:rsidRDefault="000A7225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Профессор В.А. Энгельгардт разработал способ получения витамина </w:t>
      </w:r>
      <w:proofErr w:type="gramStart"/>
      <w:r w:rsidRPr="00924B2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 из незрелого грецкого ореха. Был построен ряд заводов, изготавливающих витамин</w:t>
      </w:r>
      <w:proofErr w:type="gramStart"/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 из грецкого ореха.</w:t>
      </w:r>
      <w:r w:rsidR="002F78F0"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Энгельгардт и его сотрудники добились в годы войны выдающихся успехов в науке, разрешив сотни лет стоявшую </w:t>
      </w:r>
      <w:r w:rsidRPr="009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биохимиками и физиологами задачу перехода химической энергии в живом организме в механическую энергию мускульного сокращения.</w:t>
      </w:r>
    </w:p>
    <w:p w:rsidR="002F78F0" w:rsidRDefault="002F78F0" w:rsidP="000464E2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Крушинский Леонид Викторович - советский и российский ученый-биолог, член-корреспондент Академии наук СССР.</w:t>
      </w:r>
      <w:r w:rsidR="000464E2">
        <w:rPr>
          <w:rFonts w:ascii="Times New Roman" w:hAnsi="Times New Roman" w:cs="Times New Roman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sz w:val="28"/>
          <w:szCs w:val="28"/>
        </w:rPr>
        <w:t xml:space="preserve">Разработал метод отбора и дрессировки служебных собак для </w:t>
      </w:r>
      <w:proofErr w:type="spellStart"/>
      <w:r w:rsidRPr="00924B2C">
        <w:rPr>
          <w:rFonts w:ascii="Times New Roman" w:hAnsi="Times New Roman" w:cs="Times New Roman"/>
          <w:sz w:val="28"/>
          <w:szCs w:val="28"/>
        </w:rPr>
        <w:t>мино</w:t>
      </w:r>
      <w:proofErr w:type="spellEnd"/>
      <w:r w:rsidRPr="00924B2C">
        <w:rPr>
          <w:rFonts w:ascii="Times New Roman" w:hAnsi="Times New Roman" w:cs="Times New Roman"/>
          <w:sz w:val="28"/>
          <w:szCs w:val="28"/>
        </w:rPr>
        <w:t>-розыскной, противотанковой и санитарной служб. Ученый выезжал на фронт и в боевых условиях проверял и отрабатывал эти методы.</w:t>
      </w:r>
    </w:p>
    <w:p w:rsidR="000464E2" w:rsidRDefault="000464E2" w:rsidP="000464E2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E2" w:rsidRDefault="000464E2" w:rsidP="000464E2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4E2"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  <w:proofErr w:type="gramStart"/>
      <w:r w:rsidRPr="000464E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464E2">
        <w:rPr>
          <w:rFonts w:ascii="Times New Roman" w:hAnsi="Times New Roman" w:cs="Times New Roman"/>
          <w:b/>
          <w:sz w:val="28"/>
          <w:szCs w:val="28"/>
        </w:rPr>
        <w:t>!</w:t>
      </w:r>
    </w:p>
    <w:p w:rsidR="000464E2" w:rsidRPr="000464E2" w:rsidRDefault="000464E2" w:rsidP="000464E2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Овчарка Дина</w:t>
      </w:r>
    </w:p>
    <w:p w:rsidR="000464E2" w:rsidRPr="000464E2" w:rsidRDefault="000464E2" w:rsidP="000464E2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собака прошла курс истребления танков и освоила теорию минера и диверсанта. Она успешно выполнила свою задачу во время «Рельсовой войны» в Белоруссии: выскочила на рельсы перед приближающимся немецким воинским эшелоном, сбросила вьюк с зарядом, зубами выдернула чеку капсюля-воспламенителя и умчалась в лес. Благодаря Дине было уничтожено 10 вагонов и железная дорога врагов. За отлично выполненное задание лейтенант Дина была награждена орденом Красной Звезды.</w:t>
      </w:r>
    </w:p>
    <w:p w:rsidR="000464E2" w:rsidRPr="000464E2" w:rsidRDefault="000464E2" w:rsidP="000464E2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Овчарка </w:t>
      </w:r>
      <w:proofErr w:type="spellStart"/>
      <w:r w:rsidRPr="0004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Джульбарс</w:t>
      </w:r>
      <w:proofErr w:type="spellEnd"/>
    </w:p>
    <w:p w:rsidR="000464E2" w:rsidRPr="000464E2" w:rsidRDefault="000464E2" w:rsidP="000464E2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Джульбрса</w:t>
      </w:r>
      <w:proofErr w:type="spellEnd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способности в минно-розыскном деле. Благодаря своему отменному нюху он обнаружил рекордное количество мин – 7 тысяч. Только вдумайтесь в это число. Он принимал участие в разминировании Венгрии, Чехословакии, Румынии и Австрии. </w:t>
      </w:r>
      <w:proofErr w:type="spellStart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Джульбарс</w:t>
      </w:r>
      <w:proofErr w:type="spellEnd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приглашение принять участие в Параде Победы, однако он не мог ходить после полученного ранения. Тогда высшее руководство страны распорядилось пронести собаку на руках.</w:t>
      </w:r>
    </w:p>
    <w:p w:rsidR="000464E2" w:rsidRPr="000464E2" w:rsidRDefault="000464E2" w:rsidP="000464E2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Альма</w:t>
      </w:r>
      <w:proofErr w:type="spellEnd"/>
      <w:r w:rsidRPr="00046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Рекс.</w:t>
      </w:r>
    </w:p>
    <w:p w:rsidR="000464E2" w:rsidRPr="000464E2" w:rsidRDefault="000464E2" w:rsidP="000464E2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proofErr w:type="spellEnd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Рекс были собаками-связистами. Их задачей было доставлять важные пакеты донесений. Во время одной из таких операций снайпер прострелил </w:t>
      </w:r>
      <w:proofErr w:type="spellStart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</w:t>
      </w:r>
      <w:proofErr w:type="spellEnd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оба уха и раздробил челюсть. Но все же </w:t>
      </w:r>
      <w:proofErr w:type="spellStart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proofErr w:type="spellEnd"/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выполнила задание. К сожалению, оно стало для нее последним, она не смогла выжить. Не менее отважный пес Рекс успешно доставил более полутора тысяч донесений. В ходе боев за Днепр, трижды в течении одного дня переплывал реку. Был неоднократно ранен, но он всегда добирался до пункта назначения.</w:t>
      </w:r>
    </w:p>
    <w:p w:rsidR="000464E2" w:rsidRPr="000464E2" w:rsidRDefault="000464E2" w:rsidP="000464E2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время службы собаки не раз спасали человека, делили с ним все тяготы войны, а порой даже отдавали за него свою жизнь. Не зря говорят, что собака – лучший друг человека.</w:t>
      </w:r>
    </w:p>
    <w:p w:rsidR="002F78F0" w:rsidRDefault="002F78F0" w:rsidP="00924B2C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Орнитологи </w:t>
      </w:r>
      <w:r w:rsidRPr="00924B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В.Ф. Ларионов и Е.А. </w:t>
      </w:r>
      <w:proofErr w:type="spellStart"/>
      <w:r w:rsidRPr="00924B2C">
        <w:rPr>
          <w:rFonts w:ascii="Times New Roman" w:hAnsi="Times New Roman" w:cs="Times New Roman"/>
          <w:bCs/>
          <w:color w:val="000000"/>
          <w:sz w:val="28"/>
          <w:szCs w:val="28"/>
        </w:rPr>
        <w:t>Светозаров</w:t>
      </w:r>
      <w:proofErr w:type="spellEnd"/>
      <w:r w:rsidRPr="00924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по заданию армии выполняли работы в области военного голубеводства. В годы Великой </w:t>
      </w:r>
      <w:r w:rsidRPr="00924B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Отечественной войны военно-почтовые голуби доставили свыше 15 тысяч «</w:t>
      </w:r>
      <w:proofErr w:type="spellStart"/>
      <w:r w:rsidRPr="00924B2C">
        <w:rPr>
          <w:rFonts w:ascii="Times New Roman" w:hAnsi="Times New Roman" w:cs="Times New Roman"/>
          <w:color w:val="000000"/>
          <w:sz w:val="28"/>
          <w:szCs w:val="28"/>
        </w:rPr>
        <w:t>голубеграмм</w:t>
      </w:r>
      <w:proofErr w:type="spellEnd"/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0464E2" w:rsidRDefault="000464E2" w:rsidP="00924B2C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4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Рассказ </w:t>
      </w:r>
      <w:proofErr w:type="gramStart"/>
      <w:r w:rsidRPr="000464E2">
        <w:rPr>
          <w:rFonts w:ascii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 w:rsidRPr="000464E2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0464E2" w:rsidRPr="000464E2" w:rsidRDefault="000464E2" w:rsidP="00924B2C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4E2" w:rsidRDefault="000464E2" w:rsidP="00924B2C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46700" cy="4010025"/>
            <wp:effectExtent l="0" t="0" r="0" b="0"/>
            <wp:docPr id="4" name="Рисунок 4" descr="https://ds02.infourok.ru/uploads/ex/0b9c/0007c043-255fcb5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b9c/0007c043-255fcb56/img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844" cy="40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E2" w:rsidRPr="00924B2C" w:rsidRDefault="000464E2" w:rsidP="00924B2C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F0" w:rsidRPr="00924B2C" w:rsidRDefault="002F78F0" w:rsidP="00924B2C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Михаил Михайлович </w:t>
      </w:r>
      <w:proofErr w:type="spellStart"/>
      <w:r w:rsidRPr="00924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Завадовский</w:t>
      </w:r>
      <w:proofErr w:type="spellEnd"/>
      <w:proofErr w:type="gramStart"/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российский учёный-биолог, академик ВАСХНИЛ.</w:t>
      </w:r>
    </w:p>
    <w:p w:rsidR="002F78F0" w:rsidRPr="00924B2C" w:rsidRDefault="002F78F0" w:rsidP="00924B2C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Разработал гормональный метод стимуляции коров, овец, коз, лис. В кровь вводился специальный препарат, стимулирующий деятельность половых желез и в дальнейшем приводящий к многоплодию. За первые 3 года применения метода вовремя войны было дополнительно получено полмиллиона ягнят. В 1946г. М.М. </w:t>
      </w:r>
      <w:proofErr w:type="spellStart"/>
      <w:r w:rsidRPr="00924B2C">
        <w:rPr>
          <w:rFonts w:ascii="Times New Roman" w:hAnsi="Times New Roman" w:cs="Times New Roman"/>
          <w:color w:val="000000"/>
          <w:sz w:val="28"/>
          <w:szCs w:val="28"/>
        </w:rPr>
        <w:t>Завадовский</w:t>
      </w:r>
      <w:proofErr w:type="spellEnd"/>
      <w:r w:rsidRPr="00924B2C">
        <w:rPr>
          <w:rFonts w:ascii="Times New Roman" w:hAnsi="Times New Roman" w:cs="Times New Roman"/>
          <w:color w:val="000000"/>
          <w:sz w:val="28"/>
          <w:szCs w:val="28"/>
        </w:rPr>
        <w:t xml:space="preserve"> был удостоен Государственной премии за научную разработку и внедрению в практику данного </w:t>
      </w:r>
      <w:proofErr w:type="spellStart"/>
      <w:r w:rsidRPr="00924B2C">
        <w:rPr>
          <w:rFonts w:ascii="Times New Roman" w:hAnsi="Times New Roman" w:cs="Times New Roman"/>
          <w:color w:val="000000"/>
          <w:sz w:val="28"/>
          <w:szCs w:val="28"/>
        </w:rPr>
        <w:t>метода</w:t>
      </w:r>
      <w:proofErr w:type="gramStart"/>
      <w:r w:rsidRPr="00924B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4B2C">
        <w:rPr>
          <w:rFonts w:ascii="Times New Roman" w:hAnsi="Times New Roman" w:cs="Times New Roman"/>
          <w:color w:val="FFFFFF"/>
          <w:sz w:val="28"/>
          <w:szCs w:val="28"/>
        </w:rPr>
        <w:t>л</w:t>
      </w:r>
      <w:proofErr w:type="gramEnd"/>
      <w:r w:rsidRPr="00924B2C">
        <w:rPr>
          <w:rFonts w:ascii="Times New Roman" w:hAnsi="Times New Roman" w:cs="Times New Roman"/>
          <w:color w:val="FFFFFF"/>
          <w:sz w:val="28"/>
          <w:szCs w:val="28"/>
        </w:rPr>
        <w:t>я</w:t>
      </w:r>
      <w:proofErr w:type="spellEnd"/>
      <w:r w:rsidRPr="00924B2C">
        <w:rPr>
          <w:rFonts w:ascii="Times New Roman" w:hAnsi="Times New Roman" w:cs="Times New Roman"/>
          <w:color w:val="FFFFFF"/>
          <w:sz w:val="28"/>
          <w:szCs w:val="28"/>
        </w:rPr>
        <w:t xml:space="preserve"> изготовления кирзовых сапог</w:t>
      </w:r>
    </w:p>
    <w:p w:rsidR="000A7225" w:rsidRPr="00924B2C" w:rsidRDefault="000A7225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C1" w:rsidRPr="00924B2C" w:rsidRDefault="00FB6BC1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C1" w:rsidRPr="00924B2C" w:rsidRDefault="00FB6BC1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C1" w:rsidRPr="00924B2C" w:rsidRDefault="00FB6BC1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C1" w:rsidRPr="00924B2C" w:rsidRDefault="00FB6BC1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C1" w:rsidRPr="00924B2C" w:rsidRDefault="00FB6BC1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C1" w:rsidRPr="00924B2C" w:rsidRDefault="00FB6BC1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C1" w:rsidRPr="00924B2C" w:rsidRDefault="00FB6BC1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8F0" w:rsidRPr="00924B2C" w:rsidRDefault="002F78F0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C1" w:rsidRPr="00924B2C" w:rsidRDefault="00FB6BC1" w:rsidP="0092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BDC" w:rsidRPr="00924B2C" w:rsidRDefault="00852BDC" w:rsidP="0092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83" w:rsidRPr="00924B2C" w:rsidRDefault="00ED439D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Заключительное слово</w:t>
      </w:r>
      <w:r w:rsidR="00CF01E0">
        <w:rPr>
          <w:rFonts w:ascii="Times New Roman" w:hAnsi="Times New Roman" w:cs="Times New Roman"/>
          <w:b/>
          <w:sz w:val="28"/>
          <w:szCs w:val="28"/>
        </w:rPr>
        <w:t xml:space="preserve"> преподавателя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52BDC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BE0" w:rsidRPr="00924B2C" w:rsidRDefault="004A37BF" w:rsidP="0092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Великая отечественная война явилась серьезной проверкой творческих сил нашей науки. Этот трудный экзамен она с честью выдержала. Она продемонстрировала перед всем миром свою силу и способность в короткие сроки использовать научные достижения не только в мирных, но и в оборонных целях.</w:t>
      </w:r>
      <w:r w:rsidR="00A3638F" w:rsidRPr="00924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C6F" w:rsidRPr="00924B2C">
        <w:rPr>
          <w:rFonts w:ascii="Times New Roman" w:hAnsi="Times New Roman" w:cs="Times New Roman"/>
          <w:bCs/>
          <w:sz w:val="28"/>
          <w:szCs w:val="28"/>
        </w:rPr>
        <w:t>Большой вклад в дело победы внесли биологи</w:t>
      </w:r>
      <w:r w:rsidR="00334C6F" w:rsidRPr="00924B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22967" w:rsidRPr="00924B2C">
        <w:rPr>
          <w:rFonts w:ascii="Times New Roman" w:hAnsi="Times New Roman" w:cs="Times New Roman"/>
          <w:sz w:val="28"/>
          <w:szCs w:val="28"/>
        </w:rPr>
        <w:t>Чем дальше по времени уходят годы войны, тем ярче становятся воспоминания о тех людях, которые ценой своей жизни, боролись на фронте и в тылу за честь и независимость нашей Родины.</w:t>
      </w:r>
    </w:p>
    <w:p w:rsidR="00852BDC" w:rsidRPr="00924B2C" w:rsidRDefault="00852BDC" w:rsidP="0092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DC" w:rsidRPr="00924B2C" w:rsidRDefault="00852BDC" w:rsidP="0092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C4" w:rsidRPr="00924B2C" w:rsidRDefault="00FF55C4" w:rsidP="00924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2C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F55C4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1. </w:t>
      </w:r>
      <w:r w:rsidR="00FF55C4" w:rsidRPr="00924B2C">
        <w:rPr>
          <w:rFonts w:ascii="Times New Roman" w:hAnsi="Times New Roman" w:cs="Times New Roman"/>
          <w:sz w:val="28"/>
          <w:szCs w:val="28"/>
        </w:rPr>
        <w:t>Московский университет в годы Великой Отечественной войны. М: Изд-во МГУ, 1985.</w:t>
      </w:r>
    </w:p>
    <w:p w:rsidR="00FF55C4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2. </w:t>
      </w:r>
      <w:r w:rsidR="00FF55C4" w:rsidRPr="00924B2C">
        <w:rPr>
          <w:rFonts w:ascii="Times New Roman" w:hAnsi="Times New Roman" w:cs="Times New Roman"/>
          <w:sz w:val="28"/>
          <w:szCs w:val="28"/>
        </w:rPr>
        <w:t>А. А. Пархоменко, А. С. Федоров. Сражающаяся наука. – М: Знание, 1990.</w:t>
      </w:r>
    </w:p>
    <w:p w:rsidR="00FF55C4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3. </w:t>
      </w:r>
      <w:r w:rsidR="00FF55C4" w:rsidRPr="00924B2C">
        <w:rPr>
          <w:rFonts w:ascii="Times New Roman" w:hAnsi="Times New Roman" w:cs="Times New Roman"/>
          <w:sz w:val="28"/>
          <w:szCs w:val="28"/>
        </w:rPr>
        <w:t>Е. Л. Рубцова. Вегетарианцы сорок второго // Химия и жизнь, 1985. - №1.</w:t>
      </w:r>
    </w:p>
    <w:p w:rsidR="00FF55C4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4. </w:t>
      </w:r>
      <w:r w:rsidR="00FF55C4" w:rsidRPr="00924B2C">
        <w:rPr>
          <w:rFonts w:ascii="Times New Roman" w:hAnsi="Times New Roman" w:cs="Times New Roman"/>
          <w:sz w:val="28"/>
          <w:szCs w:val="28"/>
        </w:rPr>
        <w:t>Т. В. Ивченко, Е. В. Авдеева. Патриотическое воспитание школьников: назад в прошлое или шаг в будущее? // Биология в школе, 2008. -№3.</w:t>
      </w:r>
    </w:p>
    <w:p w:rsidR="00FF55C4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5. </w:t>
      </w:r>
      <w:r w:rsidR="00FF55C4" w:rsidRPr="00924B2C">
        <w:rPr>
          <w:rFonts w:ascii="Times New Roman" w:hAnsi="Times New Roman" w:cs="Times New Roman"/>
          <w:sz w:val="28"/>
          <w:szCs w:val="28"/>
        </w:rPr>
        <w:t>В. С. Чесноков. Никто не забыт и ничто не забыто // Биология в школе, 2005. - №2.</w:t>
      </w:r>
    </w:p>
    <w:p w:rsidR="006C6A1B" w:rsidRPr="00924B2C" w:rsidRDefault="00852BDC" w:rsidP="0092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 xml:space="preserve">6. </w:t>
      </w:r>
      <w:r w:rsidR="00FF55C4" w:rsidRPr="00924B2C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FF55C4" w:rsidRPr="00924B2C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="00FF55C4" w:rsidRPr="00924B2C">
        <w:rPr>
          <w:rFonts w:ascii="Times New Roman" w:hAnsi="Times New Roman" w:cs="Times New Roman"/>
          <w:sz w:val="28"/>
          <w:szCs w:val="28"/>
        </w:rPr>
        <w:t xml:space="preserve">. Физиологические науки в СССР. Становление. Развитие. Перспективы. Л.: Наука,1988. </w:t>
      </w:r>
    </w:p>
    <w:sectPr w:rsidR="006C6A1B" w:rsidRPr="00924B2C" w:rsidSect="00FF55C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85" w:rsidRDefault="00896085" w:rsidP="00FF55C4">
      <w:pPr>
        <w:spacing w:after="0" w:line="240" w:lineRule="auto"/>
      </w:pPr>
      <w:r>
        <w:separator/>
      </w:r>
    </w:p>
  </w:endnote>
  <w:endnote w:type="continuationSeparator" w:id="0">
    <w:p w:rsidR="00896085" w:rsidRDefault="00896085" w:rsidP="00FF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1219"/>
      <w:docPartObj>
        <w:docPartGallery w:val="Page Numbers (Bottom of Page)"/>
        <w:docPartUnique/>
      </w:docPartObj>
    </w:sdtPr>
    <w:sdtEndPr/>
    <w:sdtContent>
      <w:p w:rsidR="00FF55C4" w:rsidRDefault="008A2571">
        <w:pPr>
          <w:pStyle w:val="ad"/>
          <w:jc w:val="right"/>
        </w:pPr>
        <w:r>
          <w:fldChar w:fldCharType="begin"/>
        </w:r>
        <w:r w:rsidR="00132DEF">
          <w:instrText xml:space="preserve"> PAGE   \* MERGEFORMAT </w:instrText>
        </w:r>
        <w:r>
          <w:fldChar w:fldCharType="separate"/>
        </w:r>
        <w:r w:rsidR="00E146B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F55C4" w:rsidRDefault="00FF55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85" w:rsidRDefault="00896085" w:rsidP="00FF55C4">
      <w:pPr>
        <w:spacing w:after="0" w:line="240" w:lineRule="auto"/>
      </w:pPr>
      <w:r>
        <w:separator/>
      </w:r>
    </w:p>
  </w:footnote>
  <w:footnote w:type="continuationSeparator" w:id="0">
    <w:p w:rsidR="00896085" w:rsidRDefault="00896085" w:rsidP="00FF5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99A"/>
    <w:multiLevelType w:val="hybridMultilevel"/>
    <w:tmpl w:val="E3C2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086F0">
      <w:start w:val="1"/>
      <w:numFmt w:val="decimal"/>
      <w:lvlText w:val="%2."/>
      <w:lvlJc w:val="left"/>
      <w:pPr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1EB8"/>
    <w:multiLevelType w:val="hybridMultilevel"/>
    <w:tmpl w:val="7D72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5C57"/>
    <w:multiLevelType w:val="hybridMultilevel"/>
    <w:tmpl w:val="E0CC6F42"/>
    <w:lvl w:ilvl="0" w:tplc="0E669B3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A77E5D"/>
    <w:multiLevelType w:val="hybridMultilevel"/>
    <w:tmpl w:val="1D72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A39DE"/>
    <w:multiLevelType w:val="hybridMultilevel"/>
    <w:tmpl w:val="A74EE278"/>
    <w:lvl w:ilvl="0" w:tplc="2F46D80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733F43"/>
    <w:multiLevelType w:val="hybridMultilevel"/>
    <w:tmpl w:val="6FC8B2A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50DD746F"/>
    <w:multiLevelType w:val="hybridMultilevel"/>
    <w:tmpl w:val="495A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A077CC"/>
    <w:multiLevelType w:val="hybridMultilevel"/>
    <w:tmpl w:val="347CC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8702D5"/>
    <w:multiLevelType w:val="hybridMultilevel"/>
    <w:tmpl w:val="8F1E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C207D"/>
    <w:multiLevelType w:val="hybridMultilevel"/>
    <w:tmpl w:val="12BA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349CA"/>
    <w:multiLevelType w:val="hybridMultilevel"/>
    <w:tmpl w:val="00B0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A0ADE"/>
    <w:multiLevelType w:val="hybridMultilevel"/>
    <w:tmpl w:val="2CCE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56972"/>
    <w:multiLevelType w:val="hybridMultilevel"/>
    <w:tmpl w:val="ECA6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45575"/>
    <w:multiLevelType w:val="hybridMultilevel"/>
    <w:tmpl w:val="681A3C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77024F"/>
    <w:multiLevelType w:val="hybridMultilevel"/>
    <w:tmpl w:val="6EBC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202E7"/>
    <w:multiLevelType w:val="hybridMultilevel"/>
    <w:tmpl w:val="84E6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312E6"/>
    <w:multiLevelType w:val="hybridMultilevel"/>
    <w:tmpl w:val="84E6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C7567"/>
    <w:multiLevelType w:val="hybridMultilevel"/>
    <w:tmpl w:val="902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D117C"/>
    <w:multiLevelType w:val="hybridMultilevel"/>
    <w:tmpl w:val="84E6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5"/>
  </w:num>
  <w:num w:numId="5">
    <w:abstractNumId w:val="7"/>
  </w:num>
  <w:num w:numId="6">
    <w:abstractNumId w:val="2"/>
  </w:num>
  <w:num w:numId="7">
    <w:abstractNumId w:val="18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5"/>
  </w:num>
  <w:num w:numId="16">
    <w:abstractNumId w:val="10"/>
  </w:num>
  <w:num w:numId="17">
    <w:abstractNumId w:val="1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0AF"/>
    <w:rsid w:val="000464E2"/>
    <w:rsid w:val="00072182"/>
    <w:rsid w:val="000A64A5"/>
    <w:rsid w:val="000A7225"/>
    <w:rsid w:val="000C4FDA"/>
    <w:rsid w:val="000D0429"/>
    <w:rsid w:val="000E1718"/>
    <w:rsid w:val="000F1072"/>
    <w:rsid w:val="00102ACE"/>
    <w:rsid w:val="0010766C"/>
    <w:rsid w:val="00107713"/>
    <w:rsid w:val="00117CD8"/>
    <w:rsid w:val="00120AA2"/>
    <w:rsid w:val="00132DEF"/>
    <w:rsid w:val="00143CB5"/>
    <w:rsid w:val="001568E7"/>
    <w:rsid w:val="001B44D9"/>
    <w:rsid w:val="001B53B8"/>
    <w:rsid w:val="001E42E2"/>
    <w:rsid w:val="001E71E1"/>
    <w:rsid w:val="00222967"/>
    <w:rsid w:val="002536E3"/>
    <w:rsid w:val="002569D3"/>
    <w:rsid w:val="00272EC1"/>
    <w:rsid w:val="00291AAF"/>
    <w:rsid w:val="002B177F"/>
    <w:rsid w:val="002B6556"/>
    <w:rsid w:val="002C132F"/>
    <w:rsid w:val="002C2244"/>
    <w:rsid w:val="002C52B2"/>
    <w:rsid w:val="002D510A"/>
    <w:rsid w:val="002F78F0"/>
    <w:rsid w:val="003056DA"/>
    <w:rsid w:val="00334C6F"/>
    <w:rsid w:val="003760EC"/>
    <w:rsid w:val="0039377C"/>
    <w:rsid w:val="00396FEF"/>
    <w:rsid w:val="003A1B08"/>
    <w:rsid w:val="00402CEE"/>
    <w:rsid w:val="00435741"/>
    <w:rsid w:val="004A37BF"/>
    <w:rsid w:val="004B7BE0"/>
    <w:rsid w:val="005328F5"/>
    <w:rsid w:val="00537C09"/>
    <w:rsid w:val="00537CC9"/>
    <w:rsid w:val="00557404"/>
    <w:rsid w:val="005578A2"/>
    <w:rsid w:val="00561106"/>
    <w:rsid w:val="00580FE8"/>
    <w:rsid w:val="005917CE"/>
    <w:rsid w:val="00596899"/>
    <w:rsid w:val="005A03E3"/>
    <w:rsid w:val="005A7D51"/>
    <w:rsid w:val="005B06D5"/>
    <w:rsid w:val="005E7C85"/>
    <w:rsid w:val="005F0C74"/>
    <w:rsid w:val="00600D15"/>
    <w:rsid w:val="006226AC"/>
    <w:rsid w:val="0063378C"/>
    <w:rsid w:val="00655B7E"/>
    <w:rsid w:val="00660BB2"/>
    <w:rsid w:val="00672DEC"/>
    <w:rsid w:val="00674904"/>
    <w:rsid w:val="006C2D88"/>
    <w:rsid w:val="006C4907"/>
    <w:rsid w:val="006C6A1B"/>
    <w:rsid w:val="0071609C"/>
    <w:rsid w:val="00720755"/>
    <w:rsid w:val="0078442C"/>
    <w:rsid w:val="007C4228"/>
    <w:rsid w:val="007E4065"/>
    <w:rsid w:val="00835BB6"/>
    <w:rsid w:val="00843335"/>
    <w:rsid w:val="00852BDC"/>
    <w:rsid w:val="00856586"/>
    <w:rsid w:val="0089180E"/>
    <w:rsid w:val="00896085"/>
    <w:rsid w:val="008A2571"/>
    <w:rsid w:val="008B0963"/>
    <w:rsid w:val="008C305F"/>
    <w:rsid w:val="008C617B"/>
    <w:rsid w:val="009063D4"/>
    <w:rsid w:val="00924B2C"/>
    <w:rsid w:val="00945DF8"/>
    <w:rsid w:val="00981D2C"/>
    <w:rsid w:val="00993F9A"/>
    <w:rsid w:val="009B77E7"/>
    <w:rsid w:val="009F6D06"/>
    <w:rsid w:val="00A113F8"/>
    <w:rsid w:val="00A17A91"/>
    <w:rsid w:val="00A3638F"/>
    <w:rsid w:val="00A429C2"/>
    <w:rsid w:val="00A86089"/>
    <w:rsid w:val="00AA6147"/>
    <w:rsid w:val="00AC50AF"/>
    <w:rsid w:val="00AF5672"/>
    <w:rsid w:val="00B029E3"/>
    <w:rsid w:val="00B15069"/>
    <w:rsid w:val="00B27B27"/>
    <w:rsid w:val="00B30A10"/>
    <w:rsid w:val="00B65DB9"/>
    <w:rsid w:val="00B853B0"/>
    <w:rsid w:val="00B87E83"/>
    <w:rsid w:val="00B90D4C"/>
    <w:rsid w:val="00BB2143"/>
    <w:rsid w:val="00BD2BCD"/>
    <w:rsid w:val="00BD5C1D"/>
    <w:rsid w:val="00BE47F0"/>
    <w:rsid w:val="00C0135F"/>
    <w:rsid w:val="00C17EAB"/>
    <w:rsid w:val="00C36C7C"/>
    <w:rsid w:val="00C45B78"/>
    <w:rsid w:val="00C753A0"/>
    <w:rsid w:val="00C8708E"/>
    <w:rsid w:val="00C87ED3"/>
    <w:rsid w:val="00CB44C9"/>
    <w:rsid w:val="00CF01E0"/>
    <w:rsid w:val="00CF3996"/>
    <w:rsid w:val="00CF48A4"/>
    <w:rsid w:val="00D07A0F"/>
    <w:rsid w:val="00D1660F"/>
    <w:rsid w:val="00D17750"/>
    <w:rsid w:val="00D30B67"/>
    <w:rsid w:val="00D33FDD"/>
    <w:rsid w:val="00D47BB3"/>
    <w:rsid w:val="00D635A4"/>
    <w:rsid w:val="00D66AE5"/>
    <w:rsid w:val="00DB055C"/>
    <w:rsid w:val="00DC054E"/>
    <w:rsid w:val="00DC4D8B"/>
    <w:rsid w:val="00E146B1"/>
    <w:rsid w:val="00E3636C"/>
    <w:rsid w:val="00E405A1"/>
    <w:rsid w:val="00E469EB"/>
    <w:rsid w:val="00ED439D"/>
    <w:rsid w:val="00EE04ED"/>
    <w:rsid w:val="00F028ED"/>
    <w:rsid w:val="00F34490"/>
    <w:rsid w:val="00F40F71"/>
    <w:rsid w:val="00F41CDA"/>
    <w:rsid w:val="00F41FEE"/>
    <w:rsid w:val="00F63CB7"/>
    <w:rsid w:val="00FA3409"/>
    <w:rsid w:val="00FA70F2"/>
    <w:rsid w:val="00FB6BC1"/>
    <w:rsid w:val="00FD258A"/>
    <w:rsid w:val="00FE0021"/>
    <w:rsid w:val="00FE1C61"/>
    <w:rsid w:val="00FF08BB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50AF"/>
    <w:pPr>
      <w:spacing w:after="0" w:line="240" w:lineRule="auto"/>
    </w:pPr>
  </w:style>
  <w:style w:type="table" w:styleId="a5">
    <w:name w:val="Table Grid"/>
    <w:basedOn w:val="a1"/>
    <w:uiPriority w:val="59"/>
    <w:rsid w:val="007207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7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3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3"/>
    <w:link w:val="10"/>
    <w:qFormat/>
    <w:rsid w:val="00C75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753A0"/>
  </w:style>
  <w:style w:type="character" w:customStyle="1" w:styleId="10">
    <w:name w:val="Стиль1 Знак"/>
    <w:basedOn w:val="a4"/>
    <w:link w:val="1"/>
    <w:rsid w:val="00C75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0E1718"/>
    <w:rPr>
      <w:color w:val="808080"/>
    </w:rPr>
  </w:style>
  <w:style w:type="paragraph" w:styleId="aa">
    <w:name w:val="List Paragraph"/>
    <w:basedOn w:val="a"/>
    <w:uiPriority w:val="34"/>
    <w:qFormat/>
    <w:rsid w:val="005578A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F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55C4"/>
  </w:style>
  <w:style w:type="paragraph" w:styleId="ad">
    <w:name w:val="footer"/>
    <w:basedOn w:val="a"/>
    <w:link w:val="ae"/>
    <w:uiPriority w:val="99"/>
    <w:unhideWhenUsed/>
    <w:rsid w:val="00FF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55C4"/>
  </w:style>
  <w:style w:type="paragraph" w:styleId="af">
    <w:name w:val="Body Text"/>
    <w:basedOn w:val="a"/>
    <w:link w:val="af0"/>
    <w:uiPriority w:val="1"/>
    <w:qFormat/>
    <w:rsid w:val="00FF08BB"/>
    <w:pPr>
      <w:widowControl w:val="0"/>
      <w:autoSpaceDE w:val="0"/>
      <w:autoSpaceDN w:val="0"/>
      <w:spacing w:after="0" w:line="240" w:lineRule="auto"/>
      <w:ind w:left="115" w:firstLine="570"/>
    </w:pPr>
    <w:rPr>
      <w:rFonts w:ascii="Calibri" w:eastAsia="Calibri" w:hAnsi="Calibri" w:cs="Calibri"/>
      <w:sz w:val="24"/>
      <w:szCs w:val="24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FF08BB"/>
    <w:rPr>
      <w:rFonts w:ascii="Calibri" w:eastAsia="Calibri" w:hAnsi="Calibri" w:cs="Calibri"/>
      <w:sz w:val="24"/>
      <w:szCs w:val="24"/>
      <w:lang w:eastAsia="ru-RU" w:bidi="ru-RU"/>
    </w:rPr>
  </w:style>
  <w:style w:type="paragraph" w:customStyle="1" w:styleId="af1">
    <w:name w:val="???????"/>
    <w:rsid w:val="002F78F0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60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infran.ru/vovenko/60years_ww2/petrova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530B-DFEC-4C1E-8B76-319D1A38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59</cp:revision>
  <cp:lastPrinted>2020-02-19T15:14:00Z</cp:lastPrinted>
  <dcterms:created xsi:type="dcterms:W3CDTF">2009-11-25T13:24:00Z</dcterms:created>
  <dcterms:modified xsi:type="dcterms:W3CDTF">2020-09-11T09:46:00Z</dcterms:modified>
</cp:coreProperties>
</file>