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CE" w:rsidRDefault="000548CE" w:rsidP="000548CE">
      <w:pPr>
        <w:shd w:val="clear" w:color="auto" w:fill="FFFFFF"/>
        <w:spacing w:after="0" w:line="240" w:lineRule="auto"/>
        <w:rPr>
          <w:rStyle w:val="c15"/>
          <w:color w:val="000000"/>
          <w:sz w:val="18"/>
          <w:szCs w:val="18"/>
          <w:shd w:val="clear" w:color="auto" w:fill="FFFFFF"/>
        </w:rPr>
      </w:pPr>
      <w:r>
        <w:rPr>
          <w:rStyle w:val="c15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color w:val="000000"/>
          <w:sz w:val="18"/>
          <w:szCs w:val="18"/>
          <w:shd w:val="clear" w:color="auto" w:fill="FFFFFF"/>
        </w:rPr>
        <w:t> В настоящее время в сфере российского образования происходят кардинальные изменения. Стандарты второго поколения нацеливают учителя на формирование у школьников универсальных учебных действий, которое может быть обеспечено только в результате деятельности ученика в условиях выбора и при использовании учителем индивидуально-ориентированных технологий, что делает освоение и внедрение последних особенно актуальными.</w:t>
      </w:r>
      <w:bookmarkStart w:id="0" w:name="_GoBack"/>
      <w:bookmarkEnd w:id="0"/>
    </w:p>
    <w:p w:rsidR="000548CE" w:rsidRDefault="000548CE" w:rsidP="0005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Style w:val="c15"/>
          <w:color w:val="000000"/>
          <w:sz w:val="18"/>
          <w:szCs w:val="18"/>
          <w:shd w:val="clear" w:color="auto" w:fill="FFFFFF"/>
        </w:rPr>
        <w:t xml:space="preserve">     </w:t>
      </w:r>
      <w:r>
        <w:rPr>
          <w:rStyle w:val="c15"/>
          <w:color w:val="000000"/>
          <w:sz w:val="18"/>
          <w:szCs w:val="18"/>
          <w:shd w:val="clear" w:color="auto" w:fill="FFFFFF"/>
        </w:rPr>
        <w:t>Для реализации познавательной и творческой активности школьника в учебном процессе используются </w:t>
      </w:r>
      <w:hyperlink r:id="rId5" w:history="1">
        <w:r>
          <w:rPr>
            <w:rStyle w:val="a3"/>
            <w:sz w:val="18"/>
            <w:szCs w:val="18"/>
            <w:shd w:val="clear" w:color="auto" w:fill="FFFFFF"/>
          </w:rPr>
          <w:t>современные образовательные технологии</w:t>
        </w:r>
      </w:hyperlink>
      <w:r>
        <w:rPr>
          <w:rStyle w:val="c15"/>
          <w:color w:val="000000"/>
          <w:sz w:val="18"/>
          <w:szCs w:val="18"/>
          <w:shd w:val="clear" w:color="auto" w:fill="FFFFFF"/>
        </w:rPr>
        <w:t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Современные образовательные технологии ориентированы на индивидуализацию, дистанционность и вариативность образовательного процесса, академическую мобильность обучаемых, независимо от возраста и уровня образования. В школе представлен широкий спектр образовательных педагогических технологий, которые применяются в учебном процессе.</w:t>
      </w:r>
      <w:r>
        <w:rPr>
          <w:rStyle w:val="c8"/>
          <w:color w:val="000000"/>
          <w:sz w:val="18"/>
          <w:szCs w:val="18"/>
          <w:shd w:val="clear" w:color="auto" w:fill="FFFFFF"/>
        </w:rPr>
        <w:t> </w:t>
      </w:r>
    </w:p>
    <w:p w:rsidR="000548CE" w:rsidRPr="000548CE" w:rsidRDefault="000548CE" w:rsidP="000548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  </w:t>
      </w: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условиях реализации требований ФГОС ООО наиболее актуальными становятся технологии: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Информационно – коммуникационная технология; </w:t>
      </w:r>
      <w:r w:rsidRPr="000548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которой отводится большое значение, т.к. ученик должен владеть информацией, уметь ею пользоваться, выбирать из нее необходимое для принятия решения, работать со всеми видами информации и т.д. И сегодня учитель должен понимать, что в информационном обществе он перестает быть единственным носителем знания, как это было раньше. В некоторых ситуациях ученик знает больше, чем он, и роль современного учителя – это в большей степени роль проводника в мире информации.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Технология развития критического мышления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Проектная технология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Технология развивающего обучения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Здоровьесберегающие технологии  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Игровые технологии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Модульная технология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Технология мастерских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Кейс – технология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Технология интегрированного обучения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Педагогика сотрудничества. 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Технологии уровневой дифференциации 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Групповые технологии. </w:t>
      </w:r>
    </w:p>
    <w:p w:rsidR="000548CE" w:rsidRPr="000548CE" w:rsidRDefault="000548CE" w:rsidP="000548CE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0548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Традиционные технологии (классно-урочная система)</w:t>
      </w:r>
    </w:p>
    <w:p w:rsidR="003711EA" w:rsidRDefault="003711EA"/>
    <w:sectPr w:rsidR="0037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5BB4"/>
    <w:multiLevelType w:val="multilevel"/>
    <w:tmpl w:val="C89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65"/>
    <w:rsid w:val="000548CE"/>
    <w:rsid w:val="003711EA"/>
    <w:rsid w:val="0056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3906B"/>
  <w15:chartTrackingRefBased/>
  <w15:docId w15:val="{954C200F-3846-4174-B370-D7584F30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8CE"/>
  </w:style>
  <w:style w:type="character" w:customStyle="1" w:styleId="c0">
    <w:name w:val="c0"/>
    <w:basedOn w:val="a0"/>
    <w:rsid w:val="000548CE"/>
  </w:style>
  <w:style w:type="character" w:customStyle="1" w:styleId="c15">
    <w:name w:val="c15"/>
    <w:basedOn w:val="a0"/>
    <w:rsid w:val="000548CE"/>
  </w:style>
  <w:style w:type="character" w:customStyle="1" w:styleId="c8">
    <w:name w:val="c8"/>
    <w:basedOn w:val="a0"/>
    <w:rsid w:val="000548CE"/>
  </w:style>
  <w:style w:type="character" w:styleId="a3">
    <w:name w:val="Hyperlink"/>
    <w:basedOn w:val="a0"/>
    <w:uiPriority w:val="99"/>
    <w:semiHidden/>
    <w:unhideWhenUsed/>
    <w:rsid w:val="00054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uchportal.ru/load/131-1-0-7424&amp;sa=D&amp;usg=AFQjCNEkeYUm3NOlLl0U_CpJ69D22HKB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Кангина Н.А.</dc:creator>
  <cp:keywords/>
  <dc:description/>
  <cp:lastModifiedBy>Кангина Н.А.</cp:lastModifiedBy>
  <cp:revision>3</cp:revision>
  <dcterms:created xsi:type="dcterms:W3CDTF">2020-09-02T09:48:00Z</dcterms:created>
  <dcterms:modified xsi:type="dcterms:W3CDTF">2020-09-02T09:50:00Z</dcterms:modified>
</cp:coreProperties>
</file>