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8C" w:rsidRPr="007E168C" w:rsidRDefault="007E168C" w:rsidP="007E168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Развивающий эффект в системе развивающего обучения является не побочным (как сложилось в традиционной системе), а прямым результатом. Этот тип обучения </w:t>
      </w: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ориентирован  не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только развитие познавательных функций (мышление, восприятие, память), но в большей мере – на социализацию, то есть на процесс становления ребёнка как субъекта разнообразных  форм и видов  человеческой деятельности, в том числе и учебной. Однако перед учителем стоят вопросы: что развивать? с помощью чего развивать?  </w:t>
      </w: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как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при этом строить урок? </w:t>
      </w:r>
    </w:p>
    <w:p w:rsidR="007E168C" w:rsidRPr="007E168C" w:rsidRDefault="007E168C" w:rsidP="007E168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На первом этапе </w:t>
      </w: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работы  в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5 – 7 классах одной из главных целей, наряду с овладением 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дметом  «русский язык», </w:t>
      </w: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стало выявление способностей учащихся и их дальнейшее развитие. На этом этапе активно использую технологию встречных усилий </w:t>
      </w: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ученика  и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учителя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7E168C" w:rsidRPr="007E168C" w:rsidRDefault="007E168C" w:rsidP="007E168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         Урок, построенный в соответствии с этой технологией, условно разбивается на пять этапов.</w:t>
      </w:r>
    </w:p>
    <w:p w:rsidR="007E168C" w:rsidRPr="007E168C" w:rsidRDefault="007E168C" w:rsidP="007E168C">
      <w:pPr>
        <w:numPr>
          <w:ilvl w:val="0"/>
          <w:numId w:val="1"/>
        </w:num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Начало урока. Разминка.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>Цель: эмоциональный и психологический настрой на урок. Основные приемы: «Отсроченная загадка», «Погружение», «Эпиграф», «</w:t>
      </w:r>
      <w:proofErr w:type="spellStart"/>
      <w:r w:rsidRPr="007E168C">
        <w:rPr>
          <w:rFonts w:ascii="Times New Roman" w:eastAsia="Calibri" w:hAnsi="Times New Roman" w:cs="Times New Roman"/>
          <w:sz w:val="28"/>
          <w:szCs w:val="28"/>
        </w:rPr>
        <w:t>Удивление</w:t>
      </w: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»,например</w:t>
      </w:r>
      <w:proofErr w:type="spellEnd"/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знакомя учащихся с причастием как частью речи, уроку, направленному на изучение признаков глагола и прилагательного у причастия, подбираю эпиграф – слова М.В. Ломоносова: «Оно соединяет в себе глагола и имени силу»;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погружение или цепочка вопросов и ответов по определенной теме, которую начинает учитель, а продолжает учащиеся друг за другом;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вопрос-задача, например, начиная изучать тему «Состав слова» спросим ребят: «Может ли приставка находиться за корнем, а суффикс за окончанием?»;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задания занимательного типа, например, «Подскажи словечко». Перед повторением правописания безударных гласных слова в корне провожу диктант: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>Одуванчик золотой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>Постарел и стал… (седой),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>А как только…(поседел)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>Вместе с ветром… (улетел).</w:t>
      </w:r>
    </w:p>
    <w:p w:rsidR="007E168C" w:rsidRPr="007E168C" w:rsidRDefault="007E168C" w:rsidP="007E168C">
      <w:pPr>
        <w:numPr>
          <w:ilvl w:val="0"/>
          <w:numId w:val="1"/>
        </w:num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Контрольно-подготовительный.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>Цель: уплотнение имеющихся знаний.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Приемы: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) «Лови ошибку» (в своей практике я использую прием                                  вопроса « Правда ли…?» Учащиеся, выслушав вопрос, вступают в диалог: «Да, правда, потому что…» или «Нет, не правда, так как…»;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тестирование с проверкой  по ключу и самооценкой;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повтор с расширение: получив основные знания, учащиеся дополняют их, работая с параграфом учебника, дополнительным материалом или выполняя упражнение: например, изучив наречие в пятом классе, познакомившись  с вопросами, на которые отвечает наречие, учащиеся, выполняя тренировочные упражнения, самостоятельно могут   определить, на что указывают наречия, употребленные в тексте: на время? причину? цель?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) составление «паучка» понятий: например, изучив тему «Виды простых предложений», учащиеся заполняют «паучок».                                                                </w:t>
      </w:r>
    </w:p>
    <w:p w:rsidR="007E168C" w:rsidRPr="007E168C" w:rsidRDefault="007E168C" w:rsidP="007E168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Постановка учебной цели.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Цель этого этапа -  создание ситуации преодоления незнания, осознание своего участия в процессе познавательной деятельности. Основными приёмами работы на таком уроке будут: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расшифровка темы урока: «Знаю – не знаю;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построение «лесенки знаний»;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цель и цели (основную цель формулирует учитель, а учащиеся дополняют своими целями или учитель ставит цель к изучению всей темы, а учащиеся ставят цели к каждому конкретному уроку.</w:t>
      </w:r>
    </w:p>
    <w:p w:rsidR="007E168C" w:rsidRPr="007E168C" w:rsidRDefault="007E168C" w:rsidP="007E168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Сотворчество.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Цель: поддержка активности и познавательного интереса.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Основные приемы: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) работа в группах, парах статичных и переменного состава;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выполнение заданий разных уровней сложностей;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вариативность заданий, то есть выбор одного задания из двух-трех предложенных, например, при изучении темы «Причастный оборот»  даю задания трех уровней сложности: задание первого уровня - найти в тексте предложения с причастными оборотами, объяснить знаки препинания, построив схемы этих предложений; задание второго уровня -  заменить СПП предложениями с причастными оборотами; задание третьего уровня -  вставить в текст описательного типа причастные обороты.</w:t>
      </w:r>
    </w:p>
    <w:p w:rsidR="007E168C" w:rsidRPr="007E168C" w:rsidRDefault="007E168C" w:rsidP="007E168C">
      <w:pPr>
        <w:numPr>
          <w:ilvl w:val="0"/>
          <w:numId w:val="1"/>
        </w:num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Рефлексивный этап.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Цель этого этапа </w:t>
      </w: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–  осмысление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результатов работы класса, группы и отдельных учащихся; их общая и индивидуальная оценка и определение домашнего задания.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Приемы: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>) вернемся к эпиграфу, задаче, вопросу;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) незаконченный тезис;    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) эссе;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7E168C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(новый оригинальный прием, который очень любят дети) – это лесенка – пятистишие: в первой сроке одно слово, во второй -  два, в третьей -  три и т. п.; 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Например, на рефлексивном этапе урока, посвященного изучению при знаков прилагательного и глагола у причастий, учащиеся составили </w:t>
      </w:r>
      <w:proofErr w:type="spellStart"/>
      <w:r w:rsidRPr="007E168C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7E16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>Причастие!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>Соединило ты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>Глагола и прилагательного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>Признаки в себе одном,</w:t>
      </w:r>
    </w:p>
    <w:p w:rsidR="007E168C" w:rsidRPr="007E168C" w:rsidRDefault="007E168C" w:rsidP="007E168C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>А суффиксы другие ты имеешь.</w:t>
      </w:r>
    </w:p>
    <w:p w:rsidR="007E168C" w:rsidRPr="007E168C" w:rsidRDefault="007E168C" w:rsidP="007E168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 Таким образом, на протяжении всего урока учитель </w:t>
      </w: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побуждает,   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организует, ведёт мысль учащихся к самостоятельному поиску и решению учебной задачи, на уроке для каждого ученика  создаются условия  проявить себя в различных видах и формах деятельности, царит атмосфера сотрудничества и сотворчества. В результате такого урока у педагога и учеников возникает чувство удовлетворения от хорошо выполненной работы.  Занимательные задания, соревновательная и игровая деятельность, всесторонняя помощь учителя помогают сделать </w:t>
      </w:r>
      <w:proofErr w:type="gramStart"/>
      <w:r w:rsidRPr="007E168C">
        <w:rPr>
          <w:rFonts w:ascii="Times New Roman" w:eastAsia="Calibri" w:hAnsi="Times New Roman" w:cs="Times New Roman"/>
          <w:sz w:val="28"/>
          <w:szCs w:val="28"/>
        </w:rPr>
        <w:t>переход  от</w:t>
      </w:r>
      <w:proofErr w:type="gramEnd"/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начальной школы к основной более  безболезненным и незаметным. </w:t>
      </w:r>
      <w:r w:rsidRPr="007E168C">
        <w:rPr>
          <w:rFonts w:ascii="Times New Roman" w:eastAsia="Calibri" w:hAnsi="Times New Roman" w:cs="Times New Roman"/>
          <w:i/>
          <w:sz w:val="28"/>
          <w:szCs w:val="28"/>
        </w:rPr>
        <w:t>Приложение</w:t>
      </w:r>
      <w:r w:rsidRPr="007E168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7</w:t>
      </w:r>
      <w:r w:rsidRPr="007E168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064EB" w:rsidRDefault="00F064EB"/>
    <w:sectPr w:rsidR="00F0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729"/>
    <w:multiLevelType w:val="hybridMultilevel"/>
    <w:tmpl w:val="2B76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8C"/>
    <w:rsid w:val="007E168C"/>
    <w:rsid w:val="00F0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225F1-C0C9-4A78-881C-6DCA879A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762</Words>
  <Characters>4346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Семеновна</dc:creator>
  <cp:keywords/>
  <dc:description/>
  <cp:lastModifiedBy>Зинаида Семеновна</cp:lastModifiedBy>
  <cp:revision>2</cp:revision>
  <dcterms:created xsi:type="dcterms:W3CDTF">2020-09-18T16:08:00Z</dcterms:created>
  <dcterms:modified xsi:type="dcterms:W3CDTF">2020-09-18T16:17:00Z</dcterms:modified>
</cp:coreProperties>
</file>