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5D" w:rsidRPr="00225CE7" w:rsidRDefault="00F47C5D" w:rsidP="00225C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5CE7"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</w:p>
    <w:p w:rsidR="00F47C5D" w:rsidRPr="00225CE7" w:rsidRDefault="00F47C5D" w:rsidP="00225C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5CE7">
        <w:rPr>
          <w:rFonts w:ascii="Times New Roman" w:hAnsi="Times New Roman"/>
          <w:sz w:val="24"/>
          <w:szCs w:val="24"/>
        </w:rPr>
        <w:t>«Средняя общеобразовательная школа №18»</w:t>
      </w:r>
    </w:p>
    <w:p w:rsidR="00F47C5D" w:rsidRPr="00225CE7" w:rsidRDefault="00F47C5D" w:rsidP="00225C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5CE7">
        <w:rPr>
          <w:rFonts w:ascii="Times New Roman" w:hAnsi="Times New Roman"/>
          <w:sz w:val="24"/>
          <w:szCs w:val="24"/>
        </w:rPr>
        <w:t>Асбестовского городского округа</w:t>
      </w:r>
    </w:p>
    <w:p w:rsidR="00F47C5D" w:rsidRDefault="00F47C5D" w:rsidP="00AF41E4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F41E4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F41E4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F41E4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225CE7" w:rsidRDefault="00F47C5D" w:rsidP="00AF41E4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625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625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871" w:rsidRPr="00D308C1" w:rsidRDefault="005F6871" w:rsidP="00A625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225CE7" w:rsidRDefault="00F47C5D" w:rsidP="00EE7DE5">
      <w:pPr>
        <w:tabs>
          <w:tab w:val="left" w:pos="1025"/>
        </w:tabs>
        <w:jc w:val="center"/>
        <w:rPr>
          <w:rFonts w:ascii="Times New Roman" w:hAnsi="Times New Roman"/>
          <w:b/>
          <w:sz w:val="40"/>
          <w:szCs w:val="40"/>
        </w:rPr>
      </w:pPr>
      <w:r w:rsidRPr="00225CE7">
        <w:rPr>
          <w:rFonts w:ascii="Times New Roman" w:hAnsi="Times New Roman"/>
          <w:b/>
          <w:sz w:val="40"/>
          <w:szCs w:val="40"/>
        </w:rPr>
        <w:t xml:space="preserve">  «Применение </w:t>
      </w:r>
      <w:proofErr w:type="spellStart"/>
      <w:r w:rsidRPr="00225CE7">
        <w:rPr>
          <w:rFonts w:ascii="Times New Roman" w:hAnsi="Times New Roman"/>
          <w:b/>
          <w:sz w:val="40"/>
          <w:szCs w:val="40"/>
        </w:rPr>
        <w:t>су-джок</w:t>
      </w:r>
      <w:proofErr w:type="spellEnd"/>
      <w:r w:rsidRPr="00225CE7">
        <w:rPr>
          <w:rFonts w:ascii="Times New Roman" w:hAnsi="Times New Roman"/>
          <w:b/>
          <w:sz w:val="40"/>
          <w:szCs w:val="40"/>
        </w:rPr>
        <w:t xml:space="preserve"> терапии для коррекции речевых недостатков у детей дошкольного возраста».</w:t>
      </w:r>
    </w:p>
    <w:p w:rsidR="00F47C5D" w:rsidRPr="00D308C1" w:rsidRDefault="00F47C5D" w:rsidP="00037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037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037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D308C1" w:rsidRDefault="00F47C5D" w:rsidP="00225CE7">
      <w:pPr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308C1">
        <w:rPr>
          <w:rFonts w:ascii="Times New Roman" w:hAnsi="Times New Roman"/>
          <w:b/>
          <w:sz w:val="24"/>
          <w:szCs w:val="24"/>
        </w:rPr>
        <w:t>Автор:</w:t>
      </w:r>
    </w:p>
    <w:p w:rsidR="00F47C5D" w:rsidRPr="00D308C1" w:rsidRDefault="00F47C5D" w:rsidP="00225CE7">
      <w:pPr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D308C1">
        <w:rPr>
          <w:rFonts w:ascii="Times New Roman" w:hAnsi="Times New Roman"/>
          <w:b/>
          <w:sz w:val="24"/>
          <w:szCs w:val="24"/>
        </w:rPr>
        <w:t>Кукса</w:t>
      </w:r>
      <w:proofErr w:type="spellEnd"/>
      <w:r w:rsidRPr="00D308C1">
        <w:rPr>
          <w:rFonts w:ascii="Times New Roman" w:hAnsi="Times New Roman"/>
          <w:b/>
          <w:sz w:val="24"/>
          <w:szCs w:val="24"/>
        </w:rPr>
        <w:t xml:space="preserve"> Татьяна Ивановна</w:t>
      </w:r>
    </w:p>
    <w:p w:rsidR="00F47C5D" w:rsidRPr="00D308C1" w:rsidRDefault="00F47C5D" w:rsidP="00225CE7">
      <w:pPr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F47C5D" w:rsidRPr="00D308C1" w:rsidRDefault="00F47C5D" w:rsidP="00225CE7">
      <w:pPr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квалификационная</w:t>
      </w:r>
      <w:r w:rsidRPr="00D308C1">
        <w:rPr>
          <w:rFonts w:ascii="Times New Roman" w:hAnsi="Times New Roman"/>
          <w:b/>
          <w:sz w:val="24"/>
          <w:szCs w:val="24"/>
        </w:rPr>
        <w:t xml:space="preserve"> категория</w:t>
      </w:r>
    </w:p>
    <w:p w:rsidR="00F47C5D" w:rsidRPr="00D308C1" w:rsidRDefault="00F47C5D" w:rsidP="00DD5295">
      <w:pPr>
        <w:jc w:val="right"/>
        <w:rPr>
          <w:rFonts w:ascii="Times New Roman" w:hAnsi="Times New Roman"/>
          <w:b/>
          <w:sz w:val="24"/>
          <w:szCs w:val="24"/>
        </w:rPr>
      </w:pPr>
    </w:p>
    <w:p w:rsidR="00F47C5D" w:rsidRDefault="00F47C5D" w:rsidP="00DD5295">
      <w:pPr>
        <w:jc w:val="right"/>
        <w:rPr>
          <w:rFonts w:ascii="Times New Roman" w:hAnsi="Times New Roman"/>
          <w:sz w:val="24"/>
          <w:szCs w:val="24"/>
        </w:rPr>
      </w:pPr>
    </w:p>
    <w:p w:rsidR="005F6871" w:rsidRDefault="005F6871" w:rsidP="00DD5295">
      <w:pPr>
        <w:jc w:val="right"/>
        <w:rPr>
          <w:rFonts w:ascii="Times New Roman" w:hAnsi="Times New Roman"/>
          <w:sz w:val="24"/>
          <w:szCs w:val="24"/>
        </w:rPr>
      </w:pPr>
    </w:p>
    <w:p w:rsidR="005F6871" w:rsidRDefault="005F6871" w:rsidP="00DD5295">
      <w:pPr>
        <w:jc w:val="right"/>
        <w:rPr>
          <w:rFonts w:ascii="Times New Roman" w:hAnsi="Times New Roman"/>
          <w:sz w:val="24"/>
          <w:szCs w:val="24"/>
        </w:rPr>
      </w:pPr>
    </w:p>
    <w:p w:rsidR="005F6871" w:rsidRDefault="005F6871" w:rsidP="00DD5295">
      <w:pPr>
        <w:jc w:val="right"/>
        <w:rPr>
          <w:rFonts w:ascii="Times New Roman" w:hAnsi="Times New Roman"/>
          <w:sz w:val="24"/>
          <w:szCs w:val="24"/>
        </w:rPr>
      </w:pPr>
    </w:p>
    <w:p w:rsidR="00F47C5D" w:rsidRPr="00D308C1" w:rsidRDefault="00F47C5D" w:rsidP="00DD5295">
      <w:pPr>
        <w:jc w:val="right"/>
        <w:rPr>
          <w:rFonts w:ascii="Times New Roman" w:hAnsi="Times New Roman"/>
          <w:sz w:val="24"/>
          <w:szCs w:val="24"/>
        </w:rPr>
      </w:pPr>
    </w:p>
    <w:p w:rsidR="00F47C5D" w:rsidRDefault="005F6871" w:rsidP="00F63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АГО 2020</w:t>
      </w:r>
      <w:r w:rsidR="00F47C5D" w:rsidRPr="00D308C1">
        <w:rPr>
          <w:rFonts w:ascii="Times New Roman" w:hAnsi="Times New Roman"/>
          <w:b/>
          <w:sz w:val="24"/>
          <w:szCs w:val="24"/>
        </w:rPr>
        <w:t>г.</w:t>
      </w:r>
    </w:p>
    <w:p w:rsidR="00F47C5D" w:rsidRPr="00D308C1" w:rsidRDefault="00F47C5D" w:rsidP="00F6315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08C1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F47C5D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 xml:space="preserve">Грамотная речь </w:t>
      </w:r>
      <w:r>
        <w:rPr>
          <w:rFonts w:ascii="Times New Roman" w:hAnsi="Times New Roman"/>
          <w:sz w:val="24"/>
          <w:szCs w:val="24"/>
        </w:rPr>
        <w:t>–</w:t>
      </w:r>
      <w:r w:rsidRPr="00D308C1">
        <w:rPr>
          <w:rFonts w:ascii="Times New Roman" w:hAnsi="Times New Roman"/>
          <w:sz w:val="24"/>
          <w:szCs w:val="24"/>
        </w:rPr>
        <w:t xml:space="preserve"> важнейшее условие всестороннего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308C1">
        <w:rPr>
          <w:rFonts w:ascii="Times New Roman" w:hAnsi="Times New Roman"/>
          <w:sz w:val="24"/>
          <w:szCs w:val="24"/>
        </w:rPr>
        <w:t xml:space="preserve"> полноценного развития                      детей. 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взрослыми. Но проблема в том, что не все дети являются</w:t>
      </w:r>
      <w:r>
        <w:rPr>
          <w:rFonts w:ascii="Times New Roman" w:hAnsi="Times New Roman"/>
          <w:sz w:val="24"/>
          <w:szCs w:val="24"/>
        </w:rPr>
        <w:t xml:space="preserve"> обладателями</w:t>
      </w:r>
      <w:r w:rsidRPr="00D308C1">
        <w:rPr>
          <w:rFonts w:ascii="Times New Roman" w:hAnsi="Times New Roman"/>
          <w:sz w:val="24"/>
          <w:szCs w:val="24"/>
        </w:rPr>
        <w:t xml:space="preserve"> такой речи. </w:t>
      </w:r>
      <w:r>
        <w:rPr>
          <w:rFonts w:ascii="Times New Roman" w:hAnsi="Times New Roman"/>
          <w:sz w:val="24"/>
          <w:szCs w:val="24"/>
        </w:rPr>
        <w:t xml:space="preserve"> Причины нарушения речи у детей могут быть как </w:t>
      </w:r>
      <w:r w:rsidRPr="00D308C1">
        <w:rPr>
          <w:rFonts w:ascii="Times New Roman" w:hAnsi="Times New Roman"/>
          <w:sz w:val="24"/>
          <w:szCs w:val="24"/>
        </w:rPr>
        <w:t>внешние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08C1">
        <w:rPr>
          <w:rFonts w:ascii="Times New Roman" w:hAnsi="Times New Roman"/>
          <w:sz w:val="24"/>
          <w:szCs w:val="24"/>
        </w:rPr>
        <w:t xml:space="preserve">так и внутренние. Иногда они сочетаются </w:t>
      </w:r>
      <w:r>
        <w:rPr>
          <w:rFonts w:ascii="Times New Roman" w:hAnsi="Times New Roman"/>
          <w:sz w:val="24"/>
          <w:szCs w:val="24"/>
        </w:rPr>
        <w:t xml:space="preserve">между собой. Основными являются </w:t>
      </w:r>
      <w:r w:rsidRPr="00D308C1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внутриутробные патологии, </w:t>
      </w:r>
      <w:r w:rsidRPr="00D308C1">
        <w:rPr>
          <w:rFonts w:ascii="Times New Roman" w:hAnsi="Times New Roman"/>
          <w:sz w:val="24"/>
          <w:szCs w:val="24"/>
        </w:rPr>
        <w:t>наследственность, родовые патологии   заболевания первых лет жизни, неблагоприятные социально-бытовые условия.</w:t>
      </w:r>
    </w:p>
    <w:p w:rsidR="00F47C5D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Исследования невропатологов, психиатров и физиологов показали, что морфологическое  и функциональное формирование речевых областей коры головного мозга совершается под влиянием кинестетических импульсов, идущих от па</w:t>
      </w:r>
      <w:r>
        <w:rPr>
          <w:rFonts w:ascii="Times New Roman" w:hAnsi="Times New Roman"/>
          <w:sz w:val="24"/>
          <w:szCs w:val="24"/>
        </w:rPr>
        <w:t>льцев.</w:t>
      </w:r>
      <w:r w:rsidRPr="00D308C1">
        <w:rPr>
          <w:rFonts w:ascii="Times New Roman" w:hAnsi="Times New Roman"/>
          <w:sz w:val="24"/>
          <w:szCs w:val="24"/>
        </w:rPr>
        <w:t xml:space="preserve"> Это неоднократно подчеркивается логопедами, психологами и другими специалистами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8C1">
        <w:rPr>
          <w:rFonts w:ascii="Times New Roman" w:hAnsi="Times New Roman"/>
          <w:sz w:val="24"/>
          <w:szCs w:val="24"/>
        </w:rPr>
        <w:t>Исследова</w:t>
      </w:r>
      <w:r>
        <w:rPr>
          <w:rFonts w:ascii="Times New Roman" w:hAnsi="Times New Roman"/>
          <w:sz w:val="24"/>
          <w:szCs w:val="24"/>
        </w:rPr>
        <w:t xml:space="preserve">тель детской речи М.М. Кольцова </w:t>
      </w:r>
      <w:r w:rsidRPr="00D308C1">
        <w:rPr>
          <w:rFonts w:ascii="Times New Roman" w:hAnsi="Times New Roman"/>
          <w:sz w:val="24"/>
          <w:szCs w:val="24"/>
        </w:rPr>
        <w:t xml:space="preserve">пишет: </w:t>
      </w:r>
      <w:r>
        <w:rPr>
          <w:rFonts w:ascii="Times New Roman" w:hAnsi="Times New Roman"/>
          <w:sz w:val="24"/>
          <w:szCs w:val="24"/>
        </w:rPr>
        <w:t>«</w:t>
      </w:r>
      <w:r w:rsidRPr="00D308C1">
        <w:rPr>
          <w:rFonts w:ascii="Times New Roman" w:hAnsi="Times New Roman"/>
          <w:sz w:val="24"/>
          <w:szCs w:val="24"/>
        </w:rPr>
        <w:t>Движение пальцев рук исторически, в ходе развития человечества, оказались тесн</w:t>
      </w:r>
      <w:r>
        <w:rPr>
          <w:rFonts w:ascii="Times New Roman" w:hAnsi="Times New Roman"/>
          <w:sz w:val="24"/>
          <w:szCs w:val="24"/>
        </w:rPr>
        <w:t>о связанными с речевой функцией»</w:t>
      </w:r>
      <w:r w:rsidRPr="00D308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D308C1">
        <w:rPr>
          <w:rFonts w:ascii="Times New Roman" w:hAnsi="Times New Roman"/>
          <w:sz w:val="24"/>
          <w:szCs w:val="24"/>
        </w:rPr>
        <w:t>Есть все основания рассматривать кисть</w:t>
      </w:r>
      <w:r>
        <w:rPr>
          <w:rFonts w:ascii="Times New Roman" w:hAnsi="Times New Roman"/>
          <w:sz w:val="24"/>
          <w:szCs w:val="24"/>
        </w:rPr>
        <w:t xml:space="preserve">   руки как </w:t>
      </w:r>
      <w:r w:rsidRPr="00D308C1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речи </w:t>
      </w:r>
      <w:r w:rsidRPr="00D308C1">
        <w:rPr>
          <w:rFonts w:ascii="Times New Roman" w:hAnsi="Times New Roman"/>
          <w:sz w:val="24"/>
          <w:szCs w:val="24"/>
        </w:rPr>
        <w:t>– такой же, как артикуляционный аппарат. С этой точки зрения проекция руки есть еще одна речевая зона мозга».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8C1">
        <w:rPr>
          <w:rFonts w:ascii="Times New Roman" w:hAnsi="Times New Roman"/>
          <w:sz w:val="24"/>
          <w:szCs w:val="24"/>
        </w:rPr>
        <w:t>Для детей с речевыми нарушениями характерна быстрая утомляемость и потеря интереса к обучению.</w:t>
      </w:r>
    </w:p>
    <w:p w:rsidR="00F47C5D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нашем детском саду в результате обследования детей выявлены </w:t>
      </w:r>
      <w:r>
        <w:rPr>
          <w:rFonts w:ascii="Times New Roman" w:hAnsi="Times New Roman"/>
          <w:b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BAC">
        <w:rPr>
          <w:rFonts w:ascii="Times New Roman" w:hAnsi="Times New Roman"/>
          <w:b/>
          <w:sz w:val="24"/>
          <w:szCs w:val="24"/>
        </w:rPr>
        <w:t>в развитии речи</w:t>
      </w:r>
      <w:r>
        <w:rPr>
          <w:rFonts w:ascii="Times New Roman" w:hAnsi="Times New Roman"/>
          <w:sz w:val="24"/>
          <w:szCs w:val="24"/>
        </w:rPr>
        <w:t>, что составило 80% обучающихся (приложение 1).</w:t>
      </w:r>
    </w:p>
    <w:p w:rsidR="00F47C5D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>Актуальность</w:t>
      </w:r>
      <w:r w:rsidRPr="00D308C1">
        <w:rPr>
          <w:rFonts w:ascii="Times New Roman" w:hAnsi="Times New Roman"/>
          <w:sz w:val="24"/>
          <w:szCs w:val="24"/>
        </w:rPr>
        <w:t xml:space="preserve"> решения данной проблемы заключается в необходимости внедрения в образовательный процесс эффективных методов для развития речи дошкольников.</w:t>
      </w:r>
    </w:p>
    <w:p w:rsidR="00F47C5D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>Цель</w:t>
      </w:r>
      <w:r w:rsidRPr="00D308C1">
        <w:rPr>
          <w:rFonts w:ascii="Times New Roman" w:hAnsi="Times New Roman"/>
          <w:sz w:val="24"/>
          <w:szCs w:val="24"/>
        </w:rPr>
        <w:t>: коррекция речевых</w:t>
      </w:r>
      <w:r>
        <w:rPr>
          <w:rFonts w:ascii="Times New Roman" w:hAnsi="Times New Roman"/>
          <w:sz w:val="24"/>
          <w:szCs w:val="24"/>
        </w:rPr>
        <w:t xml:space="preserve"> нарушений методом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терапии. </w:t>
      </w:r>
    </w:p>
    <w:p w:rsidR="00F47C5D" w:rsidRPr="00DE3BAC" w:rsidRDefault="00F47C5D" w:rsidP="00AA2404">
      <w:pPr>
        <w:tabs>
          <w:tab w:val="left" w:pos="4228"/>
          <w:tab w:val="center" w:pos="4819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Определила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F47C5D" w:rsidRPr="00D308C1" w:rsidRDefault="006B7695" w:rsidP="006B7695">
      <w:pPr>
        <w:pStyle w:val="a6"/>
        <w:numPr>
          <w:ilvl w:val="0"/>
          <w:numId w:val="14"/>
        </w:numPr>
        <w:tabs>
          <w:tab w:val="left" w:pos="851"/>
          <w:tab w:val="left" w:pos="9498"/>
          <w:tab w:val="left" w:pos="9638"/>
        </w:tabs>
        <w:spacing w:after="0" w:line="240" w:lineRule="auto"/>
        <w:ind w:left="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7C5D" w:rsidRPr="00D308C1">
        <w:rPr>
          <w:rFonts w:ascii="Times New Roman" w:hAnsi="Times New Roman"/>
          <w:sz w:val="24"/>
          <w:szCs w:val="24"/>
        </w:rPr>
        <w:t>бобщить опыт работы по данному направлению.</w:t>
      </w:r>
    </w:p>
    <w:p w:rsidR="00F47C5D" w:rsidRPr="00D308C1" w:rsidRDefault="00F47C5D" w:rsidP="006B7695">
      <w:pPr>
        <w:pStyle w:val="a6"/>
        <w:numPr>
          <w:ilvl w:val="0"/>
          <w:numId w:val="14"/>
        </w:numPr>
        <w:tabs>
          <w:tab w:val="left" w:pos="851"/>
          <w:tab w:val="left" w:pos="9638"/>
        </w:tabs>
        <w:spacing w:after="0" w:line="240" w:lineRule="auto"/>
        <w:ind w:left="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Внедрить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терапию </w:t>
      </w:r>
      <w:r w:rsidRPr="00D308C1">
        <w:rPr>
          <w:rFonts w:ascii="Times New Roman" w:hAnsi="Times New Roman"/>
          <w:sz w:val="24"/>
          <w:szCs w:val="24"/>
        </w:rPr>
        <w:t>в образовательный процесс, направленный на развитие мелкой моторики, речи и укрепления здоровья дошкольников.</w:t>
      </w:r>
    </w:p>
    <w:p w:rsidR="00F47C5D" w:rsidRDefault="00F47C5D" w:rsidP="006B7695">
      <w:pPr>
        <w:pStyle w:val="a6"/>
        <w:numPr>
          <w:ilvl w:val="0"/>
          <w:numId w:val="14"/>
        </w:numPr>
        <w:tabs>
          <w:tab w:val="left" w:pos="851"/>
          <w:tab w:val="left" w:pos="9498"/>
          <w:tab w:val="left" w:pos="9638"/>
        </w:tabs>
        <w:spacing w:after="0" w:line="240" w:lineRule="auto"/>
        <w:ind w:left="851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приемы работы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 с детьми. 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E3BAC">
        <w:rPr>
          <w:rFonts w:ascii="Times New Roman" w:hAnsi="Times New Roman"/>
          <w:sz w:val="24"/>
          <w:szCs w:val="24"/>
        </w:rPr>
        <w:t xml:space="preserve">В начале работы по данной теме возникли сложности.  В доступной форме нужно было провести работу с родителями по знакомству с </w:t>
      </w:r>
      <w:proofErr w:type="spellStart"/>
      <w:r w:rsidRPr="00DE3BAC">
        <w:rPr>
          <w:rFonts w:ascii="Times New Roman" w:hAnsi="Times New Roman"/>
          <w:sz w:val="24"/>
          <w:szCs w:val="24"/>
        </w:rPr>
        <w:t>су-джок</w:t>
      </w:r>
      <w:proofErr w:type="spellEnd"/>
      <w:r w:rsidRPr="00DE3BAC">
        <w:rPr>
          <w:rFonts w:ascii="Times New Roman" w:hAnsi="Times New Roman"/>
          <w:sz w:val="24"/>
          <w:szCs w:val="24"/>
        </w:rPr>
        <w:t xml:space="preserve"> терапией и сделать их своими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BAC">
        <w:rPr>
          <w:rFonts w:ascii="Times New Roman" w:hAnsi="Times New Roman"/>
          <w:sz w:val="24"/>
          <w:szCs w:val="24"/>
        </w:rPr>
        <w:t>«союзниками»,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BAC">
        <w:rPr>
          <w:rFonts w:ascii="Times New Roman" w:hAnsi="Times New Roman"/>
          <w:sz w:val="24"/>
          <w:szCs w:val="24"/>
        </w:rPr>
        <w:t xml:space="preserve">так как незнакомое может вызвать отторжение в связи с недопониманием механизма влияния на организм данной терапии. А так же пришлось решить вопрос с приобретением </w:t>
      </w:r>
      <w:proofErr w:type="spellStart"/>
      <w:r w:rsidRPr="00DE3BAC">
        <w:rPr>
          <w:rFonts w:ascii="Times New Roman" w:hAnsi="Times New Roman"/>
          <w:sz w:val="24"/>
          <w:szCs w:val="24"/>
        </w:rPr>
        <w:t>су-джок</w:t>
      </w:r>
      <w:proofErr w:type="spellEnd"/>
      <w:r w:rsidRPr="00DE3BAC">
        <w:rPr>
          <w:rFonts w:ascii="Times New Roman" w:hAnsi="Times New Roman"/>
          <w:sz w:val="24"/>
          <w:szCs w:val="24"/>
        </w:rPr>
        <w:t xml:space="preserve"> шаров и эластичных колец.</w:t>
      </w:r>
    </w:p>
    <w:p w:rsidR="00F47C5D" w:rsidRPr="00AF41E4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AF41E4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AF41E4">
        <w:rPr>
          <w:rFonts w:ascii="Times New Roman" w:hAnsi="Times New Roman"/>
          <w:sz w:val="24"/>
          <w:szCs w:val="24"/>
        </w:rPr>
        <w:t xml:space="preserve"> работы заключается в предъявлении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E4">
        <w:rPr>
          <w:rFonts w:ascii="Times New Roman" w:hAnsi="Times New Roman"/>
          <w:sz w:val="24"/>
          <w:szCs w:val="24"/>
        </w:rPr>
        <w:t xml:space="preserve">логопедам, воспитателям и родителям картотеки упражнений с использованием </w:t>
      </w:r>
      <w:proofErr w:type="spellStart"/>
      <w:r w:rsidRPr="00AF41E4">
        <w:rPr>
          <w:rFonts w:ascii="Times New Roman" w:hAnsi="Times New Roman"/>
          <w:sz w:val="24"/>
          <w:szCs w:val="24"/>
        </w:rPr>
        <w:t>су-джок</w:t>
      </w:r>
      <w:proofErr w:type="spellEnd"/>
      <w:r w:rsidRPr="00AF41E4">
        <w:rPr>
          <w:rFonts w:ascii="Times New Roman" w:hAnsi="Times New Roman"/>
          <w:sz w:val="24"/>
          <w:szCs w:val="24"/>
        </w:rPr>
        <w:t xml:space="preserve"> шаров и эластичных колец. В своей работе </w:t>
      </w:r>
      <w:proofErr w:type="spellStart"/>
      <w:r w:rsidRPr="00AF41E4">
        <w:rPr>
          <w:rFonts w:ascii="Times New Roman" w:hAnsi="Times New Roman"/>
          <w:sz w:val="24"/>
          <w:szCs w:val="24"/>
        </w:rPr>
        <w:t>су-джок</w:t>
      </w:r>
      <w:proofErr w:type="spellEnd"/>
      <w:r w:rsidRPr="00AF41E4">
        <w:rPr>
          <w:rFonts w:ascii="Times New Roman" w:hAnsi="Times New Roman"/>
          <w:sz w:val="24"/>
          <w:szCs w:val="24"/>
        </w:rPr>
        <w:t xml:space="preserve"> терапию я использую не первый год и считаю ее наиболее целе</w:t>
      </w:r>
      <w:r>
        <w:rPr>
          <w:rFonts w:ascii="Times New Roman" w:hAnsi="Times New Roman"/>
          <w:sz w:val="24"/>
          <w:szCs w:val="24"/>
        </w:rPr>
        <w:t>со</w:t>
      </w:r>
      <w:r w:rsidRPr="00AF41E4">
        <w:rPr>
          <w:rFonts w:ascii="Times New Roman" w:hAnsi="Times New Roman"/>
          <w:sz w:val="24"/>
          <w:szCs w:val="24"/>
        </w:rPr>
        <w:t>образной,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E4">
        <w:rPr>
          <w:rFonts w:ascii="Times New Roman" w:hAnsi="Times New Roman"/>
          <w:sz w:val="24"/>
          <w:szCs w:val="24"/>
        </w:rPr>
        <w:t>эффективной и доступной в коррекции речи.</w:t>
      </w:r>
    </w:p>
    <w:p w:rsidR="006B7695" w:rsidRDefault="006B7695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AF41E4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41E4">
        <w:rPr>
          <w:rFonts w:ascii="Times New Roman" w:hAnsi="Times New Roman"/>
          <w:b/>
          <w:sz w:val="24"/>
          <w:szCs w:val="24"/>
        </w:rPr>
        <w:t>Основная часть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3159">
        <w:rPr>
          <w:rFonts w:ascii="Times New Roman" w:hAnsi="Times New Roman"/>
          <w:sz w:val="24"/>
          <w:szCs w:val="24"/>
        </w:rPr>
        <w:t>Чтобы заинтересовать детей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63159">
        <w:rPr>
          <w:rFonts w:ascii="Times New Roman" w:hAnsi="Times New Roman"/>
          <w:sz w:val="24"/>
          <w:szCs w:val="24"/>
        </w:rPr>
        <w:t xml:space="preserve"> сделать обучение осознанным</w:t>
      </w:r>
      <w:r>
        <w:rPr>
          <w:rFonts w:ascii="Times New Roman" w:hAnsi="Times New Roman"/>
          <w:sz w:val="24"/>
          <w:szCs w:val="24"/>
        </w:rPr>
        <w:t>,</w:t>
      </w:r>
      <w:r w:rsidRPr="00F63159">
        <w:rPr>
          <w:rFonts w:ascii="Times New Roman" w:hAnsi="Times New Roman"/>
          <w:sz w:val="24"/>
          <w:szCs w:val="24"/>
        </w:rPr>
        <w:t xml:space="preserve"> недостаточно использовать традиционные методики в коррекционной </w:t>
      </w:r>
      <w:r>
        <w:rPr>
          <w:rFonts w:ascii="Times New Roman" w:hAnsi="Times New Roman"/>
          <w:sz w:val="24"/>
          <w:szCs w:val="24"/>
        </w:rPr>
        <w:t>работе. Н</w:t>
      </w:r>
      <w:r w:rsidRPr="00F63159">
        <w:rPr>
          <w:rFonts w:ascii="Times New Roman" w:hAnsi="Times New Roman"/>
          <w:sz w:val="24"/>
          <w:szCs w:val="24"/>
        </w:rPr>
        <w:t>ужны нестандартные подходы, инновационные технологии.</w:t>
      </w:r>
      <w:r>
        <w:rPr>
          <w:rFonts w:ascii="Times New Roman" w:hAnsi="Times New Roman"/>
          <w:sz w:val="24"/>
          <w:szCs w:val="24"/>
        </w:rPr>
        <w:t xml:space="preserve">  Наряду с традиционными играми</w:t>
      </w:r>
      <w:r w:rsidRPr="00F63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63159">
        <w:rPr>
          <w:rFonts w:ascii="Times New Roman" w:hAnsi="Times New Roman"/>
          <w:sz w:val="24"/>
          <w:szCs w:val="24"/>
        </w:rPr>
        <w:t>мозаикой, штриховкой, шнуровкой, прищепками</w:t>
      </w:r>
      <w:r>
        <w:rPr>
          <w:rFonts w:ascii="Times New Roman" w:hAnsi="Times New Roman"/>
          <w:sz w:val="24"/>
          <w:szCs w:val="24"/>
        </w:rPr>
        <w:t>)</w:t>
      </w:r>
      <w:r w:rsidRPr="00F63159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начала применять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3159">
        <w:rPr>
          <w:rFonts w:ascii="Times New Roman" w:hAnsi="Times New Roman"/>
          <w:sz w:val="24"/>
          <w:szCs w:val="24"/>
        </w:rPr>
        <w:t>терапию в различных видах деятельности, на различных этапах коррекционной работы, в ка</w:t>
      </w:r>
      <w:r>
        <w:rPr>
          <w:rFonts w:ascii="Times New Roman" w:hAnsi="Times New Roman"/>
          <w:sz w:val="24"/>
          <w:szCs w:val="24"/>
        </w:rPr>
        <w:t xml:space="preserve">чества массажа </w:t>
      </w:r>
      <w:r w:rsidRPr="00F63159">
        <w:rPr>
          <w:rFonts w:ascii="Times New Roman" w:hAnsi="Times New Roman"/>
          <w:sz w:val="24"/>
          <w:szCs w:val="24"/>
        </w:rPr>
        <w:t xml:space="preserve">при нарушении </w:t>
      </w:r>
      <w:r>
        <w:rPr>
          <w:rFonts w:ascii="Times New Roman" w:hAnsi="Times New Roman"/>
          <w:sz w:val="24"/>
          <w:szCs w:val="24"/>
        </w:rPr>
        <w:t>звукопроизношения</w:t>
      </w:r>
      <w:r w:rsidRPr="00F63159">
        <w:rPr>
          <w:rFonts w:ascii="Times New Roman" w:hAnsi="Times New Roman"/>
          <w:sz w:val="24"/>
          <w:szCs w:val="24"/>
        </w:rPr>
        <w:t xml:space="preserve"> для развития мелкой моторики, а также с целью у</w:t>
      </w:r>
      <w:r>
        <w:rPr>
          <w:rFonts w:ascii="Times New Roman" w:hAnsi="Times New Roman"/>
          <w:sz w:val="24"/>
          <w:szCs w:val="24"/>
        </w:rPr>
        <w:t xml:space="preserve">крепления организма. 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3159">
        <w:rPr>
          <w:rFonts w:ascii="Times New Roman" w:hAnsi="Times New Roman"/>
          <w:sz w:val="24"/>
          <w:szCs w:val="24"/>
        </w:rPr>
        <w:t xml:space="preserve">терапия пришла к нам из восточной медицины. Разработал ее южно-корейский профессор Пак </w:t>
      </w:r>
      <w:proofErr w:type="spellStart"/>
      <w:r w:rsidRPr="00F63159">
        <w:rPr>
          <w:rFonts w:ascii="Times New Roman" w:hAnsi="Times New Roman"/>
          <w:sz w:val="24"/>
          <w:szCs w:val="24"/>
        </w:rPr>
        <w:t>Чже</w:t>
      </w:r>
      <w:proofErr w:type="spellEnd"/>
      <w:r w:rsidRPr="00F63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159">
        <w:rPr>
          <w:rFonts w:ascii="Times New Roman" w:hAnsi="Times New Roman"/>
          <w:sz w:val="24"/>
          <w:szCs w:val="24"/>
        </w:rPr>
        <w:t>Ву</w:t>
      </w:r>
      <w:proofErr w:type="spellEnd"/>
      <w:r w:rsidRPr="00F63159">
        <w:rPr>
          <w:rFonts w:ascii="Times New Roman" w:hAnsi="Times New Roman"/>
          <w:sz w:val="24"/>
          <w:szCs w:val="24"/>
        </w:rPr>
        <w:t>. Неоспоримые ее достоинства: высокая эффективность, абсолютная безопасность</w:t>
      </w:r>
      <w:r>
        <w:rPr>
          <w:rFonts w:ascii="Times New Roman" w:hAnsi="Times New Roman"/>
          <w:sz w:val="24"/>
          <w:szCs w:val="24"/>
        </w:rPr>
        <w:t xml:space="preserve">, простота применения.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3159">
        <w:rPr>
          <w:rFonts w:ascii="Times New Roman" w:hAnsi="Times New Roman"/>
          <w:sz w:val="24"/>
          <w:szCs w:val="24"/>
        </w:rPr>
        <w:t>терапи</w:t>
      </w:r>
      <w:r>
        <w:rPr>
          <w:rFonts w:ascii="Times New Roman" w:hAnsi="Times New Roman"/>
          <w:sz w:val="24"/>
          <w:szCs w:val="24"/>
        </w:rPr>
        <w:t xml:space="preserve">я считается одной из лучших систем </w:t>
      </w:r>
      <w:proofErr w:type="spellStart"/>
      <w:r w:rsidRPr="00F63159">
        <w:rPr>
          <w:rFonts w:ascii="Times New Roman" w:hAnsi="Times New Roman"/>
          <w:sz w:val="24"/>
          <w:szCs w:val="24"/>
        </w:rPr>
        <w:t>самооздоровления</w:t>
      </w:r>
      <w:proofErr w:type="spellEnd"/>
      <w:r w:rsidRPr="00F631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Методика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терапия предполагает применение </w:t>
      </w:r>
      <w:r w:rsidRPr="00F63159">
        <w:rPr>
          <w:rFonts w:ascii="Times New Roman" w:hAnsi="Times New Roman"/>
          <w:sz w:val="24"/>
          <w:szCs w:val="24"/>
        </w:rPr>
        <w:t>массажный шарик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«ё</w:t>
      </w:r>
      <w:r w:rsidRPr="00F63159">
        <w:rPr>
          <w:rFonts w:ascii="Times New Roman" w:hAnsi="Times New Roman"/>
          <w:sz w:val="24"/>
          <w:szCs w:val="24"/>
        </w:rPr>
        <w:t xml:space="preserve">жик», два металлических эластичных кольца. Основным </w:t>
      </w:r>
      <w:r>
        <w:rPr>
          <w:rFonts w:ascii="Times New Roman" w:hAnsi="Times New Roman"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 является массаж кистей рук,</w:t>
      </w:r>
      <w:r w:rsidRPr="00F63159">
        <w:rPr>
          <w:rFonts w:ascii="Times New Roman" w:hAnsi="Times New Roman"/>
          <w:sz w:val="24"/>
          <w:szCs w:val="24"/>
        </w:rPr>
        <w:t xml:space="preserve"> который позволяет активизировать межполушарное взаимодействие, синхронизировать работу о</w:t>
      </w:r>
      <w:r>
        <w:rPr>
          <w:rFonts w:ascii="Times New Roman" w:hAnsi="Times New Roman"/>
          <w:sz w:val="24"/>
          <w:szCs w:val="24"/>
        </w:rPr>
        <w:t xml:space="preserve">боих полушарий мозга. </w:t>
      </w:r>
      <w:proofErr w:type="gramStart"/>
      <w:r>
        <w:rPr>
          <w:rFonts w:ascii="Times New Roman" w:hAnsi="Times New Roman"/>
          <w:sz w:val="24"/>
          <w:szCs w:val="24"/>
        </w:rPr>
        <w:t>Воздейству</w:t>
      </w:r>
      <w:r w:rsidRPr="00F63159">
        <w:rPr>
          <w:rFonts w:ascii="Times New Roman" w:hAnsi="Times New Roman"/>
          <w:sz w:val="24"/>
          <w:szCs w:val="24"/>
        </w:rPr>
        <w:t>я на би</w:t>
      </w:r>
      <w:r>
        <w:rPr>
          <w:rFonts w:ascii="Times New Roman" w:hAnsi="Times New Roman"/>
          <w:sz w:val="24"/>
          <w:szCs w:val="24"/>
        </w:rPr>
        <w:t xml:space="preserve">ологические точки по системе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3159">
        <w:rPr>
          <w:rFonts w:ascii="Times New Roman" w:hAnsi="Times New Roman"/>
          <w:sz w:val="24"/>
          <w:szCs w:val="24"/>
        </w:rPr>
        <w:t>мы стимулируем</w:t>
      </w:r>
      <w:proofErr w:type="gramEnd"/>
      <w:r w:rsidRPr="00F63159">
        <w:rPr>
          <w:rFonts w:ascii="Times New Roman" w:hAnsi="Times New Roman"/>
          <w:sz w:val="24"/>
          <w:szCs w:val="24"/>
        </w:rPr>
        <w:t xml:space="preserve"> речевые зоны.   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Приемы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су-джок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терапии: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1.Массаж специальным шариком.</w:t>
      </w: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2.Массаж эластичным кольцом.</w:t>
      </w:r>
    </w:p>
    <w:p w:rsidR="00F47C5D" w:rsidRPr="000C7A3C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851"/>
        <w:jc w:val="center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b/>
          <w:sz w:val="24"/>
          <w:szCs w:val="24"/>
        </w:rPr>
        <w:t>Формы работы с детьми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7CF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риложение 2)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Выполнение пальчиковой гимнастики (проговаривание текста с одновременным</w:t>
      </w:r>
      <w:r>
        <w:rPr>
          <w:rFonts w:ascii="Times New Roman" w:hAnsi="Times New Roman"/>
          <w:sz w:val="24"/>
          <w:szCs w:val="24"/>
        </w:rPr>
        <w:t xml:space="preserve"> движением массажным шариком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 или кольцом).  </w:t>
      </w:r>
    </w:p>
    <w:p w:rsidR="00F47C5D" w:rsidRPr="00D308C1" w:rsidRDefault="00F47C5D" w:rsidP="006B7695">
      <w:pPr>
        <w:pStyle w:val="a6"/>
        <w:tabs>
          <w:tab w:val="left" w:pos="1134"/>
          <w:tab w:val="left" w:pos="9498"/>
          <w:tab w:val="left" w:pos="9638"/>
        </w:tabs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«м</w:t>
      </w:r>
      <w:r w:rsidRPr="00D308C1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саж пальцев рук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 шарами», «Массаж пальцев эластичным кольцом».</w:t>
      </w:r>
    </w:p>
    <w:p w:rsidR="00F47C5D" w:rsidRPr="00D308C1" w:rsidRDefault="00F47C5D" w:rsidP="006B7695">
      <w:pPr>
        <w:tabs>
          <w:tab w:val="left" w:pos="1134"/>
          <w:tab w:val="left" w:pos="9498"/>
          <w:tab w:val="left" w:pos="9638"/>
        </w:tabs>
        <w:spacing w:after="0" w:line="240" w:lineRule="auto"/>
        <w:ind w:left="285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Пальчиковые игры с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r w:rsidRPr="00D308C1">
        <w:rPr>
          <w:rFonts w:ascii="Times New Roman" w:hAnsi="Times New Roman"/>
          <w:sz w:val="24"/>
          <w:szCs w:val="24"/>
        </w:rPr>
        <w:t>шарами</w:t>
      </w:r>
      <w:proofErr w:type="spellEnd"/>
      <w:r w:rsidRPr="00D308C1">
        <w:rPr>
          <w:rFonts w:ascii="Times New Roman" w:hAnsi="Times New Roman"/>
          <w:sz w:val="24"/>
          <w:szCs w:val="24"/>
        </w:rPr>
        <w:t>: «Черепаха», «Ёжик», «Капуста» и д.р.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 xml:space="preserve">Пальчиковые игры с эластичным кольцом: Игра «Пальчики», «Мальчик </w:t>
      </w:r>
      <w:proofErr w:type="gramStart"/>
      <w:r w:rsidRPr="00D308C1">
        <w:rPr>
          <w:rFonts w:ascii="Times New Roman" w:hAnsi="Times New Roman"/>
          <w:sz w:val="24"/>
          <w:szCs w:val="24"/>
        </w:rPr>
        <w:t>–п</w:t>
      </w:r>
      <w:proofErr w:type="gramEnd"/>
      <w:r w:rsidRPr="00D308C1">
        <w:rPr>
          <w:rFonts w:ascii="Times New Roman" w:hAnsi="Times New Roman"/>
          <w:sz w:val="24"/>
          <w:szCs w:val="24"/>
        </w:rPr>
        <w:t>альчик» и д.р. (Описание игр в приложении).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Развитие фонематического восприятия: «Синий шар кати, согласный звук мне назови».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 xml:space="preserve">Выполнение дыхательных и голосовых упражнений: «Шар обратно прокати, слоги, (слово, фразу) повтори». Проговаривание стихов, </w:t>
      </w:r>
      <w:proofErr w:type="spellStart"/>
      <w:r w:rsidRPr="00D308C1">
        <w:rPr>
          <w:rFonts w:ascii="Times New Roman" w:hAnsi="Times New Roman"/>
          <w:sz w:val="24"/>
          <w:szCs w:val="24"/>
        </w:rPr>
        <w:t>потешек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8C1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D308C1">
        <w:rPr>
          <w:rFonts w:ascii="Times New Roman" w:hAnsi="Times New Roman"/>
          <w:sz w:val="24"/>
          <w:szCs w:val="24"/>
        </w:rPr>
        <w:t>, насыщенных автоматизируемыми звуками, в сочетании с массажными движениями шарика или кольца.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color w:val="333333"/>
          <w:sz w:val="24"/>
          <w:szCs w:val="24"/>
        </w:rPr>
      </w:pPr>
      <w:r w:rsidRPr="000837CF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837CF">
        <w:rPr>
          <w:rFonts w:ascii="Times New Roman" w:hAnsi="Times New Roman"/>
          <w:sz w:val="24"/>
          <w:szCs w:val="24"/>
        </w:rPr>
        <w:t>су-джок</w:t>
      </w:r>
      <w:proofErr w:type="spellEnd"/>
      <w:r w:rsidRPr="000837CF">
        <w:rPr>
          <w:rFonts w:ascii="Times New Roman" w:hAnsi="Times New Roman"/>
          <w:sz w:val="24"/>
          <w:szCs w:val="24"/>
        </w:rPr>
        <w:t xml:space="preserve"> шаров при автоматизации звуков</w:t>
      </w:r>
      <w:r w:rsidRPr="00D308C1">
        <w:rPr>
          <w:rFonts w:ascii="Times New Roman" w:hAnsi="Times New Roman"/>
          <w:color w:val="333333"/>
          <w:sz w:val="24"/>
          <w:szCs w:val="24"/>
        </w:rPr>
        <w:t>.</w:t>
      </w:r>
    </w:p>
    <w:p w:rsidR="00F47C5D" w:rsidRPr="00D308C1" w:rsidRDefault="00F47C5D" w:rsidP="006B7695">
      <w:pPr>
        <w:pStyle w:val="a6"/>
        <w:tabs>
          <w:tab w:val="left" w:pos="1134"/>
          <w:tab w:val="left" w:pos="9498"/>
          <w:tab w:val="left" w:pos="9638"/>
        </w:tabs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Ребенок поочередно надевает массажное кольцо на каждый палец, одновременно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8C1">
        <w:rPr>
          <w:rFonts w:ascii="Times New Roman" w:hAnsi="Times New Roman"/>
          <w:sz w:val="24"/>
          <w:szCs w:val="24"/>
        </w:rPr>
        <w:t xml:space="preserve">проговаривая </w:t>
      </w:r>
      <w:proofErr w:type="spellStart"/>
      <w:r w:rsidRPr="00D308C1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8C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D308C1">
        <w:rPr>
          <w:rFonts w:ascii="Times New Roman" w:hAnsi="Times New Roman"/>
          <w:sz w:val="24"/>
          <w:szCs w:val="24"/>
        </w:rPr>
        <w:t xml:space="preserve">, стихи на автоматизацию поставленного звука.  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color w:val="333333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 xml:space="preserve">Выполнение звукобуквенного анализа слов: «Шар </w:t>
      </w:r>
      <w:proofErr w:type="gramStart"/>
      <w:r w:rsidRPr="00D308C1">
        <w:rPr>
          <w:rFonts w:ascii="Times New Roman" w:hAnsi="Times New Roman"/>
          <w:sz w:val="24"/>
          <w:szCs w:val="24"/>
        </w:rPr>
        <w:t>лови</w:t>
      </w:r>
      <w:proofErr w:type="gramEnd"/>
      <w:r w:rsidRPr="00D308C1">
        <w:rPr>
          <w:rFonts w:ascii="Times New Roman" w:hAnsi="Times New Roman"/>
          <w:sz w:val="24"/>
          <w:szCs w:val="24"/>
        </w:rPr>
        <w:t xml:space="preserve"> и шар бросай, из звуков слово составляй».  Называем звуки, «</w:t>
      </w:r>
      <w:proofErr w:type="spellStart"/>
      <w:proofErr w:type="gramStart"/>
      <w:r w:rsidRPr="00D308C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308C1">
        <w:rPr>
          <w:rFonts w:ascii="Times New Roman" w:hAnsi="Times New Roman"/>
          <w:sz w:val="24"/>
          <w:szCs w:val="24"/>
        </w:rPr>
        <w:t xml:space="preserve">, а, к» и катим шарик.  Ребенок ловит шарик, называет слово и прокатывает шарик обратно.  </w:t>
      </w:r>
    </w:p>
    <w:p w:rsidR="00F47C5D" w:rsidRPr="00D308C1" w:rsidRDefault="00F47C5D" w:rsidP="006B7695">
      <w:pPr>
        <w:pStyle w:val="a6"/>
        <w:numPr>
          <w:ilvl w:val="0"/>
          <w:numId w:val="16"/>
        </w:numPr>
        <w:tabs>
          <w:tab w:val="left" w:pos="1134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color w:val="333333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Развитие связной речи: «Шарик по руке катай – предложения составляй» - дети составляют предложения по своим картинкам, одновременно</w:t>
      </w:r>
      <w:r>
        <w:rPr>
          <w:rFonts w:ascii="Times New Roman" w:hAnsi="Times New Roman"/>
          <w:sz w:val="24"/>
          <w:szCs w:val="24"/>
        </w:rPr>
        <w:t xml:space="preserve"> выполняя движения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08C1">
        <w:rPr>
          <w:rFonts w:ascii="Times New Roman" w:hAnsi="Times New Roman"/>
          <w:sz w:val="24"/>
          <w:szCs w:val="24"/>
        </w:rPr>
        <w:t xml:space="preserve">шариком. </w:t>
      </w:r>
    </w:p>
    <w:p w:rsidR="00F47C5D" w:rsidRPr="000837CF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837CF">
        <w:rPr>
          <w:rFonts w:ascii="Times New Roman" w:hAnsi="Times New Roman"/>
          <w:sz w:val="24"/>
          <w:szCs w:val="24"/>
        </w:rPr>
        <w:t xml:space="preserve">Мною разработана картотека игр и упражнений с </w:t>
      </w:r>
      <w:proofErr w:type="spellStart"/>
      <w:r w:rsidRPr="000837CF">
        <w:rPr>
          <w:rFonts w:ascii="Times New Roman" w:hAnsi="Times New Roman"/>
          <w:sz w:val="24"/>
          <w:szCs w:val="24"/>
        </w:rPr>
        <w:t>су-джок</w:t>
      </w:r>
      <w:proofErr w:type="spellEnd"/>
      <w:r w:rsidRPr="000837CF">
        <w:rPr>
          <w:rFonts w:ascii="Times New Roman" w:hAnsi="Times New Roman"/>
          <w:sz w:val="24"/>
          <w:szCs w:val="24"/>
        </w:rPr>
        <w:t xml:space="preserve"> шарами и кольцами. Разработан комплекс упражнений для родителей и воспитателей по данной теме. Совместная деятельность логопеда и родителей, </w:t>
      </w:r>
      <w:proofErr w:type="spellStart"/>
      <w:r w:rsidRPr="000837CF">
        <w:rPr>
          <w:rFonts w:ascii="Times New Roman" w:hAnsi="Times New Roman"/>
          <w:sz w:val="24"/>
          <w:szCs w:val="24"/>
        </w:rPr>
        <w:t>скоординированность</w:t>
      </w:r>
      <w:proofErr w:type="spellEnd"/>
      <w:r w:rsidRPr="00083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0837CF">
        <w:rPr>
          <w:rFonts w:ascii="Times New Roman" w:hAnsi="Times New Roman"/>
          <w:sz w:val="24"/>
          <w:szCs w:val="24"/>
        </w:rPr>
        <w:t>действий оказывают положительный результат</w:t>
      </w:r>
      <w:r>
        <w:rPr>
          <w:rFonts w:ascii="Times New Roman" w:hAnsi="Times New Roman"/>
          <w:sz w:val="24"/>
          <w:szCs w:val="24"/>
        </w:rPr>
        <w:t xml:space="preserve"> в развитии речи детей</w:t>
      </w:r>
      <w:r w:rsidRPr="000837CF">
        <w:rPr>
          <w:rFonts w:ascii="Times New Roman" w:hAnsi="Times New Roman"/>
          <w:sz w:val="24"/>
          <w:szCs w:val="24"/>
        </w:rPr>
        <w:t>.</w:t>
      </w: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spacing w:after="0" w:line="240" w:lineRule="auto"/>
        <w:ind w:left="0" w:right="-1" w:firstLine="426"/>
        <w:jc w:val="both"/>
        <w:rPr>
          <w:rFonts w:ascii="Times New Roman" w:hAnsi="Times New Roman"/>
          <w:color w:val="333333"/>
          <w:sz w:val="24"/>
          <w:szCs w:val="24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Использование  специальных комплексов  разнооб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разных  игр  и  упражнений по  су-джок 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терапии  в сочетании с упражнениями по коррекции звукопроизношения способствуют  ак</w:t>
      </w:r>
      <w:r>
        <w:rPr>
          <w:rFonts w:ascii="Times New Roman" w:hAnsi="Times New Roman"/>
          <w:noProof/>
          <w:sz w:val="24"/>
          <w:szCs w:val="24"/>
          <w:lang w:eastAsia="ru-RU"/>
        </w:rPr>
        <w:t>тивизации речевой  деятельности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.  </w:t>
      </w: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spacing w:after="0" w:line="240" w:lineRule="auto"/>
        <w:ind w:left="1068" w:right="-1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7970C3">
        <w:rPr>
          <w:rFonts w:ascii="Times New Roman" w:hAnsi="Times New Roman"/>
          <w:b/>
          <w:sz w:val="24"/>
          <w:szCs w:val="24"/>
        </w:rPr>
        <w:t>Заключение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терапия – это высокоэффективный, </w:t>
      </w:r>
      <w:r w:rsidRPr="00D308C1">
        <w:rPr>
          <w:rFonts w:ascii="Times New Roman" w:hAnsi="Times New Roman"/>
          <w:sz w:val="24"/>
          <w:szCs w:val="24"/>
        </w:rPr>
        <w:t xml:space="preserve">универсальный, доступный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08C1">
        <w:rPr>
          <w:rFonts w:ascii="Times New Roman" w:hAnsi="Times New Roman"/>
          <w:sz w:val="24"/>
          <w:szCs w:val="24"/>
        </w:rPr>
        <w:t>абсолютно</w:t>
      </w:r>
      <w:r>
        <w:rPr>
          <w:rFonts w:ascii="Times New Roman" w:hAnsi="Times New Roman"/>
          <w:sz w:val="24"/>
          <w:szCs w:val="24"/>
        </w:rPr>
        <w:t xml:space="preserve"> безопасный </w:t>
      </w:r>
      <w:r w:rsidRPr="00D308C1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8C1">
        <w:rPr>
          <w:rFonts w:ascii="Times New Roman" w:hAnsi="Times New Roman"/>
          <w:sz w:val="24"/>
          <w:szCs w:val="24"/>
        </w:rPr>
        <w:t>самооздоровления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308C1">
        <w:rPr>
          <w:rFonts w:ascii="Times New Roman" w:hAnsi="Times New Roman"/>
          <w:sz w:val="24"/>
          <w:szCs w:val="24"/>
        </w:rPr>
        <w:t>самоисцеления</w:t>
      </w:r>
      <w:proofErr w:type="spellEnd"/>
      <w:r w:rsidRPr="00D308C1">
        <w:rPr>
          <w:rFonts w:ascii="Times New Roman" w:hAnsi="Times New Roman"/>
          <w:sz w:val="24"/>
          <w:szCs w:val="24"/>
        </w:rPr>
        <w:t>, путем воздействия на активные точки</w:t>
      </w:r>
      <w:r>
        <w:rPr>
          <w:rFonts w:ascii="Times New Roman" w:hAnsi="Times New Roman"/>
          <w:sz w:val="24"/>
          <w:szCs w:val="24"/>
        </w:rPr>
        <w:t>. Данный метод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дает возможность для оптимальной целенаправленной речевой работы с ребенком, стимулирующее влияние на развитие речи детей.</w:t>
      </w: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 результате  использования су-джок терапии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- осуществляется  благоприятное воздействие  на весь организм;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- стимулируются речевые  зоны коры  головного мозга;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- развивается координация  движений и мелкая  моторика;</w:t>
      </w:r>
    </w:p>
    <w:p w:rsidR="00F47C5D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- развиваются произвольное   поведение, внимание, память, речь   и   психические  процессы,  необходимые  для становления по</w:t>
      </w:r>
      <w:r>
        <w:rPr>
          <w:rFonts w:ascii="Times New Roman" w:hAnsi="Times New Roman"/>
          <w:noProof/>
          <w:sz w:val="24"/>
          <w:szCs w:val="24"/>
          <w:lang w:eastAsia="ru-RU"/>
        </w:rPr>
        <w:t>лноценной учебной деятельности.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Вариативность  использования     в   логопедической  практике    разнообразных   методов  и  приемов  развития  ручного  праксиса  и  стимуляция  систем с</w:t>
      </w:r>
      <w:r>
        <w:rPr>
          <w:rFonts w:ascii="Times New Roman" w:hAnsi="Times New Roman"/>
          <w:noProof/>
          <w:sz w:val="24"/>
          <w:szCs w:val="24"/>
          <w:lang w:eastAsia="ru-RU"/>
        </w:rPr>
        <w:t>оответствия  речевых  зон  по су-джок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терапии позволяют  добиться  следующих   результатов: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- сократить сроки  коррекционной  работы;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- повысить  качество работы;</w:t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снизить энергетические затраты.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308C1">
        <w:rPr>
          <w:rFonts w:ascii="Times New Roman" w:hAnsi="Times New Roman"/>
          <w:sz w:val="24"/>
          <w:szCs w:val="24"/>
        </w:rPr>
        <w:t>Следовательно,</w:t>
      </w:r>
      <w:r>
        <w:rPr>
          <w:rFonts w:ascii="Times New Roman" w:hAnsi="Times New Roman"/>
          <w:sz w:val="24"/>
          <w:szCs w:val="24"/>
        </w:rPr>
        <w:t xml:space="preserve"> использование элементов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 </w:t>
      </w:r>
      <w:r w:rsidRPr="00D308C1">
        <w:rPr>
          <w:rFonts w:ascii="Times New Roman" w:hAnsi="Times New Roman"/>
          <w:sz w:val="24"/>
          <w:szCs w:val="24"/>
        </w:rPr>
        <w:t xml:space="preserve">способствуют коррекции речевых нарушений, а также оздоровления организма ребенка в целом. 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Таким образом,  представленные  методы и приемы  направлены не только на решение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частных задач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 – развитие мелкой моторики, раз</w:t>
      </w:r>
      <w:r>
        <w:rPr>
          <w:rFonts w:ascii="Times New Roman" w:hAnsi="Times New Roman"/>
          <w:noProof/>
          <w:sz w:val="24"/>
          <w:szCs w:val="24"/>
          <w:lang w:eastAsia="ru-RU"/>
        </w:rPr>
        <w:t>витие речи, укрепления здоровья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,   но и решает целый ряд важных общепедагогических задач, позволяющих </w:t>
      </w:r>
      <w:r>
        <w:rPr>
          <w:rFonts w:ascii="Times New Roman" w:hAnsi="Times New Roman"/>
          <w:noProof/>
          <w:sz w:val="24"/>
          <w:szCs w:val="24"/>
          <w:lang w:eastAsia="ru-RU"/>
        </w:rPr>
        <w:t>обеспечить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 будущему первокла</w:t>
      </w:r>
      <w:r>
        <w:rPr>
          <w:rFonts w:ascii="Times New Roman" w:hAnsi="Times New Roman"/>
          <w:noProof/>
          <w:sz w:val="24"/>
          <w:szCs w:val="24"/>
          <w:lang w:eastAsia="ru-RU"/>
        </w:rPr>
        <w:t>снику стартовую готовность к начальной школе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. В</w:t>
      </w:r>
      <w:r w:rsidR="007970C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результате применения су- джок 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терапии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отмечено улучшение у 100%детей. У 100% выпускников сформирована положительная мотивация к дальнейшему обучению. Наблюдение за уровнем адаптации детей для поступления в первый класс показало у 90% выпускников легкая степень адаптации,10% средняя степень адаптации, тяжелая степень адаптации отсутсвует.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езультаты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входной 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и итоговой  диагностики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уровня развития  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мелкой моторики  и развитие речи </w:t>
      </w:r>
      <w:r>
        <w:rPr>
          <w:rFonts w:ascii="Times New Roman" w:hAnsi="Times New Roman"/>
          <w:noProof/>
          <w:sz w:val="24"/>
          <w:szCs w:val="24"/>
          <w:lang w:eastAsia="ru-RU"/>
        </w:rPr>
        <w:t>показывают стойкую положительную динамику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 у всех детей.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У всех воспитанников подготовительнойк школе группы  сформирована правильная речь.</w:t>
      </w: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Практика показала эффективность данного метода. Поставленные задачи выполнены, считаю необходимым продолжать применять су-джок шары и кольца в дальнейшей коррекционной работе с вновь поступающими детьми. Считаю, что мой опыт применения су-джок терапии будет интересен и полезен коллегам, а также родителям воспитанников образовательных учреждений города Асбеста.</w:t>
      </w: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375"/>
          <w:tab w:val="center" w:pos="5032"/>
          <w:tab w:val="left" w:pos="9356"/>
          <w:tab w:val="left" w:pos="9498"/>
          <w:tab w:val="left" w:pos="9638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</w: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F63159" w:rsidRDefault="00F47C5D" w:rsidP="00AA2404">
      <w:pPr>
        <w:tabs>
          <w:tab w:val="center" w:pos="5032"/>
          <w:tab w:val="left" w:pos="9356"/>
          <w:tab w:val="left" w:pos="9498"/>
          <w:tab w:val="left" w:pos="9638"/>
        </w:tabs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ab/>
      </w:r>
      <w:r w:rsidRPr="00D308C1">
        <w:rPr>
          <w:rFonts w:ascii="Times New Roman" w:hAnsi="Times New Roman"/>
          <w:b/>
          <w:noProof/>
          <w:sz w:val="24"/>
          <w:szCs w:val="24"/>
          <w:lang w:eastAsia="ru-RU"/>
        </w:rPr>
        <w:t>Список   литературы:</w:t>
      </w:r>
    </w:p>
    <w:p w:rsidR="00F47C5D" w:rsidRPr="00D308C1" w:rsidRDefault="00F47C5D" w:rsidP="006B7695">
      <w:pPr>
        <w:pStyle w:val="a6"/>
        <w:numPr>
          <w:ilvl w:val="0"/>
          <w:numId w:val="7"/>
        </w:numPr>
        <w:tabs>
          <w:tab w:val="left" w:pos="851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Акименко В.М. «Новые логопедические технологии: учебно-методическое пособие»-Ростов Н/Д Феликс-2009</w:t>
      </w:r>
    </w:p>
    <w:p w:rsidR="00F47C5D" w:rsidRPr="00D308C1" w:rsidRDefault="00F47C5D" w:rsidP="006B7695">
      <w:pPr>
        <w:pStyle w:val="a6"/>
        <w:numPr>
          <w:ilvl w:val="0"/>
          <w:numId w:val="7"/>
        </w:numPr>
        <w:tabs>
          <w:tab w:val="left" w:pos="851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Крупенчук О.И. «Уроки логопеда; Пальчиковые игры»-Лиера-2009</w:t>
      </w:r>
    </w:p>
    <w:p w:rsidR="00F47C5D" w:rsidRPr="00D308C1" w:rsidRDefault="00F47C5D" w:rsidP="006B7695">
      <w:pPr>
        <w:pStyle w:val="a6"/>
        <w:numPr>
          <w:ilvl w:val="0"/>
          <w:numId w:val="7"/>
        </w:numPr>
        <w:tabs>
          <w:tab w:val="left" w:pos="851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Кольцова  М.Н. «Двигательная активность и развитие функции мозга»- М. 1983</w:t>
      </w:r>
    </w:p>
    <w:p w:rsidR="00F47C5D" w:rsidRPr="00D308C1" w:rsidRDefault="00F47C5D" w:rsidP="006B7695">
      <w:pPr>
        <w:pStyle w:val="a6"/>
        <w:numPr>
          <w:ilvl w:val="0"/>
          <w:numId w:val="7"/>
        </w:numPr>
        <w:tabs>
          <w:tab w:val="left" w:pos="851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Моисеева Л.Г.  «Готовим руку к письму» СП  2004 год</w:t>
      </w:r>
    </w:p>
    <w:p w:rsidR="00F47C5D" w:rsidRPr="00D308C1" w:rsidRDefault="00F47C5D" w:rsidP="006B7695">
      <w:pPr>
        <w:pStyle w:val="a6"/>
        <w:numPr>
          <w:ilvl w:val="0"/>
          <w:numId w:val="7"/>
        </w:numPr>
        <w:tabs>
          <w:tab w:val="left" w:pos="851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D308C1">
        <w:rPr>
          <w:rFonts w:ascii="Times New Roman" w:hAnsi="Times New Roman"/>
          <w:noProof/>
          <w:sz w:val="24"/>
          <w:szCs w:val="24"/>
          <w:lang w:eastAsia="ru-RU"/>
        </w:rPr>
        <w:t>Пак Уже Ву  «Воп</w:t>
      </w:r>
      <w:r>
        <w:rPr>
          <w:rFonts w:ascii="Times New Roman" w:hAnsi="Times New Roman"/>
          <w:noProof/>
          <w:sz w:val="24"/>
          <w:szCs w:val="24"/>
          <w:lang w:eastAsia="ru-RU"/>
        </w:rPr>
        <w:t>росы теории и практики су-джок терапии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>» Су-</w:t>
      </w:r>
      <w:r>
        <w:rPr>
          <w:rFonts w:ascii="Times New Roman" w:hAnsi="Times New Roman"/>
          <w:noProof/>
          <w:sz w:val="24"/>
          <w:szCs w:val="24"/>
          <w:lang w:eastAsia="ru-RU"/>
        </w:rPr>
        <w:t>джок</w:t>
      </w:r>
      <w:r w:rsidRPr="00D308C1">
        <w:rPr>
          <w:rFonts w:ascii="Times New Roman" w:hAnsi="Times New Roman"/>
          <w:noProof/>
          <w:sz w:val="24"/>
          <w:szCs w:val="24"/>
          <w:lang w:eastAsia="ru-RU"/>
        </w:rPr>
        <w:t xml:space="preserve"> Академия- 2009</w:t>
      </w: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 w:firstLine="36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 w:firstLine="36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 w:firstLine="36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pStyle w:val="a6"/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D308C1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A2404">
      <w:pPr>
        <w:tabs>
          <w:tab w:val="left" w:pos="9356"/>
          <w:tab w:val="left" w:pos="9498"/>
          <w:tab w:val="left" w:pos="9638"/>
        </w:tabs>
        <w:ind w:left="851" w:right="-1"/>
        <w:jc w:val="center"/>
        <w:rPr>
          <w:rFonts w:ascii="Times New Roman" w:hAnsi="Times New Roman"/>
          <w:b/>
          <w:sz w:val="56"/>
          <w:szCs w:val="56"/>
        </w:rPr>
      </w:pPr>
    </w:p>
    <w:p w:rsidR="00F47C5D" w:rsidRDefault="00F47C5D" w:rsidP="00325E5A">
      <w:pPr>
        <w:jc w:val="right"/>
      </w:pPr>
    </w:p>
    <w:p w:rsidR="00F47C5D" w:rsidRDefault="00F47C5D" w:rsidP="00325E5A">
      <w:pPr>
        <w:jc w:val="right"/>
      </w:pPr>
    </w:p>
    <w:p w:rsidR="00F47C5D" w:rsidRDefault="00F47C5D" w:rsidP="00325E5A">
      <w:pPr>
        <w:jc w:val="right"/>
      </w:pPr>
    </w:p>
    <w:p w:rsidR="00F47C5D" w:rsidRDefault="00F47C5D" w:rsidP="00325E5A">
      <w:pPr>
        <w:jc w:val="right"/>
      </w:pPr>
    </w:p>
    <w:p w:rsidR="00F47C5D" w:rsidRDefault="00F47C5D" w:rsidP="00325E5A">
      <w:pPr>
        <w:jc w:val="right"/>
      </w:pPr>
      <w:r>
        <w:lastRenderedPageBreak/>
        <w:t>Приложение № 1</w:t>
      </w:r>
    </w:p>
    <w:p w:rsidR="00F47C5D" w:rsidRPr="006B7695" w:rsidRDefault="006B7695" w:rsidP="006409FA">
      <w:pPr>
        <w:jc w:val="center"/>
        <w:rPr>
          <w:sz w:val="40"/>
          <w:szCs w:val="52"/>
        </w:rPr>
      </w:pPr>
      <w:r>
        <w:rPr>
          <w:sz w:val="40"/>
          <w:szCs w:val="52"/>
        </w:rPr>
        <w:t>Результаты входной и итоговой</w:t>
      </w:r>
      <w:r w:rsidRPr="006B7695">
        <w:rPr>
          <w:sz w:val="40"/>
          <w:szCs w:val="52"/>
        </w:rPr>
        <w:t xml:space="preserve">  диагностики </w:t>
      </w:r>
      <w:r w:rsidR="00F47C5D" w:rsidRPr="006B7695">
        <w:rPr>
          <w:sz w:val="40"/>
          <w:szCs w:val="52"/>
        </w:rPr>
        <w:t xml:space="preserve">детей подготовительной группы </w:t>
      </w:r>
      <w:r w:rsidR="005F6871">
        <w:rPr>
          <w:sz w:val="40"/>
          <w:szCs w:val="52"/>
        </w:rPr>
        <w:t>в 2017-2018</w:t>
      </w:r>
      <w:r>
        <w:rPr>
          <w:sz w:val="40"/>
          <w:szCs w:val="52"/>
        </w:rPr>
        <w:t xml:space="preserve"> учебном году</w:t>
      </w:r>
      <w:r w:rsidR="00F47C5D" w:rsidRPr="006B7695">
        <w:rPr>
          <w:sz w:val="40"/>
          <w:szCs w:val="52"/>
        </w:rPr>
        <w:t>.</w:t>
      </w:r>
    </w:p>
    <w:p w:rsidR="00F47C5D" w:rsidRDefault="00CE2C69" w:rsidP="00E750EF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27597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7695" w:rsidRDefault="006B7695" w:rsidP="00E750EF">
      <w:pPr>
        <w:jc w:val="center"/>
        <w:rPr>
          <w:sz w:val="38"/>
          <w:szCs w:val="38"/>
        </w:rPr>
      </w:pPr>
    </w:p>
    <w:p w:rsidR="00F47C5D" w:rsidRPr="006B7695" w:rsidRDefault="006B7695" w:rsidP="00E750EF">
      <w:pPr>
        <w:jc w:val="center"/>
        <w:rPr>
          <w:sz w:val="38"/>
          <w:szCs w:val="38"/>
        </w:rPr>
      </w:pPr>
      <w:r w:rsidRPr="006B7695">
        <w:rPr>
          <w:sz w:val="38"/>
          <w:szCs w:val="38"/>
        </w:rPr>
        <w:t>Результаты</w:t>
      </w:r>
      <w:r w:rsidR="00F47C5D" w:rsidRPr="006B7695">
        <w:rPr>
          <w:sz w:val="38"/>
          <w:szCs w:val="38"/>
        </w:rPr>
        <w:t xml:space="preserve"> </w:t>
      </w:r>
      <w:r w:rsidRPr="006B7695">
        <w:rPr>
          <w:sz w:val="38"/>
          <w:szCs w:val="38"/>
        </w:rPr>
        <w:t xml:space="preserve">входной  и промежуточной диагностики </w:t>
      </w:r>
      <w:r w:rsidR="00F47C5D" w:rsidRPr="006B7695">
        <w:rPr>
          <w:sz w:val="38"/>
          <w:szCs w:val="38"/>
        </w:rPr>
        <w:t xml:space="preserve">детей подготовительной группы </w:t>
      </w:r>
      <w:r w:rsidRPr="006B7695">
        <w:rPr>
          <w:sz w:val="38"/>
          <w:szCs w:val="38"/>
        </w:rPr>
        <w:t xml:space="preserve">в </w:t>
      </w:r>
      <w:r w:rsidR="005F6871">
        <w:rPr>
          <w:sz w:val="38"/>
          <w:szCs w:val="38"/>
        </w:rPr>
        <w:t>2018-2019</w:t>
      </w:r>
      <w:r w:rsidRPr="006B7695">
        <w:rPr>
          <w:sz w:val="38"/>
          <w:szCs w:val="38"/>
        </w:rPr>
        <w:t xml:space="preserve"> учебном году</w:t>
      </w:r>
      <w:r w:rsidR="00F47C5D" w:rsidRPr="006B7695">
        <w:rPr>
          <w:sz w:val="38"/>
          <w:szCs w:val="38"/>
        </w:rPr>
        <w:t>.</w:t>
      </w:r>
    </w:p>
    <w:p w:rsidR="00F47C5D" w:rsidRDefault="00CE2C69" w:rsidP="00E750EF">
      <w:pPr>
        <w:jc w:val="center"/>
        <w:rPr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23105" cy="303720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5D" w:rsidRDefault="00F47C5D" w:rsidP="00E750EF">
      <w:pPr>
        <w:jc w:val="center"/>
      </w:pPr>
    </w:p>
    <w:p w:rsidR="00F47C5D" w:rsidRDefault="00F47C5D" w:rsidP="00E750EF">
      <w:pPr>
        <w:jc w:val="center"/>
      </w:pPr>
    </w:p>
    <w:p w:rsidR="00F47C5D" w:rsidRPr="00325E5A" w:rsidRDefault="00F47C5D" w:rsidP="00325E5A">
      <w:pPr>
        <w:ind w:left="851" w:right="424"/>
        <w:jc w:val="right"/>
        <w:rPr>
          <w:rFonts w:ascii="Times New Roman" w:hAnsi="Times New Roman"/>
          <w:noProof/>
          <w:szCs w:val="24"/>
          <w:lang w:eastAsia="ru-RU"/>
        </w:rPr>
      </w:pPr>
      <w:r w:rsidRPr="00325E5A">
        <w:rPr>
          <w:rFonts w:ascii="Times New Roman" w:hAnsi="Times New Roman"/>
          <w:noProof/>
          <w:szCs w:val="24"/>
          <w:lang w:eastAsia="ru-RU"/>
        </w:rPr>
        <w:lastRenderedPageBreak/>
        <w:t>Приложение 2</w:t>
      </w: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Су-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джок шары </w:t>
      </w: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и эластичные кольца. </w:t>
      </w:r>
    </w:p>
    <w:p w:rsidR="00F47C5D" w:rsidRPr="007813B9" w:rsidRDefault="00CE2C69" w:rsidP="00A906FD">
      <w:pPr>
        <w:ind w:left="851" w:right="42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1895" cy="1191895"/>
            <wp:effectExtent l="19050" t="0" r="825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val="en-US" w:eastAsia="ru-RU"/>
        </w:rPr>
        <w:t>I</w:t>
      </w:r>
      <w:r w:rsidRPr="00B66614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Массаж </w:t>
      </w:r>
      <w:r w:rsidRPr="009C741D">
        <w:rPr>
          <w:rFonts w:ascii="Times New Roman" w:hAnsi="Times New Roman"/>
          <w:b/>
          <w:noProof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у-джок </w:t>
      </w: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шарами </w:t>
      </w:r>
    </w:p>
    <w:p w:rsidR="00F47C5D" w:rsidRPr="007813B9" w:rsidRDefault="00F47C5D" w:rsidP="00325E5A">
      <w:pPr>
        <w:ind w:right="-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(дети повторяют слова и выполняют действия с </w:t>
      </w:r>
      <w:r>
        <w:rPr>
          <w:rFonts w:ascii="Times New Roman" w:hAnsi="Times New Roman"/>
          <w:noProof/>
          <w:sz w:val="24"/>
          <w:szCs w:val="24"/>
          <w:lang w:eastAsia="ru-RU"/>
        </w:rPr>
        <w:t>шариком в соответствии с рисунком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Я мячом круги катаю 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Взад – вперед его гоняю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Им поглажу я ладошку, 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И сожму его немножко, 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Как сжимает лапу кошка,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Каждым пальцем мяч прижму, </w:t>
      </w:r>
    </w:p>
    <w:p w:rsidR="00F47C5D" w:rsidRPr="007813B9" w:rsidRDefault="00F47C5D" w:rsidP="00325E5A">
      <w:pPr>
        <w:spacing w:after="0" w:line="240" w:lineRule="auto"/>
        <w:ind w:left="851" w:right="425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И другой рукой начну. </w:t>
      </w:r>
    </w:p>
    <w:p w:rsidR="00F47C5D" w:rsidRDefault="00F47C5D" w:rsidP="00A906FD">
      <w:pPr>
        <w:ind w:left="851" w:right="42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Упражнения с мячиком су-джок шарами</w:t>
      </w:r>
    </w:p>
    <w:p w:rsidR="00F47C5D" w:rsidRPr="007813B9" w:rsidRDefault="00CE2C69" w:rsidP="00A906FD">
      <w:pPr>
        <w:ind w:left="851" w:right="42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4017010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00" w:rsidRDefault="00C63700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63700" w:rsidRDefault="00C63700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63700" w:rsidRDefault="00C63700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Масс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аж и пальчиковые игры с су-джок </w:t>
      </w: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шарами.</w:t>
      </w:r>
    </w:p>
    <w:p w:rsidR="00F47C5D" w:rsidRPr="007813B9" w:rsidRDefault="00CE2C69" w:rsidP="00325E5A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75385" cy="1061085"/>
            <wp:effectExtent l="19050" t="0" r="571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5D" w:rsidRPr="00E26821" w:rsidRDefault="00F47C5D" w:rsidP="00A906FD">
      <w:pPr>
        <w:ind w:left="851" w:right="424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Пальчиковая игра с су-джок </w:t>
      </w: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шариком </w:t>
      </w: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«Черепаха»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Описание: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упражнение выпляется сначала на правой руке, затем на левой.</w:t>
      </w:r>
      <w:proofErr w:type="gramEnd"/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Шла большая черепаха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И кусала всех от страха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(дети катают су-джок шарик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между ладонями)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Кусь, кусь, кусь.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 xml:space="preserve">(су-джок 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>шарик между большим пальцем и остальными, которые ребенок держит «щепеткой».</w:t>
      </w:r>
      <w:proofErr w:type="gramEnd"/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>Надавливают ритмично на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>, перекладывая из руки в руку)</w:t>
      </w:r>
      <w:proofErr w:type="gramEnd"/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Никого я не боюсь. </w:t>
      </w:r>
    </w:p>
    <w:p w:rsidR="00F47C5D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(дети катают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между ладони)</w:t>
      </w:r>
    </w:p>
    <w:p w:rsidR="00F47C5D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325E5A" w:rsidRDefault="00F47C5D" w:rsidP="00325E5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25E5A">
        <w:rPr>
          <w:rFonts w:ascii="Times New Roman" w:hAnsi="Times New Roman"/>
          <w:b/>
          <w:noProof/>
          <w:sz w:val="24"/>
          <w:szCs w:val="24"/>
          <w:lang w:val="en-US" w:eastAsia="ru-RU"/>
        </w:rPr>
        <w:t>II</w:t>
      </w:r>
      <w:r w:rsidRPr="00B66614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325E5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Пальчиковые игры с су-джок шарами.</w:t>
      </w:r>
    </w:p>
    <w:p w:rsidR="00F47C5D" w:rsidRPr="00E26821" w:rsidRDefault="00F47C5D" w:rsidP="00325E5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«Ежик»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Описание: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упражнение выполняется сначала на правой руке, затем на левой. </w:t>
      </w:r>
      <w:proofErr w:type="gramEnd"/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Ежик, ежик, хитрый еж,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На клубочек  ты похож.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(дети катают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между ладонями). 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На спине иголки 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(массажные движения указательного пальца) 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Хоть и ростом ежик мал,</w:t>
      </w:r>
    </w:p>
    <w:p w:rsidR="00F47C5D" w:rsidRPr="007813B9" w:rsidRDefault="00F47C5D" w:rsidP="00325E5A">
      <w:pPr>
        <w:tabs>
          <w:tab w:val="lef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(массажные движения среднего пальца)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Нам колючки показал, 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(массажные движения безымянного пальца)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А колючки тоже 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(массажные движения мизинца) 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На ежа похожи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(дети катают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между ладонями).</w:t>
      </w:r>
    </w:p>
    <w:p w:rsidR="00C63700" w:rsidRDefault="00C63700" w:rsidP="00325E5A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7C5D" w:rsidRPr="00E26821" w:rsidRDefault="00F47C5D" w:rsidP="00325E5A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Пальчиковая игра «Капуста».</w:t>
      </w:r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Описание: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 упражнение выполняется  сначала на правой руке, затем на левой. </w:t>
      </w:r>
      <w:proofErr w:type="gramEnd"/>
    </w:p>
    <w:p w:rsidR="00F47C5D" w:rsidRPr="007813B9" w:rsidRDefault="00F47C5D" w:rsidP="00325E5A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Мы капусту рубим, рубим.</w:t>
      </w:r>
    </w:p>
    <w:p w:rsidR="00F47C5D" w:rsidRPr="007813B9" w:rsidRDefault="00F47C5D" w:rsidP="00325E5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(ребром ладони стучим по шарику)</w:t>
      </w:r>
    </w:p>
    <w:p w:rsidR="00F47C5D" w:rsidRPr="007813B9" w:rsidRDefault="00F47C5D" w:rsidP="00325E5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Мы капусту солим, солим. </w:t>
      </w:r>
    </w:p>
    <w:p w:rsidR="00F47C5D" w:rsidRPr="007813B9" w:rsidRDefault="00F47C5D" w:rsidP="00325E5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(подушечками пальцев трогаем шарик)</w:t>
      </w:r>
    </w:p>
    <w:p w:rsidR="00F47C5D" w:rsidRPr="007813B9" w:rsidRDefault="00F47C5D" w:rsidP="00325E5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Мы капусту трем, трем.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(потираем ладошки о шарик)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Мы капусту жмем, жмем. 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(Сжимаем шарик в кулачке).</w:t>
      </w:r>
    </w:p>
    <w:p w:rsidR="00C63700" w:rsidRDefault="00C63700" w:rsidP="00B66614">
      <w:pPr>
        <w:spacing w:after="0" w:line="240" w:lineRule="auto"/>
        <w:ind w:left="360" w:right="-1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7C5D" w:rsidRPr="00B66614" w:rsidRDefault="00F47C5D" w:rsidP="00B66614">
      <w:pPr>
        <w:spacing w:after="0" w:line="240" w:lineRule="auto"/>
        <w:ind w:left="360" w:right="-1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ru-RU"/>
        </w:rPr>
        <w:lastRenderedPageBreak/>
        <w:t>III</w:t>
      </w:r>
      <w:r w:rsidRPr="00B66614">
        <w:rPr>
          <w:rFonts w:ascii="Times New Roman" w:hAnsi="Times New Roman"/>
          <w:b/>
          <w:noProof/>
          <w:sz w:val="24"/>
          <w:szCs w:val="24"/>
          <w:lang w:eastAsia="ru-RU"/>
        </w:rPr>
        <w:t>. Массаж пальцев эластичным кольцом.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Пружинное кольцо надевается на пальчики ребенка и прокатывается по ним, массируя каждый палец до его покраснения и появления тепла.</w:t>
      </w:r>
    </w:p>
    <w:p w:rsidR="00F47C5D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B66614" w:rsidRDefault="00F47C5D" w:rsidP="00B66614">
      <w:pPr>
        <w:pStyle w:val="a6"/>
        <w:numPr>
          <w:ilvl w:val="0"/>
          <w:numId w:val="17"/>
        </w:num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66614">
        <w:rPr>
          <w:rFonts w:ascii="Times New Roman" w:hAnsi="Times New Roman"/>
          <w:b/>
          <w:noProof/>
          <w:sz w:val="24"/>
          <w:szCs w:val="24"/>
          <w:lang w:eastAsia="ru-RU"/>
        </w:rPr>
        <w:t>Пальчиковые игры с эластичным кольцом</w:t>
      </w:r>
    </w:p>
    <w:p w:rsidR="00F47C5D" w:rsidRDefault="00F47C5D" w:rsidP="00B66614">
      <w:pPr>
        <w:spacing w:after="0" w:line="240" w:lineRule="auto"/>
        <w:ind w:right="-1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47C5D" w:rsidRPr="00E26821" w:rsidRDefault="00F47C5D" w:rsidP="00B66614">
      <w:pPr>
        <w:spacing w:after="0" w:line="240" w:lineRule="auto"/>
        <w:ind w:right="-1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Игра «Пальчики».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Описание: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упражнение выполняется сначала на правой руке, затем на левой, начиная с мизинца.</w:t>
      </w:r>
      <w:proofErr w:type="gramEnd"/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Этот пальчик – в лес пошел. 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мизинец)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Этот пальчик- гриб  нашел.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безымянный палец)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Этот пальчик – чистить стал.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средний палец)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Этот пальчик – жарить стал.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указательный палец)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Этот пальчик взял и съел, потому и потолстел.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(надеваем кольцо на большой палец).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7813B9" w:rsidRDefault="00CE2C69" w:rsidP="00A906FD">
      <w:pPr>
        <w:ind w:left="851" w:right="42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0495" cy="1094105"/>
            <wp:effectExtent l="19050" t="0" r="8255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5D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  <w:r w:rsidRPr="00E26821">
        <w:rPr>
          <w:rFonts w:ascii="Times New Roman" w:hAnsi="Times New Roman"/>
          <w:b/>
          <w:sz w:val="24"/>
          <w:szCs w:val="24"/>
        </w:rPr>
        <w:t>Массаж пальцев рук эластичным кольцом.</w:t>
      </w:r>
    </w:p>
    <w:p w:rsidR="00F47C5D" w:rsidRPr="00E26821" w:rsidRDefault="00F47C5D" w:rsidP="00A906FD">
      <w:pPr>
        <w:ind w:left="851" w:right="424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Пальчиковая игра «Мальчик-пальчик»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E26821">
        <w:rPr>
          <w:rFonts w:ascii="Times New Roman" w:hAnsi="Times New Roman"/>
          <w:b/>
          <w:noProof/>
          <w:sz w:val="24"/>
          <w:szCs w:val="24"/>
          <w:lang w:eastAsia="ru-RU"/>
        </w:rPr>
        <w:t>Описание: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упражнение выполняется спера на правой руке, потом на левой.</w:t>
      </w:r>
      <w:proofErr w:type="gramEnd"/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- Мальчик-пальчик, 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Где ты был?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большой палец).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- С этим пальцем в лес ходил,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указательный палец).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- С этим братцем щи варил,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средний палец).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- С этим братцем кашу ел,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(надеваем кольцо су-джок 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>на безымянный палец).</w:t>
      </w:r>
    </w:p>
    <w:p w:rsidR="00F47C5D" w:rsidRPr="007813B9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 w:rsidRPr="007813B9">
        <w:rPr>
          <w:rFonts w:ascii="Times New Roman" w:hAnsi="Times New Roman"/>
          <w:noProof/>
          <w:sz w:val="24"/>
          <w:szCs w:val="24"/>
          <w:lang w:eastAsia="ru-RU"/>
        </w:rPr>
        <w:t>- С этим братцем песни пел.</w:t>
      </w:r>
    </w:p>
    <w:p w:rsidR="00F47C5D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(Надеваем кольцо су-джок</w:t>
      </w:r>
      <w:r w:rsidRPr="007813B9">
        <w:rPr>
          <w:rFonts w:ascii="Times New Roman" w:hAnsi="Times New Roman"/>
          <w:noProof/>
          <w:sz w:val="24"/>
          <w:szCs w:val="24"/>
          <w:lang w:eastAsia="ru-RU"/>
        </w:rPr>
        <w:t xml:space="preserve"> на мезинец)</w:t>
      </w:r>
    </w:p>
    <w:p w:rsidR="00F47C5D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Default="00F47C5D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3700" w:rsidRDefault="00C63700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63700" w:rsidRDefault="00C63700" w:rsidP="00B66614">
      <w:pPr>
        <w:spacing w:after="0" w:line="240" w:lineRule="auto"/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47C5D" w:rsidRPr="00B66614" w:rsidRDefault="00F47C5D" w:rsidP="00B66614">
      <w:pPr>
        <w:pStyle w:val="a6"/>
        <w:tabs>
          <w:tab w:val="left" w:pos="1701"/>
        </w:tabs>
        <w:ind w:left="1080" w:right="-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lastRenderedPageBreak/>
        <w:t>V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. </w:t>
      </w:r>
      <w:r w:rsidRPr="00B6661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Использование су-джок шаров при автоматизации звуков.</w:t>
      </w:r>
    </w:p>
    <w:p w:rsidR="00F47C5D" w:rsidRPr="00E26821" w:rsidRDefault="00F47C5D" w:rsidP="00B66614">
      <w:pPr>
        <w:ind w:right="-1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t>ебенок поочередно надевает массажное кольцо на каждый палец, одновременно проговаривая стихотворение на авто</w:t>
      </w:r>
      <w:r>
        <w:rPr>
          <w:rFonts w:ascii="Times New Roman" w:hAnsi="Times New Roman"/>
          <w:noProof/>
          <w:sz w:val="24"/>
          <w:szCs w:val="24"/>
          <w:lang w:eastAsia="ru-RU"/>
        </w:rPr>
        <w:t>матизацию поставленного звука Ш.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Этот малыш-Илюша, (на большой палец)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Этот малыш-Ванюша, (указательный)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Этот малыш-Алеша, (средний)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Этот малыш-Антоша, (безымянный)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А меньшего малыша зовут Мишуткою друзья (мизинец)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 xml:space="preserve">Ребенок катает шарик между ладонями, одновременно проговаривая стихотворение на автоматизацию звука Ж. 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Ходит ежик без дорожек,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Не бежит ни от кого.</w:t>
      </w:r>
      <w:proofErr w:type="gramEnd"/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С головы до ножек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Весь в иголках ежик.</w:t>
      </w:r>
      <w:r w:rsidRPr="00E26821">
        <w:rPr>
          <w:rFonts w:ascii="Times New Roman" w:hAnsi="Times New Roman"/>
          <w:noProof/>
          <w:sz w:val="24"/>
          <w:szCs w:val="24"/>
          <w:lang w:eastAsia="ru-RU"/>
        </w:rPr>
        <w:br/>
        <w:t>Как же взять его?</w:t>
      </w: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jc w:val="center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 w:rsidP="00A906FD">
      <w:pPr>
        <w:ind w:left="851" w:right="424"/>
        <w:rPr>
          <w:rFonts w:ascii="Times New Roman" w:hAnsi="Times New Roman"/>
          <w:b/>
          <w:sz w:val="24"/>
          <w:szCs w:val="24"/>
        </w:rPr>
      </w:pPr>
    </w:p>
    <w:p w:rsidR="00F47C5D" w:rsidRPr="007813B9" w:rsidRDefault="00F47C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47C5D" w:rsidRPr="007813B9" w:rsidSect="00AA2404"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5D" w:rsidRDefault="00F47C5D" w:rsidP="00FD0225">
      <w:pPr>
        <w:spacing w:after="0" w:line="240" w:lineRule="auto"/>
      </w:pPr>
      <w:r>
        <w:separator/>
      </w:r>
    </w:p>
  </w:endnote>
  <w:endnote w:type="continuationSeparator" w:id="1">
    <w:p w:rsidR="00F47C5D" w:rsidRDefault="00F47C5D" w:rsidP="00FD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5D" w:rsidRDefault="000D0AA0">
    <w:pPr>
      <w:pStyle w:val="a9"/>
      <w:jc w:val="right"/>
    </w:pPr>
    <w:fldSimple w:instr=" PAGE   \* MERGEFORMAT ">
      <w:r w:rsidR="005F6871">
        <w:rPr>
          <w:noProof/>
        </w:rPr>
        <w:t>1</w:t>
      </w:r>
    </w:fldSimple>
  </w:p>
  <w:p w:rsidR="00F47C5D" w:rsidRDefault="00F47C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5D" w:rsidRDefault="00F47C5D" w:rsidP="00FD0225">
      <w:pPr>
        <w:spacing w:after="0" w:line="240" w:lineRule="auto"/>
      </w:pPr>
      <w:r>
        <w:separator/>
      </w:r>
    </w:p>
  </w:footnote>
  <w:footnote w:type="continuationSeparator" w:id="1">
    <w:p w:rsidR="00F47C5D" w:rsidRDefault="00F47C5D" w:rsidP="00FD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031"/>
    <w:multiLevelType w:val="hybridMultilevel"/>
    <w:tmpl w:val="AB2EA0CE"/>
    <w:lvl w:ilvl="0" w:tplc="0D94494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BA1816"/>
    <w:multiLevelType w:val="hybridMultilevel"/>
    <w:tmpl w:val="C16C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52F9F"/>
    <w:multiLevelType w:val="hybridMultilevel"/>
    <w:tmpl w:val="8422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94AC8"/>
    <w:multiLevelType w:val="hybridMultilevel"/>
    <w:tmpl w:val="28AA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70F31"/>
    <w:multiLevelType w:val="hybridMultilevel"/>
    <w:tmpl w:val="54E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8301A"/>
    <w:multiLevelType w:val="hybridMultilevel"/>
    <w:tmpl w:val="9A4E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163BEE"/>
    <w:multiLevelType w:val="hybridMultilevel"/>
    <w:tmpl w:val="9584551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125848"/>
    <w:multiLevelType w:val="hybridMultilevel"/>
    <w:tmpl w:val="81EE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F46D3"/>
    <w:multiLevelType w:val="hybridMultilevel"/>
    <w:tmpl w:val="969A2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3853AB2"/>
    <w:multiLevelType w:val="hybridMultilevel"/>
    <w:tmpl w:val="0710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47C75"/>
    <w:multiLevelType w:val="hybridMultilevel"/>
    <w:tmpl w:val="D47C28D6"/>
    <w:lvl w:ilvl="0" w:tplc="85EC22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55" w:hanging="180"/>
      </w:pPr>
      <w:rPr>
        <w:rFonts w:cs="Times New Roman"/>
      </w:rPr>
    </w:lvl>
  </w:abstractNum>
  <w:abstractNum w:abstractNumId="11">
    <w:nsid w:val="50C552D9"/>
    <w:multiLevelType w:val="hybridMultilevel"/>
    <w:tmpl w:val="0D8633B6"/>
    <w:lvl w:ilvl="0" w:tplc="8B8267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B92045"/>
    <w:multiLevelType w:val="hybridMultilevel"/>
    <w:tmpl w:val="41DE5DBE"/>
    <w:lvl w:ilvl="0" w:tplc="FFA4EF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ABF24EA"/>
    <w:multiLevelType w:val="hybridMultilevel"/>
    <w:tmpl w:val="EE9A5042"/>
    <w:lvl w:ilvl="0" w:tplc="B7DC056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3F04E1"/>
    <w:multiLevelType w:val="hybridMultilevel"/>
    <w:tmpl w:val="6A7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653878"/>
    <w:multiLevelType w:val="hybridMultilevel"/>
    <w:tmpl w:val="0CC4189C"/>
    <w:lvl w:ilvl="0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59" w:hanging="360"/>
      </w:pPr>
      <w:rPr>
        <w:rFonts w:ascii="Wingdings" w:hAnsi="Wingdings" w:hint="default"/>
      </w:rPr>
    </w:lvl>
  </w:abstractNum>
  <w:abstractNum w:abstractNumId="16">
    <w:nsid w:val="732B178A"/>
    <w:multiLevelType w:val="hybridMultilevel"/>
    <w:tmpl w:val="034CE2B0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95"/>
    <w:rsid w:val="000312A3"/>
    <w:rsid w:val="000370DF"/>
    <w:rsid w:val="00037213"/>
    <w:rsid w:val="0005118F"/>
    <w:rsid w:val="000519B5"/>
    <w:rsid w:val="00054F79"/>
    <w:rsid w:val="00071D03"/>
    <w:rsid w:val="000825F0"/>
    <w:rsid w:val="000837CF"/>
    <w:rsid w:val="00095252"/>
    <w:rsid w:val="000C7A3C"/>
    <w:rsid w:val="000D0AA0"/>
    <w:rsid w:val="000D1911"/>
    <w:rsid w:val="000D5748"/>
    <w:rsid w:val="000E6632"/>
    <w:rsid w:val="000F4204"/>
    <w:rsid w:val="00101328"/>
    <w:rsid w:val="0013335A"/>
    <w:rsid w:val="00143FCF"/>
    <w:rsid w:val="0016726B"/>
    <w:rsid w:val="001753E7"/>
    <w:rsid w:val="0018793B"/>
    <w:rsid w:val="0019328C"/>
    <w:rsid w:val="001A616D"/>
    <w:rsid w:val="001D16C6"/>
    <w:rsid w:val="001D2887"/>
    <w:rsid w:val="001F5146"/>
    <w:rsid w:val="00205C86"/>
    <w:rsid w:val="00207365"/>
    <w:rsid w:val="002105BB"/>
    <w:rsid w:val="00221B5F"/>
    <w:rsid w:val="00225CE7"/>
    <w:rsid w:val="00253A43"/>
    <w:rsid w:val="00255B82"/>
    <w:rsid w:val="0026014C"/>
    <w:rsid w:val="002602FC"/>
    <w:rsid w:val="00270175"/>
    <w:rsid w:val="00281A8D"/>
    <w:rsid w:val="00295A0F"/>
    <w:rsid w:val="00296D04"/>
    <w:rsid w:val="0029768F"/>
    <w:rsid w:val="002B2175"/>
    <w:rsid w:val="002C3271"/>
    <w:rsid w:val="002D53D5"/>
    <w:rsid w:val="002E14B0"/>
    <w:rsid w:val="002E3468"/>
    <w:rsid w:val="00312D23"/>
    <w:rsid w:val="00313166"/>
    <w:rsid w:val="00313517"/>
    <w:rsid w:val="003234E7"/>
    <w:rsid w:val="00325816"/>
    <w:rsid w:val="00325E5A"/>
    <w:rsid w:val="00330BAE"/>
    <w:rsid w:val="00332904"/>
    <w:rsid w:val="00350053"/>
    <w:rsid w:val="00352E5E"/>
    <w:rsid w:val="003579A7"/>
    <w:rsid w:val="00373FCB"/>
    <w:rsid w:val="00377743"/>
    <w:rsid w:val="00385D1F"/>
    <w:rsid w:val="003875D6"/>
    <w:rsid w:val="003912A0"/>
    <w:rsid w:val="00394E1F"/>
    <w:rsid w:val="003A0E13"/>
    <w:rsid w:val="003A50E0"/>
    <w:rsid w:val="003E1697"/>
    <w:rsid w:val="003E2337"/>
    <w:rsid w:val="003F125D"/>
    <w:rsid w:val="003F5D9A"/>
    <w:rsid w:val="00415346"/>
    <w:rsid w:val="00422C74"/>
    <w:rsid w:val="00435189"/>
    <w:rsid w:val="004358A0"/>
    <w:rsid w:val="00442A42"/>
    <w:rsid w:val="00465A3F"/>
    <w:rsid w:val="00473F4D"/>
    <w:rsid w:val="0048490F"/>
    <w:rsid w:val="00492724"/>
    <w:rsid w:val="004A09FA"/>
    <w:rsid w:val="004B30CF"/>
    <w:rsid w:val="004B4E34"/>
    <w:rsid w:val="004C0745"/>
    <w:rsid w:val="004C4F1B"/>
    <w:rsid w:val="004D09ED"/>
    <w:rsid w:val="004D511A"/>
    <w:rsid w:val="004E2295"/>
    <w:rsid w:val="004E510D"/>
    <w:rsid w:val="004F15DB"/>
    <w:rsid w:val="005037D2"/>
    <w:rsid w:val="00524805"/>
    <w:rsid w:val="00535F93"/>
    <w:rsid w:val="00546AD8"/>
    <w:rsid w:val="00550561"/>
    <w:rsid w:val="00556760"/>
    <w:rsid w:val="00560C96"/>
    <w:rsid w:val="005B1A74"/>
    <w:rsid w:val="005B21CE"/>
    <w:rsid w:val="005D6108"/>
    <w:rsid w:val="005F6871"/>
    <w:rsid w:val="00606402"/>
    <w:rsid w:val="00637758"/>
    <w:rsid w:val="006409FA"/>
    <w:rsid w:val="00651FCF"/>
    <w:rsid w:val="006609E9"/>
    <w:rsid w:val="00687091"/>
    <w:rsid w:val="006A0443"/>
    <w:rsid w:val="006A18BB"/>
    <w:rsid w:val="006B7695"/>
    <w:rsid w:val="006B7BF6"/>
    <w:rsid w:val="006E21EF"/>
    <w:rsid w:val="00705885"/>
    <w:rsid w:val="0071492E"/>
    <w:rsid w:val="00716A75"/>
    <w:rsid w:val="00732734"/>
    <w:rsid w:val="0073299B"/>
    <w:rsid w:val="0074139B"/>
    <w:rsid w:val="00744A50"/>
    <w:rsid w:val="00762CFC"/>
    <w:rsid w:val="00766636"/>
    <w:rsid w:val="007772A4"/>
    <w:rsid w:val="007813B9"/>
    <w:rsid w:val="00792F79"/>
    <w:rsid w:val="007970C3"/>
    <w:rsid w:val="007A3FBD"/>
    <w:rsid w:val="007B2561"/>
    <w:rsid w:val="007B4417"/>
    <w:rsid w:val="007D3104"/>
    <w:rsid w:val="007E06CE"/>
    <w:rsid w:val="007E7826"/>
    <w:rsid w:val="007F16F1"/>
    <w:rsid w:val="007F1CB4"/>
    <w:rsid w:val="00811F94"/>
    <w:rsid w:val="00812CB6"/>
    <w:rsid w:val="0082132A"/>
    <w:rsid w:val="0082659B"/>
    <w:rsid w:val="00835E67"/>
    <w:rsid w:val="0084255C"/>
    <w:rsid w:val="008461A4"/>
    <w:rsid w:val="008515B4"/>
    <w:rsid w:val="00885040"/>
    <w:rsid w:val="008A1470"/>
    <w:rsid w:val="008B0DCB"/>
    <w:rsid w:val="008C21BA"/>
    <w:rsid w:val="00903EED"/>
    <w:rsid w:val="00907BFB"/>
    <w:rsid w:val="00917C36"/>
    <w:rsid w:val="0092168E"/>
    <w:rsid w:val="0094639C"/>
    <w:rsid w:val="00946752"/>
    <w:rsid w:val="00954C4F"/>
    <w:rsid w:val="00992AF9"/>
    <w:rsid w:val="00992E9B"/>
    <w:rsid w:val="009955BB"/>
    <w:rsid w:val="00997D26"/>
    <w:rsid w:val="009A764E"/>
    <w:rsid w:val="009C20D0"/>
    <w:rsid w:val="009C741D"/>
    <w:rsid w:val="009F3A38"/>
    <w:rsid w:val="00A20D88"/>
    <w:rsid w:val="00A278E2"/>
    <w:rsid w:val="00A355DA"/>
    <w:rsid w:val="00A4681B"/>
    <w:rsid w:val="00A54ECE"/>
    <w:rsid w:val="00A5572F"/>
    <w:rsid w:val="00A62402"/>
    <w:rsid w:val="00A625C2"/>
    <w:rsid w:val="00A73417"/>
    <w:rsid w:val="00A74CD8"/>
    <w:rsid w:val="00A906FD"/>
    <w:rsid w:val="00A93EA2"/>
    <w:rsid w:val="00AA2404"/>
    <w:rsid w:val="00AA2641"/>
    <w:rsid w:val="00AA44B3"/>
    <w:rsid w:val="00AA6154"/>
    <w:rsid w:val="00AB7946"/>
    <w:rsid w:val="00AD20FF"/>
    <w:rsid w:val="00AD60BE"/>
    <w:rsid w:val="00AE6FD7"/>
    <w:rsid w:val="00AF41E4"/>
    <w:rsid w:val="00B06D03"/>
    <w:rsid w:val="00B14608"/>
    <w:rsid w:val="00B23385"/>
    <w:rsid w:val="00B27586"/>
    <w:rsid w:val="00B331F3"/>
    <w:rsid w:val="00B425E5"/>
    <w:rsid w:val="00B475D0"/>
    <w:rsid w:val="00B66614"/>
    <w:rsid w:val="00B673A5"/>
    <w:rsid w:val="00B71E97"/>
    <w:rsid w:val="00B84B48"/>
    <w:rsid w:val="00BA57C2"/>
    <w:rsid w:val="00BC32C0"/>
    <w:rsid w:val="00BD3768"/>
    <w:rsid w:val="00BE3983"/>
    <w:rsid w:val="00BF0B79"/>
    <w:rsid w:val="00BF23C0"/>
    <w:rsid w:val="00BF68D9"/>
    <w:rsid w:val="00C01FD7"/>
    <w:rsid w:val="00C12DAB"/>
    <w:rsid w:val="00C1617B"/>
    <w:rsid w:val="00C3447D"/>
    <w:rsid w:val="00C3590E"/>
    <w:rsid w:val="00C55E28"/>
    <w:rsid w:val="00C566C1"/>
    <w:rsid w:val="00C57099"/>
    <w:rsid w:val="00C63700"/>
    <w:rsid w:val="00C814A9"/>
    <w:rsid w:val="00C83AED"/>
    <w:rsid w:val="00CA10FC"/>
    <w:rsid w:val="00CB174C"/>
    <w:rsid w:val="00CB5C77"/>
    <w:rsid w:val="00CC0D4A"/>
    <w:rsid w:val="00CE2C69"/>
    <w:rsid w:val="00CE3494"/>
    <w:rsid w:val="00CF0DA9"/>
    <w:rsid w:val="00D00ACD"/>
    <w:rsid w:val="00D109AC"/>
    <w:rsid w:val="00D21A51"/>
    <w:rsid w:val="00D23EF2"/>
    <w:rsid w:val="00D30265"/>
    <w:rsid w:val="00D308C1"/>
    <w:rsid w:val="00D37050"/>
    <w:rsid w:val="00D379FB"/>
    <w:rsid w:val="00D65738"/>
    <w:rsid w:val="00D85CE3"/>
    <w:rsid w:val="00D94EEF"/>
    <w:rsid w:val="00DB1371"/>
    <w:rsid w:val="00DD5295"/>
    <w:rsid w:val="00DE3BAC"/>
    <w:rsid w:val="00E142CC"/>
    <w:rsid w:val="00E21220"/>
    <w:rsid w:val="00E26821"/>
    <w:rsid w:val="00E50C9A"/>
    <w:rsid w:val="00E51AD4"/>
    <w:rsid w:val="00E74740"/>
    <w:rsid w:val="00E750EF"/>
    <w:rsid w:val="00E7590A"/>
    <w:rsid w:val="00E853A5"/>
    <w:rsid w:val="00EA3003"/>
    <w:rsid w:val="00EB33F3"/>
    <w:rsid w:val="00ED684E"/>
    <w:rsid w:val="00EE37B4"/>
    <w:rsid w:val="00EE5D98"/>
    <w:rsid w:val="00EE7DE5"/>
    <w:rsid w:val="00EF6D38"/>
    <w:rsid w:val="00F137DF"/>
    <w:rsid w:val="00F205F9"/>
    <w:rsid w:val="00F24BD8"/>
    <w:rsid w:val="00F36793"/>
    <w:rsid w:val="00F47C5D"/>
    <w:rsid w:val="00F579C2"/>
    <w:rsid w:val="00F6253C"/>
    <w:rsid w:val="00F63159"/>
    <w:rsid w:val="00F734D7"/>
    <w:rsid w:val="00F80280"/>
    <w:rsid w:val="00FC0862"/>
    <w:rsid w:val="00FD0225"/>
    <w:rsid w:val="00FD5550"/>
    <w:rsid w:val="00FE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7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52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295"/>
    <w:rPr>
      <w:rFonts w:ascii="Cambria" w:hAnsi="Cambria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rsid w:val="00DD52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5295"/>
    <w:rPr>
      <w:rFonts w:ascii="Tahoma" w:hAnsi="Tahoma"/>
      <w:sz w:val="16"/>
    </w:rPr>
  </w:style>
  <w:style w:type="character" w:styleId="a5">
    <w:name w:val="line number"/>
    <w:basedOn w:val="a0"/>
    <w:uiPriority w:val="99"/>
    <w:semiHidden/>
    <w:rsid w:val="0094639C"/>
    <w:rPr>
      <w:rFonts w:cs="Times New Roman"/>
    </w:rPr>
  </w:style>
  <w:style w:type="paragraph" w:styleId="a6">
    <w:name w:val="List Paragraph"/>
    <w:basedOn w:val="a"/>
    <w:uiPriority w:val="99"/>
    <w:qFormat/>
    <w:rsid w:val="0094639C"/>
    <w:pPr>
      <w:ind w:left="720"/>
      <w:contextualSpacing/>
    </w:pPr>
  </w:style>
  <w:style w:type="paragraph" w:styleId="a7">
    <w:name w:val="header"/>
    <w:basedOn w:val="a"/>
    <w:link w:val="a8"/>
    <w:uiPriority w:val="99"/>
    <w:rsid w:val="00FD02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D0225"/>
  </w:style>
  <w:style w:type="paragraph" w:styleId="a9">
    <w:name w:val="footer"/>
    <w:basedOn w:val="a"/>
    <w:link w:val="aa"/>
    <w:uiPriority w:val="99"/>
    <w:rsid w:val="00FD02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D0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106382978723513E-2"/>
          <c:y val="7.1428571428571452E-2"/>
          <c:w val="0.69739952718676146"/>
          <c:h val="0.77857142857142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rgbClr val="9999FF"/>
            </a:solidFill>
            <a:ln w="101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конец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ФНР</c:v>
                </c:pt>
              </c:strCache>
            </c:strRef>
          </c:tx>
          <c:spPr>
            <a:solidFill>
              <a:srgbClr val="993366"/>
            </a:solidFill>
            <a:ln w="101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конец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rgbClr val="FFFFCC"/>
            </a:solidFill>
            <a:ln w="1019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конец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84326656"/>
        <c:axId val="85266432"/>
        <c:axId val="0"/>
      </c:bar3DChart>
      <c:catAx>
        <c:axId val="84326656"/>
        <c:scaling>
          <c:orientation val="minMax"/>
        </c:scaling>
        <c:axPos val="b"/>
        <c:numFmt formatCode="General" sourceLinked="1"/>
        <c:tickLblPos val="low"/>
        <c:spPr>
          <a:ln w="2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266432"/>
        <c:crosses val="autoZero"/>
        <c:auto val="1"/>
        <c:lblAlgn val="ctr"/>
        <c:lblOffset val="100"/>
        <c:tickLblSkip val="1"/>
        <c:tickMarkSkip val="1"/>
      </c:catAx>
      <c:valAx>
        <c:axId val="85266432"/>
        <c:scaling>
          <c:orientation val="minMax"/>
        </c:scaling>
        <c:axPos val="l"/>
        <c:majorGridlines>
          <c:spPr>
            <a:ln w="254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326656"/>
        <c:crosses val="autoZero"/>
        <c:crossBetween val="between"/>
      </c:valAx>
      <c:spPr>
        <a:noFill/>
        <a:ln w="20382">
          <a:noFill/>
        </a:ln>
      </c:spPr>
    </c:plotArea>
    <c:legend>
      <c:legendPos val="r"/>
      <c:layout>
        <c:manualLayout>
          <c:xMode val="edge"/>
          <c:yMode val="edge"/>
          <c:x val="0.80851063829787262"/>
          <c:y val="0.37142857142857177"/>
          <c:w val="0.18203309692671396"/>
          <c:h val="0.26071428571428595"/>
        </c:manualLayout>
      </c:layout>
      <c:spPr>
        <a:noFill/>
        <a:ln w="2548">
          <a:solidFill>
            <a:srgbClr val="000000"/>
          </a:solidFill>
          <a:prstDash val="solid"/>
        </a:ln>
      </c:spPr>
      <c:txPr>
        <a:bodyPr/>
        <a:lstStyle/>
        <a:p>
          <a:pPr>
            <a:defRPr sz="88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569892473118312E-2"/>
          <c:y val="6.1688311688311702E-2"/>
          <c:w val="0.72258064516129028"/>
          <c:h val="0.798701298701298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ОНР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середина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ФНР</c:v>
                </c:pt>
              </c:strCache>
            </c:strRef>
          </c:tx>
          <c:spPr>
            <a:solidFill>
              <a:srgbClr val="993366"/>
            </a:solidFill>
            <a:ln w="102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середина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ФФНР</c:v>
                </c:pt>
              </c:strCache>
            </c:strRef>
          </c:tx>
          <c:spPr>
            <a:solidFill>
              <a:srgbClr val="FFFFCC"/>
            </a:solidFill>
            <a:ln w="1020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</c:v>
                </c:pt>
                <c:pt idx="2">
                  <c:v>середина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40</c:v>
                </c:pt>
                <c:pt idx="2">
                  <c:v>20</c:v>
                </c:pt>
              </c:numCache>
            </c:numRef>
          </c:val>
        </c:ser>
        <c:gapDepth val="0"/>
        <c:shape val="box"/>
        <c:axId val="85300736"/>
        <c:axId val="85302272"/>
        <c:axId val="0"/>
      </c:bar3DChart>
      <c:catAx>
        <c:axId val="85300736"/>
        <c:scaling>
          <c:orientation val="minMax"/>
        </c:scaling>
        <c:axPos val="b"/>
        <c:numFmt formatCode="General" sourceLinked="1"/>
        <c:tickLblPos val="low"/>
        <c:spPr>
          <a:ln w="25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302272"/>
        <c:crosses val="autoZero"/>
        <c:auto val="1"/>
        <c:lblAlgn val="ctr"/>
        <c:lblOffset val="100"/>
        <c:tickLblSkip val="2"/>
        <c:tickMarkSkip val="1"/>
      </c:catAx>
      <c:valAx>
        <c:axId val="85302272"/>
        <c:scaling>
          <c:orientation val="minMax"/>
        </c:scaling>
        <c:axPos val="l"/>
        <c:majorGridlines>
          <c:spPr>
            <a:ln w="255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300736"/>
        <c:crosses val="autoZero"/>
        <c:crossBetween val="between"/>
      </c:valAx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82580645161290323"/>
          <c:y val="0.38311688311688352"/>
          <c:w val="0.16559139784946256"/>
          <c:h val="0.23701298701298709"/>
        </c:manualLayout>
      </c:layout>
      <c:spPr>
        <a:noFill/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88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1623</Words>
  <Characters>11224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</dc:creator>
  <cp:lastModifiedBy>Дом</cp:lastModifiedBy>
  <cp:revision>2</cp:revision>
  <cp:lastPrinted>2017-02-21T05:37:00Z</cp:lastPrinted>
  <dcterms:created xsi:type="dcterms:W3CDTF">2020-09-17T05:41:00Z</dcterms:created>
  <dcterms:modified xsi:type="dcterms:W3CDTF">2020-09-17T05:41:00Z</dcterms:modified>
</cp:coreProperties>
</file>