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F01" w:rsidRPr="00DA7F01" w:rsidRDefault="00DA7F01" w:rsidP="00DA7F01">
      <w:pPr>
        <w:spacing w:after="0" w:line="240" w:lineRule="atLeast"/>
        <w:outlineLvl w:val="0"/>
        <w:rPr>
          <w:rFonts w:ascii="Georgia" w:eastAsia="Times New Roman" w:hAnsi="Georgia" w:cs="Times New Roman"/>
          <w:color w:val="000000"/>
          <w:kern w:val="36"/>
          <w:sz w:val="74"/>
          <w:szCs w:val="74"/>
          <w:lang w:eastAsia="ru-RU"/>
        </w:rPr>
      </w:pPr>
      <w:r w:rsidRPr="00DA7F01">
        <w:rPr>
          <w:rFonts w:ascii="Georgia" w:eastAsia="Times New Roman" w:hAnsi="Georgia" w:cs="Times New Roman"/>
          <w:color w:val="000000"/>
          <w:kern w:val="36"/>
          <w:sz w:val="74"/>
          <w:szCs w:val="74"/>
          <w:lang w:eastAsia="ru-RU"/>
        </w:rPr>
        <w:t>«Возьми с собой молитву»</w:t>
      </w:r>
    </w:p>
    <w:p w:rsidR="00DA7F01" w:rsidRPr="00DA7F01" w:rsidRDefault="00DA7F01" w:rsidP="00DA7F0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7F01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DA7F01" w:rsidRPr="00DA7F01" w:rsidRDefault="00DA7F01" w:rsidP="00DA7F01">
      <w:pPr>
        <w:spacing w:after="27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7F01">
        <w:rPr>
          <w:rFonts w:ascii="Arial" w:eastAsia="Times New Roman" w:hAnsi="Arial" w:cs="Arial"/>
          <w:color w:val="000000"/>
          <w:sz w:val="35"/>
          <w:lang w:eastAsia="ru-RU"/>
        </w:rPr>
        <w:t>Ксения Васильевна Буланова (в девичестве Морозова) родилась 9 января 1924 года в станице Богоявленской Константиновского района Ростовской области. В Великую Оте</w:t>
      </w:r>
      <w:r w:rsidRPr="00DA7F01">
        <w:rPr>
          <w:rFonts w:ascii="Arial" w:eastAsia="Times New Roman" w:hAnsi="Arial" w:cs="Arial"/>
          <w:color w:val="000000"/>
          <w:sz w:val="35"/>
          <w:lang w:eastAsia="ru-RU"/>
        </w:rPr>
        <w:softHyphen/>
        <w:t xml:space="preserve">чественную войну служила </w:t>
      </w:r>
      <w:proofErr w:type="spellStart"/>
      <w:r w:rsidRPr="00DA7F01">
        <w:rPr>
          <w:rFonts w:ascii="Arial" w:eastAsia="Times New Roman" w:hAnsi="Arial" w:cs="Arial"/>
          <w:color w:val="000000"/>
          <w:sz w:val="35"/>
          <w:lang w:eastAsia="ru-RU"/>
        </w:rPr>
        <w:t>радиотелефонисткой</w:t>
      </w:r>
      <w:proofErr w:type="spellEnd"/>
      <w:r w:rsidRPr="00DA7F01">
        <w:rPr>
          <w:rFonts w:ascii="Arial" w:eastAsia="Times New Roman" w:hAnsi="Arial" w:cs="Arial"/>
          <w:color w:val="000000"/>
          <w:sz w:val="35"/>
          <w:lang w:eastAsia="ru-RU"/>
        </w:rPr>
        <w:t xml:space="preserve"> сначала в 5</w:t>
      </w:r>
      <w:r w:rsidRPr="00DA7F01">
        <w:rPr>
          <w:rFonts w:ascii="Arial" w:eastAsia="Times New Roman" w:hAnsi="Arial" w:cs="Arial"/>
          <w:color w:val="000000"/>
          <w:sz w:val="35"/>
          <w:lang w:eastAsia="ru-RU"/>
        </w:rPr>
        <w:softHyphen/>
        <w:t>-м зенитно-</w:t>
      </w:r>
      <w:r w:rsidRPr="00DA7F01">
        <w:rPr>
          <w:rFonts w:ascii="Arial" w:eastAsia="Times New Roman" w:hAnsi="Arial" w:cs="Arial"/>
          <w:color w:val="000000"/>
          <w:sz w:val="35"/>
          <w:lang w:eastAsia="ru-RU"/>
        </w:rPr>
        <w:softHyphen/>
        <w:t xml:space="preserve">артиллерийском полку, затем </w:t>
      </w:r>
      <w:r w:rsidRPr="00DA7F01">
        <w:rPr>
          <w:rFonts w:ascii="Arial" w:eastAsia="Times New Roman" w:hAnsi="Arial" w:cs="Arial"/>
          <w:color w:val="000000"/>
          <w:sz w:val="35"/>
          <w:lang w:eastAsia="ru-RU"/>
        </w:rPr>
        <w:softHyphen/>
        <w:t xml:space="preserve"> в 1862</w:t>
      </w:r>
      <w:r w:rsidRPr="00DA7F01">
        <w:rPr>
          <w:rFonts w:ascii="Arial" w:eastAsia="Times New Roman" w:hAnsi="Arial" w:cs="Arial"/>
          <w:color w:val="000000"/>
          <w:sz w:val="35"/>
          <w:lang w:eastAsia="ru-RU"/>
        </w:rPr>
        <w:softHyphen/>
        <w:t>-м.</w:t>
      </w:r>
    </w:p>
    <w:p w:rsidR="00DA7F01" w:rsidRPr="00DA7F01" w:rsidRDefault="00DA7F01" w:rsidP="00DA7F01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4" w:history="1">
        <w:r>
          <w:rPr>
            <w:rFonts w:ascii="Arial" w:eastAsia="Times New Roman" w:hAnsi="Arial" w:cs="Arial"/>
            <w:noProof/>
            <w:color w:val="000000"/>
            <w:sz w:val="27"/>
            <w:szCs w:val="27"/>
            <w:lang w:eastAsia="ru-RU"/>
          </w:rPr>
          <w:drawing>
            <wp:anchor distT="0" distB="0" distL="0" distR="0" simplePos="0" relativeHeight="251658240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3286125" cy="2466975"/>
              <wp:effectExtent l="19050" t="0" r="9525" b="0"/>
              <wp:wrapSquare wrapText="bothSides"/>
              <wp:docPr id="10" name="Рисунок 2" descr="http://www.nvgazeta.ru/upload/resize_cache/iblock/6e1/345_9999_0/6e1376ef26e3ac57957bbf623147536a.jpeg">
                <a:hlinkClick xmlns:a="http://schemas.openxmlformats.org/drawingml/2006/main" r:id="rId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://www.nvgazeta.ru/upload/resize_cache/iblock/6e1/345_9999_0/6e1376ef26e3ac57957bbf623147536a.jpeg">
                        <a:hlinkClick r:id="rId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286125" cy="2466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</w:p>
    <w:p w:rsidR="00DA7F01" w:rsidRPr="00DA7F01" w:rsidRDefault="00DA7F01" w:rsidP="00DA7F0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7F0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Участвовала в боях за освобождение Венгрии. </w:t>
      </w:r>
      <w:proofErr w:type="gramStart"/>
      <w:r w:rsidRPr="00DA7F0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Награждена</w:t>
      </w:r>
      <w:proofErr w:type="gramEnd"/>
      <w:r w:rsidRPr="00DA7F0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медалью «За победу над Германией», орденом Отечественной войны II степени. Воинское звание — ефрейтор.</w:t>
      </w:r>
    </w:p>
    <w:p w:rsidR="00DA7F01" w:rsidRPr="00DA7F01" w:rsidRDefault="00DA7F01" w:rsidP="00DA7F0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7F0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Нашу станицу немцы оккупировали летом сорок второго года. А в ночь с 8-</w:t>
      </w:r>
      <w:r w:rsidRPr="00DA7F01">
        <w:rPr>
          <w:rFonts w:ascii="Arial" w:eastAsia="Times New Roman" w:hAnsi="Arial" w:cs="Arial"/>
          <w:color w:val="000000"/>
          <w:sz w:val="27"/>
          <w:szCs w:val="27"/>
          <w:lang w:eastAsia="ru-RU"/>
        </w:rPr>
        <w:softHyphen/>
        <w:t xml:space="preserve">го на 9 января сорок третьего с боями вошли советские войска. Было очень много погибших солдат. При отступлении фашисты сожгли хутор </w:t>
      </w:r>
      <w:proofErr w:type="spellStart"/>
      <w:r w:rsidRPr="00DA7F0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Кастырский</w:t>
      </w:r>
      <w:proofErr w:type="spellEnd"/>
      <w:r w:rsidRPr="00DA7F0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Он находился в нескольких километрах от Богоявленской. Нас, молодых девчат, попросили помочь хоронить погибших.</w:t>
      </w:r>
    </w:p>
    <w:p w:rsidR="00DA7F01" w:rsidRPr="00DA7F01" w:rsidRDefault="00DA7F01" w:rsidP="00DA7F0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7F0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Во дворе Семенцовой Дуси в хуторе был колодец. Так эти </w:t>
      </w:r>
      <w:proofErr w:type="gramStart"/>
      <w:r w:rsidRPr="00DA7F0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зверюги</w:t>
      </w:r>
      <w:proofErr w:type="gramEnd"/>
      <w:r w:rsidRPr="00DA7F0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покидали туда наших солдат. До сих пор стоит перед глазами мертвая девушка — сан</w:t>
      </w:r>
      <w:r w:rsidRPr="00DA7F01">
        <w:rPr>
          <w:rFonts w:ascii="Arial" w:eastAsia="Times New Roman" w:hAnsi="Arial" w:cs="Arial"/>
          <w:color w:val="000000"/>
          <w:sz w:val="27"/>
          <w:szCs w:val="27"/>
          <w:lang w:eastAsia="ru-RU"/>
        </w:rPr>
        <w:softHyphen/>
        <w:t>инструктор. Немцы у нее выкололи глаза, отрезали груди. Не было сил на это смотреть. Мы свозили тела в братскую могилу. Искали памятки и передавали военным.</w:t>
      </w:r>
    </w:p>
    <w:p w:rsidR="00DA7F01" w:rsidRPr="00DA7F01" w:rsidRDefault="00DA7F01" w:rsidP="00DA7F0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7F0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 освобождении наших мест погиб командир полка майор Ткаченко. Недавно в станицу приезжал его сын. Он так похож на своего отца. Посетил могилу, поблагодарил за память, иконку оставил.</w:t>
      </w:r>
    </w:p>
    <w:p w:rsidR="00DA7F01" w:rsidRPr="00DA7F01" w:rsidRDefault="00DA7F01" w:rsidP="00DA7F0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7F0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А в апреле сорок третьего года и меня вызвали в военкомат. «Ну, дочечка, собирайся», </w:t>
      </w:r>
      <w:r w:rsidRPr="00DA7F01">
        <w:rPr>
          <w:rFonts w:ascii="Arial" w:eastAsia="Times New Roman" w:hAnsi="Arial" w:cs="Arial"/>
          <w:color w:val="000000"/>
          <w:sz w:val="27"/>
          <w:szCs w:val="27"/>
          <w:lang w:eastAsia="ru-RU"/>
        </w:rPr>
        <w:softHyphen/>
        <w:t>сказал отец. 26 апреля, в первый день Пасхи, меня пришла провожать на фронт вся станица. Кто </w:t>
      </w:r>
      <w:proofErr w:type="spellStart"/>
      <w:r w:rsidRPr="00DA7F0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яичечко</w:t>
      </w:r>
      <w:proofErr w:type="spellEnd"/>
      <w:r w:rsidRPr="00DA7F0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принес, кто хлебушка. А одна бабушка подошла ко мне, перекрестила и говорит: «Мне тебе дать нечего, </w:t>
      </w:r>
      <w:proofErr w:type="spellStart"/>
      <w:r w:rsidRPr="00DA7F0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Ксенюшка</w:t>
      </w:r>
      <w:proofErr w:type="spellEnd"/>
      <w:r w:rsidRPr="00DA7F0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Возьми с собой молитву. Ты всю войну пройдешь с ней и живой останешься». Так и случилось.</w:t>
      </w:r>
    </w:p>
    <w:p w:rsidR="00DA7F01" w:rsidRPr="00DA7F01" w:rsidRDefault="00DA7F01" w:rsidP="00DA7F0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7F01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Новобранцев посадили на пароход в Константиновке, и мы три дня плыли до Ростова. Там дали обмундирование и стали обучать, как владеть оружием. Я была наводчиком пулемета ДШК.</w:t>
      </w:r>
    </w:p>
    <w:p w:rsidR="00DA7F01" w:rsidRPr="00DA7F01" w:rsidRDefault="00DA7F01" w:rsidP="00DA7F0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7F0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Ростове мы охраняли железнодорожные мосты. Однажды услышали гул бомбардировщиков. Их было очень много. Наши батареи открыли огонь по самолетам. Я с девчонками тоже сбила один. Он загорелся, а летчик выбросился с парашютом. Когда к немцу подбежали наши солдаты, то тот застрелился. А вот бумаги у него оказались очень важными.</w:t>
      </w:r>
    </w:p>
    <w:p w:rsidR="00DA7F01" w:rsidRPr="00DA7F01" w:rsidRDefault="00DA7F01" w:rsidP="00DA7F0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7F0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Фашисты не выдержали яростного сопротивления и повернули назад. Наступила тишина. И вдруг мы услышали детский плач. Майор приказал узнать, в чем дело. Оказалось, что в одной из воронок лежала мертвая женщина с убитым грудным ребенком. А рядом плакал мальчишка лет десяти. Солдаты забрали его с собой, накормили, одели, обули. Майор дал разрешение оставить его на батарее. Так и стал тот мальчик сыном нашего полка, помогал повару на кухне. Жаль, что имя я его с годами забыла. Только на фронтовой фотографии и остался: сидит в первом ряду сбоку.</w:t>
      </w:r>
    </w:p>
    <w:p w:rsidR="00DA7F01" w:rsidRPr="00DA7F01" w:rsidRDefault="00DA7F01" w:rsidP="00DA7F0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036103"/>
          <w:sz w:val="27"/>
          <w:szCs w:val="27"/>
          <w:lang w:eastAsia="ru-RU"/>
        </w:rPr>
        <w:drawing>
          <wp:inline distT="0" distB="0" distL="0" distR="0">
            <wp:extent cx="2718435" cy="3620770"/>
            <wp:effectExtent l="19050" t="0" r="5715" b="0"/>
            <wp:docPr id="9" name="6616" descr="http://www.nvgazeta.ru/pictdb/pict/6616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616" descr="http://www.nvgazeta.ru/pictdb/pict/6616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8435" cy="3620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7F01" w:rsidRPr="00DA7F01" w:rsidRDefault="00DA7F01" w:rsidP="00DA7F0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7F0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После Ростова наш полк перебросили на Донбасс, а потом в Венгрию, в Будапешт. Я освоила профессию телефонистки. Изучила азбуку Морзе. Работала на ключе. Когда сменялись с дежурства, помогали ухаживать за ранеными в госпитале. Госпиталь находился через дорогу от нас. Сколько там было солдат без рук, без ног. Молодых, красивых. Мы их, </w:t>
      </w:r>
      <w:r w:rsidRPr="00DA7F01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как могли, пытались успокоить. Говорили: «Вы живыми остались. Вас дома ждут…»</w:t>
      </w:r>
    </w:p>
    <w:p w:rsidR="00DA7F01" w:rsidRPr="00DA7F01" w:rsidRDefault="00DA7F01" w:rsidP="00DA7F0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7F0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Под Будапештом шли страшные бои. Было много потерь. Нас послали помогать хоронить убиенных. Мы вытаскивали из дунайской воды тела солдат. Складывали в вырытые траншеи. Чтобы поместилось больше, клали одного головой, другого рядом ногами. Жутко. Не выдерживали нервы. Я через два дня подошла к командиру и сказала: «Хоть расстреляйте меня, но не могу больше».</w:t>
      </w:r>
    </w:p>
    <w:p w:rsidR="00DA7F01" w:rsidRPr="00DA7F01" w:rsidRDefault="00DA7F01" w:rsidP="00DA7F0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7F0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ночь с 8-</w:t>
      </w:r>
      <w:r w:rsidRPr="00DA7F01">
        <w:rPr>
          <w:rFonts w:ascii="Arial" w:eastAsia="Times New Roman" w:hAnsi="Arial" w:cs="Arial"/>
          <w:color w:val="000000"/>
          <w:sz w:val="27"/>
          <w:szCs w:val="27"/>
          <w:lang w:eastAsia="ru-RU"/>
        </w:rPr>
        <w:softHyphen/>
        <w:t>го на 9 мая сорок пятого года я дежурила на радиостанции. Сменилась часа в четыре утра. Очень хотелось спать. Я только прилегла, как в комнату вбегает другая девушка и тормошит меня: «Ксеня, Ксеня, вставай!» «Что ты пристала?» — говорю я. «Война закончилась!» —</w:t>
      </w:r>
      <w:r w:rsidRPr="00DA7F01">
        <w:rPr>
          <w:rFonts w:ascii="Arial" w:eastAsia="Times New Roman" w:hAnsi="Arial" w:cs="Arial"/>
          <w:color w:val="000000"/>
          <w:sz w:val="27"/>
          <w:szCs w:val="27"/>
          <w:lang w:eastAsia="ru-RU"/>
        </w:rPr>
        <w:softHyphen/>
        <w:t xml:space="preserve"> кричит девчонка. Я стала одеваться. Не могу на радостях найти юбку.</w:t>
      </w:r>
    </w:p>
    <w:p w:rsidR="00DA7F01" w:rsidRPr="00DA7F01" w:rsidRDefault="00DA7F01" w:rsidP="00DA7F0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7F0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Сначала была тишина. А потом по Дунаю пошли пароходы с музыкой, огнями. Рядом в госпитале стали стрелять из окон. Нам всем командир приказал построиться. Мы, девчонки, хоть в юбках стоим, а мужчины и в нижнем белье некоторые.</w:t>
      </w:r>
    </w:p>
    <w:p w:rsidR="00DA7F01" w:rsidRPr="00DA7F01" w:rsidRDefault="00DA7F01" w:rsidP="00DA7F0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7F0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Впервые майор не знал, что сказать. «Да что там говорить — война кончилась!» И кинулись все друг друга обнимать…</w:t>
      </w:r>
    </w:p>
    <w:p w:rsidR="00377EE1" w:rsidRDefault="00377EE1"/>
    <w:sectPr w:rsidR="00377EE1" w:rsidSect="00377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DA7F01"/>
    <w:rsid w:val="00377EE1"/>
    <w:rsid w:val="00DA7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EE1"/>
  </w:style>
  <w:style w:type="paragraph" w:styleId="1">
    <w:name w:val="heading 1"/>
    <w:basedOn w:val="a"/>
    <w:link w:val="10"/>
    <w:uiPriority w:val="9"/>
    <w:qFormat/>
    <w:rsid w:val="00DA7F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7F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green">
    <w:name w:val="green"/>
    <w:basedOn w:val="a0"/>
    <w:rsid w:val="00DA7F01"/>
  </w:style>
  <w:style w:type="character" w:customStyle="1" w:styleId="fs18">
    <w:name w:val="fs18"/>
    <w:basedOn w:val="a0"/>
    <w:rsid w:val="00DA7F01"/>
  </w:style>
  <w:style w:type="paragraph" w:styleId="a3">
    <w:name w:val="Normal (Web)"/>
    <w:basedOn w:val="a"/>
    <w:uiPriority w:val="99"/>
    <w:semiHidden/>
    <w:unhideWhenUsed/>
    <w:rsid w:val="00DA7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A7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7F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4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25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65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vgazeta.ru/pictdb/pict/6616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nvgazeta.ru/upload/resize_cache/iblock/6e1/345_9999_0/6e1376ef26e3ac57957bbf623147536a.jpe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639</Words>
  <Characters>3647</Characters>
  <Application>Microsoft Office Word</Application>
  <DocSecurity>0</DocSecurity>
  <Lines>30</Lines>
  <Paragraphs>8</Paragraphs>
  <ScaleCrop>false</ScaleCrop>
  <Company>Krokoz™</Company>
  <LinksUpToDate>false</LinksUpToDate>
  <CharactersWithSpaces>4278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DNA7 X64</cp:lastModifiedBy>
  <cp:revision>3</cp:revision>
  <dcterms:created xsi:type="dcterms:W3CDTF">2018-02-11T18:32:00Z</dcterms:created>
  <dcterms:modified xsi:type="dcterms:W3CDTF">2018-02-11T18:32:00Z</dcterms:modified>
</cp:coreProperties>
</file>