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52" w:rsidRDefault="00CE4F52" w:rsidP="00CE4F5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С. А. Есенина в развитии музыкально-исполнительских навыков в пении у детей дошкольного возраста.</w:t>
      </w:r>
    </w:p>
    <w:p w:rsidR="00CE4F52" w:rsidRDefault="00CE4F52" w:rsidP="00CE4F5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Первые годы жизни ребёнка - важный этап его воспитания. В этот период начинают развиваться те чувства, черты характера, которые незримо уже связывают его со своим народом, и в значительной степени определяет последующий путь жизни. Корни этого влияния в языке своего народа, в его песнях, музыке, играх, природе, обычаях, праздниках, труде и быте.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Традиционная культура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C58B4">
        <w:rPr>
          <w:rFonts w:ascii="Times New Roman" w:hAnsi="Times New Roman" w:cs="Times New Roman"/>
          <w:sz w:val="28"/>
          <w:szCs w:val="28"/>
        </w:rPr>
        <w:t>духовная основа самосохранения народа. Поэтому в настоящее время проблема приобщения детей к творчеству знаменитых земляков приобретает особую актуальность, т. к. является одной из важнейших составляющих задач государственной политики сохранения здоровья нации.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Знание своей культуры необходимо расту</w:t>
      </w:r>
      <w:r>
        <w:rPr>
          <w:rFonts w:ascii="Times New Roman" w:hAnsi="Times New Roman" w:cs="Times New Roman"/>
          <w:sz w:val="28"/>
          <w:szCs w:val="28"/>
        </w:rPr>
        <w:t xml:space="preserve">щему человеку, воспитание любви </w:t>
      </w:r>
      <w:r w:rsidRPr="009C58B4">
        <w:rPr>
          <w:rFonts w:ascii="Times New Roman" w:hAnsi="Times New Roman" w:cs="Times New Roman"/>
          <w:sz w:val="28"/>
          <w:szCs w:val="28"/>
        </w:rPr>
        <w:t>к «малой» родине и отечеству, гордости за людей, трудами и талантами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58B4">
        <w:rPr>
          <w:rFonts w:ascii="Times New Roman" w:hAnsi="Times New Roman" w:cs="Times New Roman"/>
          <w:sz w:val="28"/>
          <w:szCs w:val="28"/>
        </w:rPr>
        <w:t xml:space="preserve"> славится Россия.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При знакомстве детей старшего дошкольного возраста с творчеством Сергея Александровича Есенина, главными, на мой взгляд, должны оставаться нравственные, эстетические, традиционные художественные ценности.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На каждой ступеньке воспитания есть свой круг образов, эмоций, представлений, привычек. Они передаются ребёнку, усваиваются им и становятся близкими, почти незаменимыми. В образах, звуках, красках, чувствах предстаёт перед ним Родина, и чем ярче и живее эти образы, тем больше влияния они оказывают на него.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новная цель</w:t>
      </w:r>
      <w:r w:rsidRPr="009C5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знакомства с творчеством С. Есенина детей дошкольного возраста </w:t>
      </w:r>
      <w:r w:rsidRPr="009C58B4">
        <w:rPr>
          <w:rFonts w:ascii="Times New Roman" w:hAnsi="Times New Roman" w:cs="Times New Roman"/>
          <w:sz w:val="28"/>
          <w:szCs w:val="28"/>
        </w:rPr>
        <w:t xml:space="preserve">– это формирование основ базовой культуры личности и нравственно - патриотических чувств детей дошкольного возраста, используя стихи и песни С. А. Есенина. 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Реализация цели происходит в процессе работы над литературным материалом С. Есенина, через организацию продуктивной и музыкальной деятельности.   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Вся работа направлена на решение воспитательных и музыкально - развивающих задач:</w:t>
      </w:r>
    </w:p>
    <w:p w:rsidR="00CE4F52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- знакомство детей с детством С. А. Есенина, 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- воспитание уважения и осознанного интереса к творчеству Есенина, </w:t>
      </w:r>
    </w:p>
    <w:p w:rsidR="00CE4F52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lastRenderedPageBreak/>
        <w:t>- воспитание любви к стихам и песням на стихи С. Есенина, основ художественного вкуса;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- развитие ладотонального слуха, чувства ритма, певческого голоса, слухового самоконтроля, темброво-музыкального слуха,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- обучение правильному дыханию, чёткой дикции,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- расширение певческого диапазона;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Средством реализации задач явилось формирование определённой среды: </w:t>
      </w:r>
      <w:r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9C58B4">
        <w:rPr>
          <w:rFonts w:ascii="Times New Roman" w:hAnsi="Times New Roman" w:cs="Times New Roman"/>
          <w:sz w:val="28"/>
          <w:szCs w:val="28"/>
        </w:rPr>
        <w:t xml:space="preserve">соответствующего литературного и музыкального материала, с учётом возрастных особенностей развития детей, подбор дидактического материала, организация музыкальных занятий, онлайн – экскурсий,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>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Новизна </w:t>
      </w:r>
      <w:r>
        <w:rPr>
          <w:rFonts w:ascii="Times New Roman" w:hAnsi="Times New Roman" w:cs="Times New Roman"/>
          <w:sz w:val="28"/>
          <w:szCs w:val="28"/>
        </w:rPr>
        <w:t>знакомства с творчеством С. Есенина детей дошкольного возраста</w:t>
      </w:r>
      <w:r w:rsidRPr="009C58B4">
        <w:rPr>
          <w:rFonts w:ascii="Times New Roman" w:hAnsi="Times New Roman" w:cs="Times New Roman"/>
          <w:sz w:val="28"/>
          <w:szCs w:val="28"/>
        </w:rPr>
        <w:t xml:space="preserve"> - в подборе, систематизации и компоновке музыкального и литературного репертуара таким образом, чтобы старшие дошкольники свободно и с пониманием исполняли стихи и песни, игры с пением, хороводы на стихи С. А. Есенина, проявляя при этом достаточно высокий уровень развития музыкально – исполнительских навыков. В тесной связи литературного и музыкального материала с другими видами деятельности.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Духовно-нравственная направленность ознакомления дошкольников с творчеством Есенина осуществляется в следующих направлениях: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- организация музыкальных занятий с использованием стихов, песен, музыкальных игр на стихи С. Есенина;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- проведение праздников, досугов и развлечений, знакомящих детей с детством Сергея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- использование стихов,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упражнений, песен на стихи Есенина на различных занятиях в группах;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- включение в проводимые мероприятия Есенинских стихов и песен в исполнении вокальной группы воспитателей «Калинушка»;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- привлечение родителей к организации и проведению проводимых мероприятий;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- проведение экскурсий: на родину великого земляка </w:t>
      </w:r>
      <w:proofErr w:type="gramStart"/>
      <w:r w:rsidRPr="009C58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5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8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58B4">
        <w:rPr>
          <w:rFonts w:ascii="Times New Roman" w:hAnsi="Times New Roman" w:cs="Times New Roman"/>
          <w:sz w:val="28"/>
          <w:szCs w:val="28"/>
        </w:rPr>
        <w:t>. Константиново; к памятнику С. Есенина в г. Рязани;</w:t>
      </w:r>
    </w:p>
    <w:p w:rsidR="00CE4F52" w:rsidRPr="009C58B4" w:rsidRDefault="00CE4F52" w:rsidP="00CE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8B4">
        <w:rPr>
          <w:rFonts w:ascii="Times New Roman" w:hAnsi="Times New Roman" w:cs="Times New Roman"/>
          <w:sz w:val="28"/>
          <w:szCs w:val="28"/>
        </w:rPr>
        <w:t xml:space="preserve">онлайн-экскурсии «Константиново», «Дом-музей С. А. Есенина» и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«Детство Сергея Есенина», «У Есенина день рождения»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Актуальность приобщения детей дошкольного возраста к творчеству С. А. Есенина в том, что она помогает детям осмыслить и сформировать </w:t>
      </w:r>
      <w:r w:rsidRPr="009C58B4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нравственные жизненные ценности, содействует расширению их интересов, выработке вкусов, способствует возрастанию духовности, обуславливает развитие ребёнка, пробуждает в детях наиболее высокие и тонкие чувства к родному краю, раскрывает их внутренний мир. 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Стихи и песни на стихи Есенина, как вид искусства, открывает ребёнку возможность познать мир и в процессе познания развиваться.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Воспитательная эффективность музыкального воздействия таится в самой специфике постижения стихов и песен Есенина на уровне музыкального восприятия как художественного общения.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В своей работе с детьми я не ставила высокую задачу профессионального исполнения музыкального материала, я хотела помочь детям полюбить песни на стихи С. Есенина, познакомить их с детством и творчеством, быть сопричастными к тому или иному действу, добиться раскрепощённого в эмоциональном плане пения. На начальном этапе это, пожалуй, было главным. 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Учебно-развивающий материал был для детей новым и увлекательным. Наиболее распространённое и доступное средство для работы с детьми – песня.  Песни и музыкальные игры на стихи С. Есенина входят в жизнь ребенка как основа русской музыкальной культуры. Правдивость, поэтичность, богатство мелодий, разнообразие ритма, ясность, простота – характерные черты творчества Есенина. Песенный материал помогает эффективно решить задачу эстетического воспитания, развития музыкально – исполнительских навыков в пении и движении. Для работы со старшими дошкольниками я подобрала специальный репертуар, включающий доступные детям стихи и песни, музыкальные игры, разработала систему музыкальных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упражнений на стихи С. Есенина, выражающие разнообразные эмоции, в которых использованы различные средства музыкальной выразительности, ярко передающие образ песни.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Музыкальные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упражнения на стихи С. Есенин</w:t>
      </w:r>
      <w:r>
        <w:rPr>
          <w:rFonts w:ascii="Times New Roman" w:hAnsi="Times New Roman" w:cs="Times New Roman"/>
          <w:sz w:val="28"/>
          <w:szCs w:val="28"/>
        </w:rPr>
        <w:t xml:space="preserve">а способствуют </w:t>
      </w:r>
      <w:r w:rsidRPr="009C58B4">
        <w:rPr>
          <w:rFonts w:ascii="Times New Roman" w:hAnsi="Times New Roman" w:cs="Times New Roman"/>
          <w:sz w:val="28"/>
          <w:szCs w:val="28"/>
        </w:rPr>
        <w:t>постепенной выработке естественного, лёгкого, звучания голоса, чистоты интонации в пении, облегчают работу над расширением диапазона детского голоса, помогают добиться отчётливого произношения песен. Дают хороший эффект и неоценимы они для развития правильного дыхания, приобретения навыка управлять голосом, правильной артикуляции.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На стихи </w:t>
      </w:r>
      <w:proofErr w:type="gramStart"/>
      <w:r w:rsidRPr="009C58B4">
        <w:rPr>
          <w:rFonts w:ascii="Times New Roman" w:hAnsi="Times New Roman" w:cs="Times New Roman"/>
          <w:sz w:val="28"/>
          <w:szCs w:val="28"/>
        </w:rPr>
        <w:t>Есенина совместно с логопедом были</w:t>
      </w:r>
      <w:proofErr w:type="gramEnd"/>
      <w:r w:rsidRPr="009C58B4">
        <w:rPr>
          <w:rFonts w:ascii="Times New Roman" w:hAnsi="Times New Roman" w:cs="Times New Roman"/>
          <w:sz w:val="28"/>
          <w:szCs w:val="28"/>
        </w:rPr>
        <w:t xml:space="preserve"> написаны следующие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упражнения: «Берёза», «Весна», «Черемуха», «Ночь» …                                            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Для работы со старшими дошкольниками я использую песни Георгия Струве на стихи Сергея Есенина: «Ау!», «Пастух», «Нивы сжаты» включающие доступные детям явления, выражающие разнообразные эмоции, в которых использованы различные средства музыкальной выразительности. </w:t>
      </w:r>
      <w:r w:rsidRPr="009C58B4">
        <w:rPr>
          <w:rFonts w:ascii="Times New Roman" w:hAnsi="Times New Roman" w:cs="Times New Roman"/>
          <w:sz w:val="28"/>
          <w:szCs w:val="28"/>
        </w:rPr>
        <w:lastRenderedPageBreak/>
        <w:t xml:space="preserve">Ярко передают образ песни и понятны детям песни Л.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>: «Лебёдушка», «Ой, купало» - хороводная песня.</w:t>
      </w:r>
    </w:p>
    <w:p w:rsidR="00CE4F52" w:rsidRPr="009C58B4" w:rsidRDefault="00CE4F52" w:rsidP="00CE4F52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>Методы и приёмы работы с детьми использовала разнообразные:</w:t>
      </w:r>
    </w:p>
    <w:p w:rsidR="00CE4F52" w:rsidRPr="009C58B4" w:rsidRDefault="00CE4F52" w:rsidP="00CE4F52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- работая над звукообразованием, я учила детей петь естественно, легко, звонко, напевно. Добивалась этого за счёт протяжного пения детьми гласных звуков, например в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попевке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«Зима» здесь я использовала приём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фермато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>, т. е. произвольно удлиняется протяжность последнего звука музыкальной фразы.</w:t>
      </w:r>
    </w:p>
    <w:p w:rsidR="00CE4F52" w:rsidRPr="009C58B4" w:rsidRDefault="00CE4F52" w:rsidP="00CE4F52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-  важно укреплять и развивать певческий диапазон. Этому способствуют маленькие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попевочки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>, которые можно транспонировать в более высокую тональность.</w:t>
      </w:r>
    </w:p>
    <w:p w:rsidR="00CE4F52" w:rsidRPr="009C58B4" w:rsidRDefault="00CE4F52" w:rsidP="00CE4F52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C58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58B4">
        <w:rPr>
          <w:rFonts w:ascii="Times New Roman" w:hAnsi="Times New Roman" w:cs="Times New Roman"/>
          <w:sz w:val="28"/>
          <w:szCs w:val="28"/>
        </w:rPr>
        <w:t xml:space="preserve">собое внимание я уделяла работе над дикцией: сначала проговариваем слова песни громко и внятно, затем с различными интонациями (весело, сердито, шутливо, грозно, сонно…), потом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её </w:t>
      </w:r>
      <w:r>
        <w:rPr>
          <w:rFonts w:ascii="Times New Roman" w:hAnsi="Times New Roman" w:cs="Times New Roman"/>
          <w:sz w:val="28"/>
          <w:szCs w:val="28"/>
        </w:rPr>
        <w:t>на слоги («ля», «да», «</w:t>
      </w:r>
      <w:r w:rsidRPr="009C58B4">
        <w:rPr>
          <w:rFonts w:ascii="Times New Roman" w:hAnsi="Times New Roman" w:cs="Times New Roman"/>
          <w:sz w:val="28"/>
          <w:szCs w:val="28"/>
        </w:rPr>
        <w:t>ла»,  «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», «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»…).  Приём проговаривания текста песен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шопотом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, что способствует лучшей артикуляции, чёткой и ясной дикции. Объясняла и показывала, как плохая и вялая дикция оказывает отрицательное влияние на звукообразование и произношение, интонацию. И, напротив, хорошо и ясно произнесённое слово не только создаёт предпосылки для выразительного исполнения, но и помогает самому пению. Применяла приём утрированного произнесения текста: согласные произносятся чётко и ясно, как бы с удвоенным и даже с утроенным эффектом. Особое внимание уделяла согласным в конце слов (они должны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пропеваться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>, но не выкрикиваться).</w:t>
      </w:r>
    </w:p>
    <w:p w:rsidR="00CE4F52" w:rsidRPr="009C58B4" w:rsidRDefault="00CE4F52" w:rsidP="00CE4F52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C58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58B4">
        <w:rPr>
          <w:rFonts w:ascii="Times New Roman" w:hAnsi="Times New Roman" w:cs="Times New Roman"/>
          <w:sz w:val="28"/>
          <w:szCs w:val="28"/>
        </w:rPr>
        <w:t xml:space="preserve"> работе над дыханием я использовала такие методические приёмы: взять дыхание и короткими сильными толчками выдыхать до конца (ветер), затем, опять взяв дыхание, выдохнуть медленно, спокойно, тоже до конца. Для развития и формирования дыхания полезно также проговаривание отдельных строк из стихов Есенина на одном дыхании,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музыкальных фраз из песен «Пастух» муз.  Г. Струве, «Лебёдушка» муз. Л.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>.</w:t>
      </w:r>
    </w:p>
    <w:p w:rsidR="00CE4F52" w:rsidRPr="009C58B4" w:rsidRDefault="00CE4F52" w:rsidP="00CE4F52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C58B4">
        <w:rPr>
          <w:rFonts w:ascii="Times New Roman" w:hAnsi="Times New Roman" w:cs="Times New Roman"/>
          <w:sz w:val="28"/>
          <w:szCs w:val="28"/>
        </w:rPr>
        <w:t>работая над развитием навыка чистого интонирования мелодии использовала такие приёмы</w:t>
      </w:r>
      <w:proofErr w:type="gramEnd"/>
      <w:r w:rsidRPr="009C58B4">
        <w:rPr>
          <w:rFonts w:ascii="Times New Roman" w:hAnsi="Times New Roman" w:cs="Times New Roman"/>
          <w:sz w:val="28"/>
          <w:szCs w:val="28"/>
        </w:rPr>
        <w:t xml:space="preserve">: угадать песню по проигранной, пропетой на любой слог мелодии, по ритмическому рисунку песни, по картинке, загадке, по названному празднику.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мелодии на различные слоги, показ рукой направления мелодии, пение по цепочке, одними девочками, потом мальчиками, по рядам, через одного, с солистами, по желанию. Предлагала спеть песню так, как будто её поёт кошка, собака, утка, лягушка и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. Этот приём очень нравиться детям, он позволяет включить в процесс пения робких, стеснительных, не активных или наоборот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ребят. Так, в процессе игры, дети быстро усваивали, даже трудные мелодические обороты. Очень помогло в работе над чистым интонированием такой приём: ребёнок рукой заворачивает край уха и прикрывает его рукой – это даёт возможность ребёнку слышать самому, что он поёт, способствует </w:t>
      </w:r>
      <w:r w:rsidRPr="009C58B4">
        <w:rPr>
          <w:rFonts w:ascii="Times New Roman" w:hAnsi="Times New Roman" w:cs="Times New Roman"/>
          <w:sz w:val="28"/>
          <w:szCs w:val="28"/>
        </w:rPr>
        <w:lastRenderedPageBreak/>
        <w:t>координации слуха. Формированию у детей устойчивого ладотонального слуха способствовали первоначальные навыки пения «а капелла». Я использовала такой приём - играла вступление к песне, дальше дети пели без аккомпанемента, с небольшой моей поддержкой и в конце я играла заключение. Этот приём приучает детей слушать себя и своих сверстников, оценивать качество исполнения, развивает устойчивый навык правильного, точного интонирования.</w:t>
      </w:r>
    </w:p>
    <w:p w:rsidR="00CE4F52" w:rsidRPr="009C58B4" w:rsidRDefault="00CE4F52" w:rsidP="00CE4F52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Разучиваемые песни на стихи С. Есенина просты и понятны детям, доступны по сюжету, диапазон соответствует возрасту. </w:t>
      </w:r>
    </w:p>
    <w:p w:rsidR="00CE4F52" w:rsidRPr="009C58B4" w:rsidRDefault="00CE4F52" w:rsidP="00CE4F52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Игровые хороводы позволяют проявить артистичность, творческую фантазию, способствуют координации слуха, ритма, гармонии движений детей. </w:t>
      </w:r>
      <w:proofErr w:type="gramStart"/>
      <w:r w:rsidRPr="009C58B4">
        <w:rPr>
          <w:rFonts w:ascii="Times New Roman" w:hAnsi="Times New Roman" w:cs="Times New Roman"/>
          <w:sz w:val="28"/>
          <w:szCs w:val="28"/>
        </w:rPr>
        <w:t>Звучание многих песен мы украшаем звучанием народных инструментов (ложками, трещотками, свистульками, коробочкой, колотушкой), предметами крестьянского быта (рубель, гребень, горшки, кувшины, чугун).</w:t>
      </w:r>
      <w:proofErr w:type="gramEnd"/>
      <w:r w:rsidRPr="009C58B4">
        <w:rPr>
          <w:rFonts w:ascii="Times New Roman" w:hAnsi="Times New Roman" w:cs="Times New Roman"/>
          <w:sz w:val="28"/>
          <w:szCs w:val="28"/>
        </w:rPr>
        <w:t xml:space="preserve"> Присутствие в номере дополнительного озвучивания делает его живым и задорным.</w:t>
      </w:r>
    </w:p>
    <w:p w:rsidR="00CE4F52" w:rsidRPr="009C58B4" w:rsidRDefault="00CE4F52" w:rsidP="00CE4F52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Часто использую музыкальные произведения на стихи С. А. Есенина в исполнении </w:t>
      </w:r>
      <w:r>
        <w:rPr>
          <w:rFonts w:ascii="Times New Roman" w:hAnsi="Times New Roman" w:cs="Times New Roman"/>
          <w:sz w:val="28"/>
          <w:szCs w:val="28"/>
        </w:rPr>
        <w:t>певцов – профессионалов,</w:t>
      </w:r>
      <w:r w:rsidRPr="009C5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стихи С. Есенина в сопровождении оркестра</w:t>
      </w:r>
      <w:r w:rsidRPr="009C58B4">
        <w:rPr>
          <w:rFonts w:ascii="Times New Roman" w:hAnsi="Times New Roman" w:cs="Times New Roman"/>
          <w:sz w:val="28"/>
          <w:szCs w:val="28"/>
        </w:rPr>
        <w:t xml:space="preserve"> народны</w:t>
      </w:r>
      <w:r>
        <w:rPr>
          <w:rFonts w:ascii="Times New Roman" w:hAnsi="Times New Roman" w:cs="Times New Roman"/>
          <w:sz w:val="28"/>
          <w:szCs w:val="28"/>
        </w:rPr>
        <w:t>х инструментов, народных хоров.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Все полученные знания, умения и навыки фокусируются на празднике. Музыкально-литературный праздник «У Есенина день рождения» – это мощное средство </w:t>
      </w:r>
      <w:proofErr w:type="spellStart"/>
      <w:r w:rsidRPr="009C58B4">
        <w:rPr>
          <w:rFonts w:ascii="Times New Roman" w:hAnsi="Times New Roman" w:cs="Times New Roman"/>
          <w:sz w:val="28"/>
          <w:szCs w:val="28"/>
        </w:rPr>
        <w:t>нравстенно</w:t>
      </w:r>
      <w:proofErr w:type="spellEnd"/>
      <w:r w:rsidRPr="009C58B4">
        <w:rPr>
          <w:rFonts w:ascii="Times New Roman" w:hAnsi="Times New Roman" w:cs="Times New Roman"/>
          <w:sz w:val="28"/>
          <w:szCs w:val="28"/>
        </w:rPr>
        <w:t xml:space="preserve"> - патриотического воспитания и духовного развития растущей личности. Подготовка к нему – это повод ещё и ещё раз обратиться к творчеству С. Е. Есенина, национальной культуре, её истокам. 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В нём находит логическое завершение вся предварительная работа по знакомству с детством и творчеством С. А. Есенина. </w:t>
      </w:r>
    </w:p>
    <w:p w:rsidR="00CE4F52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B4">
        <w:rPr>
          <w:rFonts w:ascii="Times New Roman" w:hAnsi="Times New Roman" w:cs="Times New Roman"/>
          <w:sz w:val="28"/>
          <w:szCs w:val="28"/>
        </w:rPr>
        <w:t xml:space="preserve">Песни на стихи С. Есенина, игра с пением, хороводы, поэтическое слово поэта неизменно вошли в жизнь детей нашего детского сада. Дети поют выученные   на занятиях песни в группе и дома, любят играть в игры, в бытовой   речи присутствуют словесные обороты из произведений Есенина, звучащие на занятиях, праздниках, развлечениях, т. е. развился интерес к творчеству поэта, родной природе, истории родного края, знаменитому земляку. Они стали активнее, эмоциональнее, расширились представления детей об окружающем мире, истории и культуре родного края, обогатился словарный запас. Пение детей стало более естественным, лёгким и подвижным, они лучше научились управлять голосовым аппаратом, правильней и чище стало интонирование песен, слаженней и выразительней их исполнение. А это значит, что у детей развились такие музыкально – исполнительские навыки, как музыкальная память, ладотональный слух, чувство ритма, темброво-инструментальный слух и исполнительство, </w:t>
      </w:r>
      <w:r w:rsidRPr="009C58B4">
        <w:rPr>
          <w:rFonts w:ascii="Times New Roman" w:hAnsi="Times New Roman" w:cs="Times New Roman"/>
          <w:sz w:val="28"/>
          <w:szCs w:val="28"/>
        </w:rPr>
        <w:lastRenderedPageBreak/>
        <w:t>расширился певческий диапазон, выразительность, ритмичность, манерность в движения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CE4F52" w:rsidRPr="009C58B4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Pr="009C58B4">
        <w:rPr>
          <w:rFonts w:ascii="Times New Roman" w:hAnsi="Times New Roman" w:cs="Times New Roman"/>
          <w:sz w:val="28"/>
          <w:szCs w:val="28"/>
        </w:rPr>
        <w:t>это, в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58B4">
        <w:rPr>
          <w:rFonts w:ascii="Times New Roman" w:hAnsi="Times New Roman" w:cs="Times New Roman"/>
          <w:sz w:val="28"/>
          <w:szCs w:val="28"/>
        </w:rPr>
        <w:t xml:space="preserve"> способствовало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8B4">
        <w:rPr>
          <w:rFonts w:ascii="Times New Roman" w:hAnsi="Times New Roman" w:cs="Times New Roman"/>
          <w:sz w:val="28"/>
          <w:szCs w:val="28"/>
        </w:rPr>
        <w:t>более высокому уровню знаний биографии и творчества Сергея Есенина, русских народных традиций.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F52" w:rsidRDefault="00CE4F52" w:rsidP="00CE4F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8B4">
        <w:rPr>
          <w:rFonts w:ascii="Times New Roman" w:hAnsi="Times New Roman" w:cs="Times New Roman"/>
          <w:sz w:val="28"/>
          <w:szCs w:val="28"/>
        </w:rPr>
        <w:t xml:space="preserve">Я считаю, необходимым работать в этом направлении и дальше, ведь творчество Есенина – это определённая учебно-воспитательная среда, способствующая формированию творческой личности, знающей своих знаменитых </w:t>
      </w:r>
      <w:r>
        <w:rPr>
          <w:rFonts w:ascii="Times New Roman" w:hAnsi="Times New Roman" w:cs="Times New Roman"/>
          <w:sz w:val="28"/>
          <w:szCs w:val="28"/>
        </w:rPr>
        <w:t xml:space="preserve">земляков, любящей свою Родину, </w:t>
      </w:r>
      <w:r w:rsidRPr="009C58B4">
        <w:rPr>
          <w:rFonts w:ascii="Times New Roman" w:hAnsi="Times New Roman" w:cs="Times New Roman"/>
          <w:sz w:val="28"/>
          <w:szCs w:val="28"/>
        </w:rPr>
        <w:t xml:space="preserve">это и познание особого способа мышления, позволяющего развивать музыкальную память и внимание, помогает найти своё место в сложном мире детских и взрослых взаимоотношений. </w:t>
      </w:r>
      <w:proofErr w:type="gramEnd"/>
    </w:p>
    <w:p w:rsidR="001935BF" w:rsidRPr="00813452" w:rsidRDefault="001935BF" w:rsidP="008134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35BF" w:rsidRPr="0081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D0"/>
    <w:rsid w:val="001935BF"/>
    <w:rsid w:val="00590514"/>
    <w:rsid w:val="008076D0"/>
    <w:rsid w:val="00813452"/>
    <w:rsid w:val="00CE4F52"/>
    <w:rsid w:val="00D6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52"/>
    <w:pPr>
      <w:suppressAutoHyphens/>
    </w:pPr>
    <w:rPr>
      <w:rFonts w:ascii="Calibri" w:eastAsia="Arial Unicode MS" w:hAnsi="Calibri" w:cs="font343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59051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0514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0514"/>
    <w:rPr>
      <w:b/>
      <w:bCs/>
    </w:rPr>
  </w:style>
  <w:style w:type="paragraph" w:styleId="a4">
    <w:name w:val="Normal (Web)"/>
    <w:basedOn w:val="a"/>
    <w:uiPriority w:val="99"/>
    <w:semiHidden/>
    <w:unhideWhenUsed/>
    <w:rsid w:val="008134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52"/>
    <w:pPr>
      <w:suppressAutoHyphens/>
    </w:pPr>
    <w:rPr>
      <w:rFonts w:ascii="Calibri" w:eastAsia="Arial Unicode MS" w:hAnsi="Calibri" w:cs="font343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59051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0514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0514"/>
    <w:rPr>
      <w:b/>
      <w:bCs/>
    </w:rPr>
  </w:style>
  <w:style w:type="paragraph" w:styleId="a4">
    <w:name w:val="Normal (Web)"/>
    <w:basedOn w:val="a"/>
    <w:uiPriority w:val="99"/>
    <w:semiHidden/>
    <w:unhideWhenUsed/>
    <w:rsid w:val="008134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2020-09-23T17:20:00Z</dcterms:created>
  <dcterms:modified xsi:type="dcterms:W3CDTF">2020-09-23T17:48:00Z</dcterms:modified>
</cp:coreProperties>
</file>