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B3" w:rsidRDefault="006747B3" w:rsidP="006747B3">
      <w:pPr>
        <w:pStyle w:val="a5"/>
        <w:rPr>
          <w:rFonts w:ascii="Times New Roman" w:hAnsi="Times New Roman"/>
          <w:b/>
          <w:i/>
          <w:kern w:val="36"/>
          <w:sz w:val="32"/>
          <w:szCs w:val="32"/>
          <w:lang w:eastAsia="ru-RU"/>
        </w:rPr>
      </w:pPr>
    </w:p>
    <w:p w:rsidR="006747B3" w:rsidRPr="006747B3" w:rsidRDefault="006747B3" w:rsidP="006747B3">
      <w:pPr>
        <w:pStyle w:val="a5"/>
        <w:rPr>
          <w:rFonts w:ascii="Times New Roman" w:hAnsi="Times New Roman"/>
          <w:b/>
          <w:i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kern w:val="36"/>
          <w:sz w:val="32"/>
          <w:szCs w:val="32"/>
          <w:lang w:eastAsia="ru-RU"/>
        </w:rPr>
        <w:t xml:space="preserve">       </w:t>
      </w:r>
      <w:r w:rsidR="00535B06" w:rsidRPr="006747B3">
        <w:rPr>
          <w:rFonts w:ascii="Times New Roman" w:hAnsi="Times New Roman"/>
          <w:b/>
          <w:i/>
          <w:kern w:val="36"/>
          <w:sz w:val="32"/>
          <w:szCs w:val="32"/>
          <w:lang w:eastAsia="ru-RU"/>
        </w:rPr>
        <w:t xml:space="preserve">Формирование представлений о здоровом образе жизни </w:t>
      </w:r>
    </w:p>
    <w:p w:rsidR="006747B3" w:rsidRDefault="006747B3" w:rsidP="006747B3">
      <w:pPr>
        <w:pStyle w:val="a5"/>
        <w:rPr>
          <w:rFonts w:ascii="Times New Roman" w:hAnsi="Times New Roman"/>
          <w:b/>
          <w:i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kern w:val="36"/>
          <w:sz w:val="32"/>
          <w:szCs w:val="32"/>
          <w:lang w:eastAsia="ru-RU"/>
        </w:rPr>
        <w:t xml:space="preserve">                     </w:t>
      </w:r>
      <w:r w:rsidR="00535B06" w:rsidRPr="006747B3">
        <w:rPr>
          <w:rFonts w:ascii="Times New Roman" w:hAnsi="Times New Roman"/>
          <w:b/>
          <w:i/>
          <w:kern w:val="36"/>
          <w:sz w:val="32"/>
          <w:szCs w:val="32"/>
          <w:lang w:eastAsia="ru-RU"/>
        </w:rPr>
        <w:t xml:space="preserve">как основы </w:t>
      </w:r>
      <w:proofErr w:type="spellStart"/>
      <w:r w:rsidR="00535B06" w:rsidRPr="006747B3">
        <w:rPr>
          <w:rFonts w:ascii="Times New Roman" w:hAnsi="Times New Roman"/>
          <w:b/>
          <w:i/>
          <w:kern w:val="36"/>
          <w:sz w:val="32"/>
          <w:szCs w:val="32"/>
          <w:lang w:eastAsia="ru-RU"/>
        </w:rPr>
        <w:t>самосбережения</w:t>
      </w:r>
      <w:proofErr w:type="spellEnd"/>
      <w:r w:rsidR="00535B06" w:rsidRPr="006747B3">
        <w:rPr>
          <w:rFonts w:ascii="Times New Roman" w:hAnsi="Times New Roman"/>
          <w:b/>
          <w:i/>
          <w:kern w:val="36"/>
          <w:sz w:val="32"/>
          <w:szCs w:val="32"/>
          <w:lang w:eastAsia="ru-RU"/>
        </w:rPr>
        <w:t xml:space="preserve"> здоровья</w:t>
      </w:r>
    </w:p>
    <w:p w:rsidR="00535B06" w:rsidRPr="006747B3" w:rsidRDefault="006747B3" w:rsidP="006747B3">
      <w:pPr>
        <w:pStyle w:val="a5"/>
        <w:rPr>
          <w:rFonts w:ascii="Times New Roman" w:hAnsi="Times New Roman"/>
          <w:b/>
          <w:i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kern w:val="36"/>
          <w:sz w:val="32"/>
          <w:szCs w:val="32"/>
          <w:lang w:eastAsia="ru-RU"/>
        </w:rPr>
        <w:t xml:space="preserve">                 </w:t>
      </w:r>
      <w:r w:rsidR="00535B06" w:rsidRPr="006747B3">
        <w:rPr>
          <w:rFonts w:ascii="Times New Roman" w:hAnsi="Times New Roman"/>
          <w:b/>
          <w:i/>
          <w:kern w:val="36"/>
          <w:sz w:val="32"/>
          <w:szCs w:val="32"/>
          <w:lang w:eastAsia="ru-RU"/>
        </w:rPr>
        <w:t xml:space="preserve"> у детей младшего дошкольного возраста</w:t>
      </w:r>
    </w:p>
    <w:p w:rsidR="006747B3" w:rsidRDefault="006747B3" w:rsidP="006747B3">
      <w:pPr>
        <w:pStyle w:val="a5"/>
        <w:jc w:val="right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6747B3" w:rsidRPr="006747B3" w:rsidRDefault="000D2978" w:rsidP="006747B3">
      <w:pPr>
        <w:pStyle w:val="a5"/>
        <w:jc w:val="right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Сафина Ландыш </w:t>
      </w:r>
      <w:proofErr w:type="spellStart"/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Марселевна</w:t>
      </w:r>
      <w:proofErr w:type="spellEnd"/>
      <w:r w:rsidR="006747B3" w:rsidRPr="006747B3">
        <w:rPr>
          <w:rFonts w:ascii="Times New Roman" w:hAnsi="Times New Roman"/>
          <w:b/>
          <w:kern w:val="36"/>
          <w:sz w:val="28"/>
          <w:szCs w:val="28"/>
          <w:lang w:eastAsia="ru-RU"/>
        </w:rPr>
        <w:t>,</w:t>
      </w:r>
    </w:p>
    <w:p w:rsidR="006747B3" w:rsidRPr="006747B3" w:rsidRDefault="006747B3" w:rsidP="006747B3">
      <w:pPr>
        <w:pStyle w:val="a5"/>
        <w:jc w:val="right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747B3">
        <w:rPr>
          <w:rFonts w:ascii="Times New Roman" w:hAnsi="Times New Roman"/>
          <w:kern w:val="36"/>
          <w:sz w:val="28"/>
          <w:szCs w:val="28"/>
          <w:lang w:eastAsia="ru-RU"/>
        </w:rPr>
        <w:t xml:space="preserve">воспитатель МБДОУ </w:t>
      </w:r>
      <w:r w:rsidR="006E3048">
        <w:rPr>
          <w:rFonts w:ascii="Times New Roman" w:hAnsi="Times New Roman"/>
          <w:kern w:val="36"/>
          <w:sz w:val="28"/>
          <w:szCs w:val="28"/>
          <w:lang w:eastAsia="ru-RU"/>
        </w:rPr>
        <w:t>«Детский сад №12»</w:t>
      </w:r>
    </w:p>
    <w:p w:rsidR="006747B3" w:rsidRPr="006747B3" w:rsidRDefault="006747B3" w:rsidP="006747B3">
      <w:pPr>
        <w:pStyle w:val="a5"/>
        <w:jc w:val="right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747B3">
        <w:rPr>
          <w:rFonts w:ascii="Times New Roman" w:hAnsi="Times New Roman"/>
          <w:kern w:val="36"/>
          <w:sz w:val="28"/>
          <w:szCs w:val="28"/>
          <w:lang w:eastAsia="ru-RU"/>
        </w:rPr>
        <w:t>Г. Ч</w:t>
      </w:r>
      <w:r w:rsidR="006E3048">
        <w:rPr>
          <w:rFonts w:ascii="Times New Roman" w:hAnsi="Times New Roman"/>
          <w:kern w:val="36"/>
          <w:sz w:val="28"/>
          <w:szCs w:val="28"/>
          <w:lang w:eastAsia="ru-RU"/>
        </w:rPr>
        <w:t>ернушка</w:t>
      </w:r>
      <w:r w:rsidRPr="006747B3">
        <w:rPr>
          <w:rFonts w:ascii="Times New Roman" w:hAnsi="Times New Roman"/>
          <w:kern w:val="36"/>
          <w:sz w:val="28"/>
          <w:szCs w:val="28"/>
          <w:lang w:eastAsia="ru-RU"/>
        </w:rPr>
        <w:t>, Пермский край</w:t>
      </w:r>
      <w:r w:rsidRPr="006747B3">
        <w:rPr>
          <w:rFonts w:ascii="Times New Roman" w:hAnsi="Times New Roman"/>
          <w:kern w:val="36"/>
          <w:sz w:val="28"/>
          <w:szCs w:val="28"/>
          <w:lang w:eastAsia="ru-RU"/>
        </w:rPr>
        <w:br/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6747B3">
        <w:rPr>
          <w:rFonts w:ascii="Times New Roman" w:hAnsi="Times New Roman"/>
          <w:sz w:val="28"/>
          <w:szCs w:val="28"/>
          <w:lang w:eastAsia="ru-RU"/>
        </w:rPr>
        <w:t>Актуальная тема для разговора во все времена – это здоровье человека. Здоровье – одна из главных ценностей в жизни. Каждый ребёнок хочет быть сильным, бодрым, энергичным: бегать, не уставая, кататься на велосипеде, плавать, играть с ребятами во дворе, не болеть. Плохое самочувствие, болезни являются причинами отставания в росте, неудач на занятиях, в играх, в спорте.   И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можно надеяться, что будущее поколение будет здоровым и развитым не только физически, но и личностно, интеллектуально, духовно.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6747B3">
        <w:rPr>
          <w:rFonts w:ascii="Times New Roman" w:hAnsi="Times New Roman"/>
          <w:sz w:val="28"/>
          <w:szCs w:val="28"/>
          <w:lang w:eastAsia="ru-RU"/>
        </w:rPr>
        <w:tab/>
        <w:t xml:space="preserve">Педагог, стоящий на страже здоровья ребенка, воспитывающий культуру здоровья его и родителей, прежде всего сам должен быть здоров и иметь </w:t>
      </w:r>
      <w:proofErr w:type="spellStart"/>
      <w:r w:rsidRPr="006747B3">
        <w:rPr>
          <w:rFonts w:ascii="Times New Roman" w:hAnsi="Times New Roman"/>
          <w:sz w:val="28"/>
          <w:szCs w:val="28"/>
          <w:lang w:eastAsia="ru-RU"/>
        </w:rPr>
        <w:t>валеологические</w:t>
      </w:r>
      <w:proofErr w:type="spellEnd"/>
      <w:r w:rsidRPr="006747B3">
        <w:rPr>
          <w:rFonts w:ascii="Times New Roman" w:hAnsi="Times New Roman"/>
          <w:sz w:val="28"/>
          <w:szCs w:val="28"/>
          <w:lang w:eastAsia="ru-RU"/>
        </w:rPr>
        <w:t xml:space="preserve"> знания. </w:t>
      </w:r>
    </w:p>
    <w:p w:rsidR="00535B06" w:rsidRPr="006747B3" w:rsidRDefault="00535B06" w:rsidP="006747B3">
      <w:pPr>
        <w:pStyle w:val="a5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>Уже с младшего возраста  знакомим детей со строением человека, например: для чего  нужны руки, чтобы писать, рисовать, лепить, а чтобы красиво нарисовать дом, пальчики надо развивать и укреплять.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>     </w:t>
      </w:r>
      <w:r w:rsidRPr="006747B3">
        <w:rPr>
          <w:rFonts w:ascii="Times New Roman" w:hAnsi="Times New Roman"/>
          <w:sz w:val="28"/>
          <w:szCs w:val="28"/>
          <w:lang w:eastAsia="ru-RU"/>
        </w:rPr>
        <w:tab/>
        <w:t xml:space="preserve">Поэтому в работе с детьми ежедневно используем пальчиковые игры. Систематическое использование упражнений для  пальцев являются мощным средством повышения работоспособности головного мозга. Психологи утверждают, что гимнастика для пальцев рук развивает мыслительную деятельность, память, внимание ребёнка.   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 xml:space="preserve">В группе создана  картотека стихов для проведения пальчиков игр, книги для развития мелкой моторики, предметы (прищепки, пробки, счётные палочки, пуговицы, мячи-ёжики, платочки и т.д.)  для выполнения упражнений. Широко используем игры без предметов  на прогулках  и в совместной деятельности. 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 xml:space="preserve">       Считаем, что укрепление зрения в работе с детьми имеет не маловажное значение, поэтому используем зрительные паузы, в любое время дня: дети закрывают глаза и открывают, прижимают веки пальчиком. Коррекционные </w:t>
      </w:r>
      <w:proofErr w:type="spellStart"/>
      <w:r w:rsidRPr="006747B3">
        <w:rPr>
          <w:rFonts w:ascii="Times New Roman" w:hAnsi="Times New Roman"/>
          <w:sz w:val="28"/>
          <w:szCs w:val="28"/>
          <w:lang w:eastAsia="ru-RU"/>
        </w:rPr>
        <w:t>физминутки</w:t>
      </w:r>
      <w:proofErr w:type="spellEnd"/>
      <w:r w:rsidRPr="006747B3">
        <w:rPr>
          <w:rFonts w:ascii="Times New Roman" w:hAnsi="Times New Roman"/>
          <w:sz w:val="28"/>
          <w:szCs w:val="28"/>
          <w:lang w:eastAsia="ru-RU"/>
        </w:rPr>
        <w:t xml:space="preserve"> – для укрепления зрения – проводим на непосредственной образовательной деятельности, т.к. необходима полная раскованность детей в движениях, что достигается развитием воображения, фантазии. (“Жук”, “Прогулка в зимнем лесу”, “Самолёт”, “Ладошки”, “Цветы”). 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ab/>
        <w:t>Массаж глаз – проводим во время утренней гимнастики и на НОД. Он помогает детям снять усталость, напряжение, улучшает обмен веще</w:t>
      </w:r>
      <w:proofErr w:type="gramStart"/>
      <w:r w:rsidRPr="006747B3">
        <w:rPr>
          <w:rFonts w:ascii="Times New Roman" w:hAnsi="Times New Roman"/>
          <w:sz w:val="28"/>
          <w:szCs w:val="28"/>
          <w:lang w:eastAsia="ru-RU"/>
        </w:rPr>
        <w:t xml:space="preserve">ств в </w:t>
      </w:r>
      <w:r w:rsidRPr="006747B3">
        <w:rPr>
          <w:rFonts w:ascii="Times New Roman" w:hAnsi="Times New Roman"/>
          <w:sz w:val="28"/>
          <w:szCs w:val="28"/>
          <w:lang w:eastAsia="ru-RU"/>
        </w:rPr>
        <w:lastRenderedPageBreak/>
        <w:t>тк</w:t>
      </w:r>
      <w:proofErr w:type="gramEnd"/>
      <w:r w:rsidRPr="006747B3">
        <w:rPr>
          <w:rFonts w:ascii="Times New Roman" w:hAnsi="Times New Roman"/>
          <w:sz w:val="28"/>
          <w:szCs w:val="28"/>
          <w:lang w:eastAsia="ru-RU"/>
        </w:rPr>
        <w:t xml:space="preserve">анях глаза.  Зрительная гимнастика – даёт возможность глазу справиться со значительной зрительной нагрузкой. Гимнастику используем на рисовании,  при рассматривании картин,  длительном наблюдении  за живыми и неживыми объектами. Тренировочные упражнения для глаз проводим несколько раз в день, в зависимости от деятельности. Зрительные ориентиры (пятна) – снимают утомление глаз и повышают двигательную активность в течение дня. 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 xml:space="preserve">Красный – стимулирует детей в работе. Это сила внимания. 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747B3">
        <w:rPr>
          <w:rFonts w:ascii="Times New Roman" w:hAnsi="Times New Roman"/>
          <w:sz w:val="28"/>
          <w:szCs w:val="28"/>
          <w:lang w:eastAsia="ru-RU"/>
        </w:rPr>
        <w:t>Оранжевый</w:t>
      </w:r>
      <w:proofErr w:type="gramEnd"/>
      <w:r w:rsidRPr="006747B3">
        <w:rPr>
          <w:rFonts w:ascii="Times New Roman" w:hAnsi="Times New Roman"/>
          <w:sz w:val="28"/>
          <w:szCs w:val="28"/>
          <w:lang w:eastAsia="ru-RU"/>
        </w:rPr>
        <w:t xml:space="preserve">, жёлтый – соответствуют положительному рабочему настроению. Это тепло, оптимизм, радость. 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 xml:space="preserve">Синий, голубой, зелёный – действуют успокаивающе. Это общение, надежда, вдохновение. 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 xml:space="preserve">Все эти средства способствуют развитию психологической комфортности детей, которая обеспечивает их эмоциональное благополучие, снимает напряжение во время самостоятельной и совместной деятельности.  Детям нравятся эмоциональные разминки (похохочем; покричим так, чтобы стены задрожали; как будто кричит огромный, неведомый зверь и т.д.). Используем  минутки покоя:    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747B3">
        <w:rPr>
          <w:rFonts w:ascii="Times New Roman" w:hAnsi="Times New Roman"/>
          <w:sz w:val="28"/>
          <w:szCs w:val="28"/>
          <w:lang w:eastAsia="ru-RU"/>
        </w:rPr>
        <w:t>Посидим</w:t>
      </w:r>
      <w:proofErr w:type="gramEnd"/>
      <w:r w:rsidRPr="006747B3">
        <w:rPr>
          <w:rFonts w:ascii="Times New Roman" w:hAnsi="Times New Roman"/>
          <w:sz w:val="28"/>
          <w:szCs w:val="28"/>
          <w:lang w:eastAsia="ru-RU"/>
        </w:rPr>
        <w:t xml:space="preserve"> молча с закрытыми глазами;   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 xml:space="preserve">Посидим и полюбуемся на горящую свечу;     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 xml:space="preserve">Полежим  на спине и расслабимся, будто мы тряпичные куклы.            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 xml:space="preserve">Все знают, что у человека на теле имеются особые точки, которые регулируют деятельность внутренних органов. Массаж этих точек повышает защитные силы организма в целом. </w:t>
      </w:r>
      <w:proofErr w:type="spellStart"/>
      <w:r w:rsidRPr="006747B3">
        <w:rPr>
          <w:rFonts w:ascii="Times New Roman" w:hAnsi="Times New Roman"/>
          <w:sz w:val="28"/>
          <w:szCs w:val="28"/>
          <w:lang w:eastAsia="ru-RU"/>
        </w:rPr>
        <w:t>Самомассаж</w:t>
      </w:r>
      <w:proofErr w:type="spellEnd"/>
      <w:r w:rsidRPr="006747B3">
        <w:rPr>
          <w:rFonts w:ascii="Times New Roman" w:hAnsi="Times New Roman"/>
          <w:sz w:val="28"/>
          <w:szCs w:val="28"/>
          <w:lang w:eastAsia="ru-RU"/>
        </w:rPr>
        <w:t xml:space="preserve"> делать несложно. Дети слегка надавливают на точку и делают круговые движения 9 раз по часовой стрелке и 9 раз против часовой стрелки. В группе есть картотека схем точек.  Знакомим детей с лечебными точками на утренней гимнастике и непосредственной образовательной деятельности. Массаж делаем 1-2 раза в день. Наряду с традиционными формами работы проводим с детьми </w:t>
      </w:r>
      <w:proofErr w:type="spellStart"/>
      <w:r w:rsidRPr="006747B3">
        <w:rPr>
          <w:rFonts w:ascii="Times New Roman" w:hAnsi="Times New Roman"/>
          <w:sz w:val="28"/>
          <w:szCs w:val="28"/>
          <w:lang w:eastAsia="ru-RU"/>
        </w:rPr>
        <w:t>самомассаж</w:t>
      </w:r>
      <w:proofErr w:type="spellEnd"/>
      <w:r w:rsidRPr="006747B3">
        <w:rPr>
          <w:rFonts w:ascii="Times New Roman" w:hAnsi="Times New Roman"/>
          <w:sz w:val="28"/>
          <w:szCs w:val="28"/>
          <w:lang w:eastAsia="ru-RU"/>
        </w:rPr>
        <w:t xml:space="preserve"> от простуды (автор А.И. Уманская). 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>В динамические паузы включаем элементы дыхательной гимнастики. 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 xml:space="preserve">           В течение дня изыскиваем  минутку, чтобы доставить детям удовольствие, выполняя упражнения: потянуться как кошечка, поваляться как неваляшка, позевать, открывая рот до ушей, поползать как змея без помощи рук. Это очень важно для развития и укрепления опорно-мышечной системы ребёнка. 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 xml:space="preserve">       Один из методов укрепления здоровья – музыкотерапия,  который укрепляет здоровье детей, доставляет детям удовольствие. Музыка способствует развитию творчества, фантазии. Мелодия действует особенно эффективно для </w:t>
      </w:r>
      <w:proofErr w:type="spellStart"/>
      <w:r w:rsidRPr="006747B3">
        <w:rPr>
          <w:rFonts w:ascii="Times New Roman" w:hAnsi="Times New Roman"/>
          <w:sz w:val="28"/>
          <w:szCs w:val="28"/>
          <w:lang w:eastAsia="ru-RU"/>
        </w:rPr>
        <w:t>гиперактивных</w:t>
      </w:r>
      <w:proofErr w:type="spellEnd"/>
      <w:r w:rsidRPr="006747B3">
        <w:rPr>
          <w:rFonts w:ascii="Times New Roman" w:hAnsi="Times New Roman"/>
          <w:sz w:val="28"/>
          <w:szCs w:val="28"/>
          <w:lang w:eastAsia="ru-RU"/>
        </w:rPr>
        <w:t xml:space="preserve"> детей, повышает интерес к окружающему миру, способствует развитию культуры ребёнка. Используем мелодии на </w:t>
      </w:r>
      <w:r w:rsidRPr="006747B3">
        <w:rPr>
          <w:rFonts w:ascii="Times New Roman" w:hAnsi="Times New Roman"/>
          <w:sz w:val="28"/>
          <w:szCs w:val="28"/>
          <w:lang w:eastAsia="ru-RU"/>
        </w:rPr>
        <w:lastRenderedPageBreak/>
        <w:t>НОД,  перед сном и во время сна. Так, прослушав запись “Колыбельной”, дети успокаиваются, расслабляются и засыпают.  Успокаивает ласковое обращение, монотонность пения. Звуки флейты расслабляют детей, звуки “шелеста листьев”, “шума моря” и других природных явлений заставляют детей вслушиваться в звуки природы и погружаться в них. Для этого  широко используем аудиозапись “Звуки природы”.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 xml:space="preserve">Оздоровительные силы природы имеют огромное значение для здоровья детей: регулярные прогулки на свежем воздухе, экскурсии, походы, солнечные и воздушные ванны,  водные процедуры,  </w:t>
      </w:r>
      <w:proofErr w:type="spellStart"/>
      <w:r w:rsidRPr="006747B3">
        <w:rPr>
          <w:rFonts w:ascii="Times New Roman" w:hAnsi="Times New Roman"/>
          <w:sz w:val="28"/>
          <w:szCs w:val="28"/>
          <w:lang w:eastAsia="ru-RU"/>
        </w:rPr>
        <w:t>фитотерапия</w:t>
      </w:r>
      <w:proofErr w:type="spellEnd"/>
      <w:r w:rsidRPr="006747B3">
        <w:rPr>
          <w:rFonts w:ascii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6747B3">
        <w:rPr>
          <w:rFonts w:ascii="Times New Roman" w:hAnsi="Times New Roman"/>
          <w:sz w:val="28"/>
          <w:szCs w:val="28"/>
          <w:lang w:eastAsia="ru-RU"/>
        </w:rPr>
        <w:t>аромотерапия</w:t>
      </w:r>
      <w:proofErr w:type="spellEnd"/>
      <w:r w:rsidRPr="006747B3">
        <w:rPr>
          <w:rFonts w:ascii="Times New Roman" w:hAnsi="Times New Roman"/>
          <w:sz w:val="28"/>
          <w:szCs w:val="28"/>
          <w:lang w:eastAsia="ru-RU"/>
        </w:rPr>
        <w:t xml:space="preserve">, витаминотерапия, закаливание  это благотворно действует на весь организм, повышает тонус нервной системы и увеличивает сопротивляемость организма к простудным заболеваниям. 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>Во время   экскурсий в лес, прогулок, походов, развлечений на свежем воздухе дети получают необходимый опыт, учатся исследовать, наблюдать, заботиться о своём здоровье. Естественные ароматы леса благотворно влияют на ребёнка, учат правильно пользоваться этими запахами. Дети узнают о пользе чистого воздуха, о лечебных травах, цветах, о пользе деревьев.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>Г.А. Сперанский писал: “День, проведённый ребёнком без прогулки, потерян для его здоровья”. Ребёнок дошкольного возраста должен ежедневно находиться на улице не менее 4-х часов.  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>           Большой оздоровительный эффект имеет “</w:t>
      </w:r>
      <w:proofErr w:type="spellStart"/>
      <w:r w:rsidRPr="006747B3">
        <w:rPr>
          <w:rFonts w:ascii="Times New Roman" w:hAnsi="Times New Roman"/>
          <w:sz w:val="28"/>
          <w:szCs w:val="28"/>
          <w:lang w:eastAsia="ru-RU"/>
        </w:rPr>
        <w:t>Аромотерапия</w:t>
      </w:r>
      <w:proofErr w:type="spellEnd"/>
      <w:r w:rsidRPr="006747B3">
        <w:rPr>
          <w:rFonts w:ascii="Times New Roman" w:hAnsi="Times New Roman"/>
          <w:sz w:val="28"/>
          <w:szCs w:val="28"/>
          <w:lang w:eastAsia="ru-RU"/>
        </w:rPr>
        <w:t>” - процесс дыхания ароматов. Это положительно воздействует на нервную систему и головной мозг. Запахи сосны очищают органы дыхания, повышают тонус.  Запах ели и тополя – пищеварительный тракт. Запах берёзы  улучшает работу сердечно – сосудистой и дыхательной системы. Запах крапивы уничтожает бациллы.  Букеты из веток берёзы, сосны, кедра, можжевельника родители приносят из леса, и сами ставят в приёмной, спальне для очищения помещения. (Букеты и в сухом виде очищают воздух).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 xml:space="preserve">           В группе имеется “Волшебный колодец”. В нем свежие: свежие ягоды, овощи, фрукты. Рассматриваем их с ребятами, определяем запах, вкус. Объясняем, что  это полезно для здоровья человека.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 xml:space="preserve">           В течение дня дети получают удовольствие от ягод смородины, от напитка из плодов шиповника, клюквы, облепихи, брусники. Оздоровительные силы природы активизируют биологические процессы в организме ребёнка, повышают общую работоспособность организма, доставляют радость, замедляют процессы утомления.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 xml:space="preserve">            Используем</w:t>
      </w:r>
      <w:r w:rsidRPr="006747B3">
        <w:rPr>
          <w:rFonts w:ascii="Times New Roman" w:hAnsi="Times New Roman"/>
          <w:sz w:val="28"/>
          <w:szCs w:val="28"/>
          <w:lang w:eastAsia="ru-RU"/>
        </w:rPr>
        <w:tab/>
        <w:t>методы</w:t>
      </w:r>
      <w:r w:rsidRPr="006747B3">
        <w:rPr>
          <w:rFonts w:ascii="Times New Roman" w:hAnsi="Times New Roman"/>
          <w:sz w:val="28"/>
          <w:szCs w:val="28"/>
          <w:lang w:eastAsia="ru-RU"/>
        </w:rPr>
        <w:tab/>
        <w:t>закаливания: полоскание горла и полости рта растворами трав (эвкалипта, шалфея, ромашки, календулы и т.д.), обладающих антисептическим действием на слизистую оболочку дыхательных путей. Ежедневно после обеда,</w:t>
      </w:r>
      <w:r w:rsidRPr="006747B3">
        <w:rPr>
          <w:rFonts w:ascii="Times New Roman" w:hAnsi="Times New Roman"/>
          <w:sz w:val="28"/>
          <w:szCs w:val="28"/>
          <w:lang w:eastAsia="ru-RU"/>
        </w:rPr>
        <w:br/>
        <w:t>умывание</w:t>
      </w:r>
      <w:r w:rsidRPr="006747B3">
        <w:rPr>
          <w:rFonts w:ascii="Times New Roman" w:hAnsi="Times New Roman"/>
          <w:sz w:val="28"/>
          <w:szCs w:val="28"/>
          <w:lang w:eastAsia="ru-RU"/>
        </w:rPr>
        <w:tab/>
        <w:t>прохладной</w:t>
      </w:r>
      <w:r w:rsidRPr="006747B3">
        <w:rPr>
          <w:rFonts w:ascii="Times New Roman" w:hAnsi="Times New Roman"/>
          <w:sz w:val="28"/>
          <w:szCs w:val="28"/>
          <w:lang w:eastAsia="ru-RU"/>
        </w:rPr>
        <w:tab/>
        <w:t>водой,</w:t>
      </w:r>
      <w:r w:rsidRPr="006747B3">
        <w:rPr>
          <w:rFonts w:ascii="Times New Roman" w:hAnsi="Times New Roman"/>
          <w:sz w:val="28"/>
          <w:szCs w:val="28"/>
          <w:lang w:eastAsia="ru-RU"/>
        </w:rPr>
        <w:tab/>
        <w:t xml:space="preserve">а после дневного сна, </w:t>
      </w:r>
      <w:proofErr w:type="spellStart"/>
      <w:r w:rsidRPr="006747B3">
        <w:rPr>
          <w:rFonts w:ascii="Times New Roman" w:hAnsi="Times New Roman"/>
          <w:sz w:val="28"/>
          <w:szCs w:val="28"/>
          <w:lang w:eastAsia="ru-RU"/>
        </w:rPr>
        <w:t>босохождение</w:t>
      </w:r>
      <w:proofErr w:type="spellEnd"/>
      <w:r w:rsidRPr="006747B3">
        <w:rPr>
          <w:rFonts w:ascii="Times New Roman" w:hAnsi="Times New Roman"/>
          <w:sz w:val="28"/>
          <w:szCs w:val="28"/>
          <w:lang w:eastAsia="ru-RU"/>
        </w:rPr>
        <w:t xml:space="preserve"> в сочетании с воздушными</w:t>
      </w:r>
      <w:r w:rsidRPr="006747B3">
        <w:rPr>
          <w:rFonts w:ascii="Times New Roman" w:hAnsi="Times New Roman"/>
          <w:sz w:val="28"/>
          <w:szCs w:val="28"/>
          <w:lang w:eastAsia="ru-RU"/>
        </w:rPr>
        <w:tab/>
        <w:t>ваннами.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 xml:space="preserve">            Вместе с родителями создали в группе “Уголок здоровья”. </w:t>
      </w:r>
      <w:proofErr w:type="gramStart"/>
      <w:r w:rsidRPr="006747B3">
        <w:rPr>
          <w:rFonts w:ascii="Times New Roman" w:hAnsi="Times New Roman"/>
          <w:sz w:val="28"/>
          <w:szCs w:val="28"/>
          <w:lang w:eastAsia="ru-RU"/>
        </w:rPr>
        <w:t xml:space="preserve">Он оснащен: осиновыми плошками, грецкими орехами, корой, бусами, чётками, </w:t>
      </w:r>
      <w:r w:rsidRPr="006747B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бумагой, схемами для выражения эмоций, </w:t>
      </w:r>
      <w:proofErr w:type="spellStart"/>
      <w:r w:rsidRPr="006747B3">
        <w:rPr>
          <w:rFonts w:ascii="Times New Roman" w:hAnsi="Times New Roman"/>
          <w:sz w:val="28"/>
          <w:szCs w:val="28"/>
          <w:lang w:eastAsia="ru-RU"/>
        </w:rPr>
        <w:t>массажерами</w:t>
      </w:r>
      <w:proofErr w:type="spellEnd"/>
      <w:r w:rsidRPr="006747B3">
        <w:rPr>
          <w:rFonts w:ascii="Times New Roman" w:hAnsi="Times New Roman"/>
          <w:sz w:val="28"/>
          <w:szCs w:val="28"/>
          <w:lang w:eastAsia="ru-RU"/>
        </w:rPr>
        <w:t>, схемами для точечного массажа.</w:t>
      </w:r>
      <w:proofErr w:type="gramEnd"/>
      <w:r w:rsidRPr="006747B3">
        <w:rPr>
          <w:rFonts w:ascii="Times New Roman" w:hAnsi="Times New Roman"/>
          <w:sz w:val="28"/>
          <w:szCs w:val="28"/>
          <w:lang w:eastAsia="ru-RU"/>
        </w:rPr>
        <w:t xml:space="preserve"> Все эти предметы хорошо снимают напряжение, агрессию, негативные эмоции. Играя  с ними, дети незаметно для себя </w:t>
      </w:r>
      <w:proofErr w:type="spellStart"/>
      <w:r w:rsidRPr="006747B3">
        <w:rPr>
          <w:rFonts w:ascii="Times New Roman" w:hAnsi="Times New Roman"/>
          <w:sz w:val="28"/>
          <w:szCs w:val="28"/>
          <w:lang w:eastAsia="ru-RU"/>
        </w:rPr>
        <w:t>оздоравливаются</w:t>
      </w:r>
      <w:proofErr w:type="spellEnd"/>
      <w:r w:rsidRPr="006747B3">
        <w:rPr>
          <w:rFonts w:ascii="Times New Roman" w:hAnsi="Times New Roman"/>
          <w:sz w:val="28"/>
          <w:szCs w:val="28"/>
          <w:lang w:eastAsia="ru-RU"/>
        </w:rPr>
        <w:t xml:space="preserve">. Цветные камушки, листочки – приготовлены для удовольствия, радости, тепла. Губки, бумага – для снятия стресса. Шарики, </w:t>
      </w:r>
      <w:proofErr w:type="spellStart"/>
      <w:r w:rsidRPr="006747B3">
        <w:rPr>
          <w:rFonts w:ascii="Times New Roman" w:hAnsi="Times New Roman"/>
          <w:sz w:val="28"/>
          <w:szCs w:val="28"/>
          <w:lang w:eastAsia="ru-RU"/>
        </w:rPr>
        <w:t>массажеры</w:t>
      </w:r>
      <w:proofErr w:type="spellEnd"/>
      <w:r w:rsidRPr="006747B3">
        <w:rPr>
          <w:rFonts w:ascii="Times New Roman" w:hAnsi="Times New Roman"/>
          <w:sz w:val="28"/>
          <w:szCs w:val="28"/>
          <w:lang w:eastAsia="ru-RU"/>
        </w:rPr>
        <w:t xml:space="preserve"> – для развития мелкой моторики. Коврики из пробок, для массажа стопы ног. В уголке здоровья книги, энциклопедии, иллюстрации, схемы. Рассматривая их, у детей проявляется интерес к своему здоровью. Оформили дидактические игры: “Структура человеческого тела”, “Спорт – это здоровье”, “Чистим зубы правильно”, “Бережём уши” и т.д. Все эти игры учат детей контролировать себя и своё поведение, настроение, закрепляют культурно – гигиенические навыки.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 xml:space="preserve">На НОД даём понятия об использовании воды и воздуха человеком, учим правилам, умениям жить и заботиться об окружающей среде, о своём здоровье, приобщать к культуре поведения, личной гигиене, знакомим с лекарственными растениями близкого окружения. Они помогают человеку победить болезнь, ими лечатся  животные и птицы. 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 xml:space="preserve">Оформлен фотоальбом, в котором имеются  фотографии с занятий по физкультуре, во время сна, во время закаливания, рисунки: “Что я люблю больше всего?”, “Я на прогулке”, “Город и я”, “Моё настроение”. Записываются воспитателями и родителями впечатления об интересных походах, экскурсиях, играх, мысли детей о здоровье. 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>Родителям предлагаем картотеки различных гимнастик, упражнений для занятий дома, литературу, брошюры, консультации, проводим мастер-классы, консультации-практикумы. В беседах учим оценивать здоровье ребёнка. Предложена памятка «Десять золотых правил сохранения здоровья»: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 xml:space="preserve">Соблюдайте режим дня. 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 xml:space="preserve">Обращайте больше внимания на питание. 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>Больше двигайтесь.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>Спите в прохладной комнате.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>Не гасите в себе гнев, дайте вырваться ему наружу.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>Постоянно занимайтесь интеллектуальной деятельностью.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>Гоните прочь уныние и хандру.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>Адекватно реагируйте на все проявления своего организма.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 xml:space="preserve">Старайтесь получать как можно больше положительных эмоций.   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 xml:space="preserve">Желайте себе и окружающим только добра.                                                                  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>Совместная деятельность детского сада и семьи позволит сохранить и укрепить здоровье детей,  приобщить к здоровому образу жизни. У родителей и у нас одна цель – воспитать здоровых и крепких  детей.</w:t>
      </w:r>
    </w:p>
    <w:p w:rsidR="00535B06" w:rsidRPr="006747B3" w:rsidRDefault="00535B06" w:rsidP="006747B3">
      <w:pPr>
        <w:pStyle w:val="a5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6747B3">
        <w:rPr>
          <w:rFonts w:ascii="Times New Roman" w:hAnsi="Times New Roman"/>
          <w:sz w:val="28"/>
          <w:szCs w:val="28"/>
          <w:lang w:eastAsia="ru-RU"/>
        </w:rPr>
        <w:t xml:space="preserve">      Убеждены, что уже с младшего  дошкольного возраста  следует формировать  представления </w:t>
      </w:r>
      <w:r w:rsidRPr="006747B3">
        <w:rPr>
          <w:rFonts w:ascii="Times New Roman" w:hAnsi="Times New Roman"/>
          <w:bCs/>
          <w:kern w:val="36"/>
          <w:sz w:val="28"/>
          <w:szCs w:val="28"/>
          <w:lang w:eastAsia="ru-RU"/>
        </w:rPr>
        <w:t>о</w:t>
      </w:r>
      <w:r w:rsidRPr="006747B3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747B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здоровом образе жизни как основы </w:t>
      </w:r>
      <w:proofErr w:type="spellStart"/>
      <w:r w:rsidRPr="006747B3">
        <w:rPr>
          <w:rFonts w:ascii="Times New Roman" w:hAnsi="Times New Roman"/>
          <w:bCs/>
          <w:kern w:val="36"/>
          <w:sz w:val="28"/>
          <w:szCs w:val="28"/>
          <w:lang w:eastAsia="ru-RU"/>
        </w:rPr>
        <w:t>самосбережения</w:t>
      </w:r>
      <w:proofErr w:type="spellEnd"/>
      <w:r w:rsidRPr="006747B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здоровья. </w:t>
      </w:r>
    </w:p>
    <w:p w:rsidR="00535B06" w:rsidRPr="006747B3" w:rsidRDefault="00535B06" w:rsidP="006747B3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E42FB5" w:rsidRPr="006747B3" w:rsidRDefault="000D2978" w:rsidP="006747B3">
      <w:pPr>
        <w:pStyle w:val="a5"/>
        <w:rPr>
          <w:rFonts w:ascii="Times New Roman" w:hAnsi="Times New Roman"/>
          <w:sz w:val="28"/>
          <w:szCs w:val="28"/>
        </w:rPr>
      </w:pPr>
    </w:p>
    <w:sectPr w:rsidR="00E42FB5" w:rsidRPr="006747B3" w:rsidSect="00CA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57B9"/>
    <w:multiLevelType w:val="hybridMultilevel"/>
    <w:tmpl w:val="47167A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238D0"/>
    <w:multiLevelType w:val="hybridMultilevel"/>
    <w:tmpl w:val="7040B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9F1682"/>
    <w:multiLevelType w:val="hybridMultilevel"/>
    <w:tmpl w:val="AA2CE5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B06"/>
    <w:rsid w:val="000D2978"/>
    <w:rsid w:val="000D61F0"/>
    <w:rsid w:val="00535B06"/>
    <w:rsid w:val="006747B3"/>
    <w:rsid w:val="006E3048"/>
    <w:rsid w:val="00AE21A8"/>
    <w:rsid w:val="00BA2C4C"/>
    <w:rsid w:val="00CA1E17"/>
    <w:rsid w:val="00EE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B0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747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1582</Words>
  <Characters>9018</Characters>
  <Application>Microsoft Office Word</Application>
  <DocSecurity>0</DocSecurity>
  <Lines>75</Lines>
  <Paragraphs>21</Paragraphs>
  <ScaleCrop>false</ScaleCrop>
  <Company>GNOMIK</Company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Миша Ефремов</cp:lastModifiedBy>
  <cp:revision>5</cp:revision>
  <dcterms:created xsi:type="dcterms:W3CDTF">2015-11-06T14:34:00Z</dcterms:created>
  <dcterms:modified xsi:type="dcterms:W3CDTF">2020-09-17T10:03:00Z</dcterms:modified>
</cp:coreProperties>
</file>