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477A" w:rsidRPr="00D71869" w:rsidRDefault="00D032FE" w:rsidP="00D032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71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Консультация для родителей </w:t>
      </w:r>
      <w:r w:rsidR="008D7438" w:rsidRPr="00D71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от 01.0</w:t>
      </w:r>
      <w:r w:rsidR="0055038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8</w:t>
      </w:r>
      <w:r w:rsidR="008D7438" w:rsidRPr="00D71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.20</w:t>
      </w:r>
    </w:p>
    <w:p w:rsidR="00D032FE" w:rsidRPr="00D71869" w:rsidRDefault="00D032FE" w:rsidP="00D032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7186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"Уроки вежливости"</w:t>
      </w:r>
    </w:p>
    <w:p w:rsidR="00CC2F85" w:rsidRPr="00D71869" w:rsidRDefault="00D032FE" w:rsidP="00D718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32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8D7438" w:rsidRPr="00D7186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62043" cy="1526650"/>
            <wp:effectExtent l="19050" t="0" r="0" b="0"/>
            <wp:docPr id="1" name="Рисунок 1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 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79" cy="1526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144" w:rsidRPr="00D71869" w:rsidRDefault="00CC2F85" w:rsidP="00D718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Какой ребё</w:t>
      </w:r>
      <w:r w:rsidR="001E5E92"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нок придё</w:t>
      </w:r>
      <w:r w:rsidR="00D032FE"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тся вам больше по душе? </w:t>
      </w:r>
      <w:proofErr w:type="gramStart"/>
      <w:r w:rsidR="00D032FE"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Тот, который, придя на детскую площадку, со всеми поздоровался, дружелюбно поиграл с другими детьми, разрешил вашему сыну или дочке поиграть своей машинкой, покатал малыша на карусе</w:t>
      </w:r>
      <w:r w:rsidR="007F30C3"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лях, помог девочке найти её котё</w:t>
      </w:r>
      <w:r w:rsidR="00D032FE"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нка, а на прощание всем сказал "до свидания", или тот, кто, едва появившись на площадке, с громкими криками пробежался по ряду куличиков, отнял у кар</w:t>
      </w:r>
      <w:r w:rsidR="00977DBC"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апуза ведро,</w:t>
      </w:r>
      <w:proofErr w:type="gramEnd"/>
      <w:r w:rsidR="00977DBC"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обкидал вашего ребё</w:t>
      </w:r>
      <w:r w:rsidR="00D032FE"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нка с головы до ног песком</w:t>
      </w:r>
      <w:r w:rsidR="00037208"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7208" w:rsidRPr="00D718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5164" cy="1725434"/>
            <wp:effectExtent l="19050" t="0" r="0" b="0"/>
            <wp:docPr id="18" name="Рисунок 18" descr="https://yandex.ru/images/_crpd/ZTY88Yr89/0087a9yVR/d_IUQEuhxJCJmC4lxcy13EYOJ-25vUkvrTaiYqm7T2HJMM6d7dl8Vk8zxdP8-ptF7sNRrPsH6FQ2Nz2e2AJUZT77PGg2lJmpyJVrDZAJ1dwDMlKIyPgcFpkD52rU518k-Dm_5FiUfBd-cpSCRNqTRZJ_-SCC2wTg-p78ewRrATk3pjgRPsk8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yandex.ru/images/_crpd/ZTY88Yr89/0087a9yVR/d_IUQEuhxJCJmC4lxcy13EYOJ-25vUkvrTaiYqm7T2HJMM6d7dl8Vk8zxdP8-ptF7sNRrPsH6FQ2Nz2e2AJUZT77PGg2lJmpyJVrDZAJ1dwDMlKIyPgcFpkD52rU518k-Dm_5FiUfBd-cpSCRNqTRZJ_-SCC2wTg-p78ewRrATk3pjgRPsk8N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899" cy="172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32FE"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 на прощание </w:t>
      </w:r>
      <w:proofErr w:type="spellStart"/>
      <w:r w:rsidR="00D032FE"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запульнул</w:t>
      </w:r>
      <w:proofErr w:type="spellEnd"/>
      <w:r w:rsidR="00D032FE"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ваш мяч в лужу?</w:t>
      </w:r>
      <w:r w:rsidR="00D032FE"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Вы наверняка скажете, что первый ребенок - воспитан, вежлив, знает и соблюдает правила приличия.</w:t>
      </w:r>
      <w:r w:rsidR="00D032FE"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D032FE" w:rsidRPr="00D71869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Совершенно естественно, что отношение окружающих к такому ребенку всегда будет позитивным, ведь и детям, и взрослым - комфортно находиться с ним рядом.</w:t>
      </w:r>
    </w:p>
    <w:p w:rsidR="00D032FE" w:rsidRPr="00D71869" w:rsidRDefault="008B1848" w:rsidP="00D718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1848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8pt;height:23.8pt"/>
        </w:pict>
      </w:r>
      <w:r w:rsidR="001C553F" w:rsidRPr="00D718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56021" cy="1603038"/>
            <wp:effectExtent l="19050" t="0" r="6129" b="0"/>
            <wp:docPr id="28" name="Рисунок 28" descr="https://liveangarsk.ru/files/imagecache/attachbig/files/familypost/559545/528-p1ebvqlfrh16vd23i12am1s8dhu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liveangarsk.ru/files/imagecache/attachbig/files/familypost/559545/528-p1ebvqlfrh16vd23i12am1s8dhu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374" cy="1609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32FE" w:rsidRPr="00D7186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br/>
      </w:r>
      <w:r w:rsidRPr="008B1848">
        <w:rPr>
          <w:rFonts w:ascii="Times New Roman" w:hAnsi="Times New Roman" w:cs="Times New Roman"/>
          <w:sz w:val="24"/>
          <w:szCs w:val="24"/>
        </w:rPr>
        <w:pict>
          <v:shape id="_x0000_i1026" type="#_x0000_t75" alt="" style="width:23.8pt;height:23.8pt"/>
        </w:pict>
      </w:r>
      <w:r w:rsidR="00D032FE"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D032FE" w:rsidRPr="00D718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Итак, вежливость – очень важная нравственная и поведенческая черта личности.</w:t>
      </w:r>
    </w:p>
    <w:p w:rsidR="00D032FE" w:rsidRPr="00D71869" w:rsidRDefault="00D032FE" w:rsidP="00D718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 истинной вежливостью понимают доброжелательное отношение человека к окружающим, умение уважительно и тактично общаться с людьми, готовность найти компромисс и выслушать противоположную точку зрения. Вежливое и культурное поведение ребенка помогает ему устанавливать контакты с другими детьми и взрослыми, общаться с ними и дружить.</w:t>
      </w:r>
      <w:r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Но вежливость не появляется сама собой, поэтому с самого раннего возраста надо начинать прививать своему ребенку хорошие манеры. И очень важно, чтобы вежливость ребенка была искренней, а не заученн</w:t>
      </w:r>
      <w:proofErr w:type="gramStart"/>
      <w:r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о-</w:t>
      </w:r>
      <w:proofErr w:type="gramEnd"/>
      <w:r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spellStart"/>
      <w:r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попугайской</w:t>
      </w:r>
      <w:proofErr w:type="spellEnd"/>
      <w:r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  <w:r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Воспитывая малыша, нужно не только вырабатывать у него привычку говорить добрые, вежливые слова и следовать правилам этикета, но и формировать внутренний мир. </w:t>
      </w:r>
      <w:proofErr w:type="gramStart"/>
      <w:r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Закладывать такие морально-нравственные качества, как: совесть, благородство, бескорыстность, порядочность, из которых вырастают по-настоящему культурные манеры, любезность, предупредительность.</w:t>
      </w:r>
      <w:proofErr w:type="gramEnd"/>
    </w:p>
    <w:p w:rsidR="00C72FA8" w:rsidRPr="00D71869" w:rsidRDefault="00C72FA8" w:rsidP="00D718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18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13117" cy="1598212"/>
            <wp:effectExtent l="19050" t="0" r="0" b="0"/>
            <wp:docPr id="32" name="Рисунок 32" descr="https://misanec.ru/wp-content/uploads/2018/12/50_14_%D1%86%D0%B5%D0%BD%D1%82%D1%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misanec.ru/wp-content/uploads/2018/12/50_14_%D1%86%D0%B5%D0%BD%D1%82%D1%8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296" cy="1599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32FE"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D032FE" w:rsidRPr="00D718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Вежливая семья.</w:t>
      </w:r>
      <w:r w:rsidR="00D032FE" w:rsidRPr="00D718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  <w:r w:rsidR="00D25318"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Семья для ребё</w:t>
      </w:r>
      <w:r w:rsidR="00D032FE"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нка – это маленькая модель мира. Именно родителями воспитывается стремление быть хорошим. В первую очередь, конечно, на своём личном примере. Если родители воспитаны, доброжелательны к ребёнку, показывают ему свою любовь, уделяют много внимания, проявляют сочувствие, дают поддержку, относятся с уважением – т</w:t>
      </w:r>
      <w:r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о, скорее всего, ребенок переймёт их стиль общения и перенесё</w:t>
      </w:r>
      <w:r w:rsidR="00D032FE"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 его на других.</w:t>
      </w:r>
      <w:r w:rsidR="00D032FE"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Если ребёнок постоянно слышит в свой адрес «с добрым утром», «как твоё настроение?», «пожалуйста", "спасибо!», «извини, я случайно», «приятного аппетита», то эти «волшебные» слова очень скоро появятся и в его речи и со временем пр</w:t>
      </w:r>
      <w:r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очно закрепятся в лексиконе ребё</w:t>
      </w:r>
      <w:r w:rsidR="00D032FE"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нка, а вежливость станет неотъемлемой чертой его личности.</w:t>
      </w:r>
    </w:p>
    <w:p w:rsidR="00381280" w:rsidRPr="00D71869" w:rsidRDefault="00C72FA8" w:rsidP="00D718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71869">
        <w:rPr>
          <w:rFonts w:ascii="Times New Roman" w:hAnsi="Times New Roman" w:cs="Times New Roman"/>
          <w:sz w:val="24"/>
          <w:szCs w:val="24"/>
        </w:rPr>
        <w:t xml:space="preserve"> </w:t>
      </w:r>
      <w:r w:rsidR="00A3061B" w:rsidRPr="00D718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Вежливые слова и поступки.</w:t>
      </w:r>
      <w:r w:rsidR="00D032FE"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71869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626870" cy="1518699"/>
            <wp:effectExtent l="19050" t="0" r="0" b="0"/>
            <wp:docPr id="2" name="Рисунок 38" descr="http://mammysun.ru/sites/default/files/article-images/igrus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mammysun.ru/sites/default/files/article-images/igrushk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830" cy="151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061B" w:rsidRPr="00D718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7575C9" w:rsidRPr="00D71869" w:rsidRDefault="00381280" w:rsidP="00D718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Даже двухлетнему ребё</w:t>
      </w:r>
      <w:r w:rsidR="00D032FE"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нку более-менее понятно, как и когда нужно здороваться, прощаться, извиняться, благодарить, вежливо просить, но это вовсе не значит, что он </w:t>
      </w:r>
      <w:proofErr w:type="gramStart"/>
      <w:r w:rsidR="00D032FE"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вовсю</w:t>
      </w:r>
      <w:proofErr w:type="gramEnd"/>
      <w:r w:rsidR="00D032FE"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будет пользоваться магической силой этих слов. До истинной, осознанной вежливости еще </w:t>
      </w:r>
      <w:r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далеко. Чтобы ребё</w:t>
      </w:r>
      <w:r w:rsidR="00D032FE"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нок испытывал потребность в том, чтобы вежливо говорить и поступать, нужно формировать представления о нравственных нормах поведения и помогать накапливать </w:t>
      </w:r>
      <w:proofErr w:type="spellStart"/>
      <w:r w:rsidR="00D032FE"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соответсвующий</w:t>
      </w:r>
      <w:proofErr w:type="spellEnd"/>
      <w:r w:rsidR="00D032FE"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практический опыт.</w:t>
      </w:r>
      <w:r w:rsidR="00D032FE"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C72FA8"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Время от времени ребё</w:t>
      </w:r>
      <w:r w:rsidR="00D032FE"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нок будет попадать в различные жизненн</w:t>
      </w:r>
      <w:r w:rsidR="00C72FA8"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ые ситуации, в которых ему придё</w:t>
      </w:r>
      <w:r w:rsidR="00D032FE"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тся выбирать правильную линию поведения.</w:t>
      </w:r>
      <w:r w:rsidR="00D032FE"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Например</w:t>
      </w:r>
      <w:r w:rsidR="00C72FA8"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если мама попросит своего ребё</w:t>
      </w:r>
      <w:r w:rsidR="00D032FE"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нка дать ей совочек – конечно, он даст ей его, но совсем не обязательно, что он поступит так же вежливо по отношению к соседу по песочнице.</w:t>
      </w:r>
      <w:r w:rsidR="00D032FE"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Бывает </w:t>
      </w:r>
      <w:proofErr w:type="gramStart"/>
      <w:r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proofErr w:type="gramEnd"/>
      <w:r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наоборот, при чужих людях ребё</w:t>
      </w:r>
      <w:r w:rsidR="00D032FE"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нок старается вести себя хорошо: вежливо разговаривает, выполняет просьбы, убирает за собой игрушки, аккуратно ест вилкой, а наедине с мамой – грубит, не слушается, разбрасывает игрушки, ест руками.</w:t>
      </w:r>
      <w:r w:rsidR="00D032FE"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И тут еще, безусловно, играют роль возрастные и психологические особенности малыша. </w:t>
      </w:r>
      <w:r w:rsidR="00D032FE" w:rsidRPr="00D7186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 2-3 года дети начинают искать пути взаимодействия, «очерчивать» рамки дозволенного.</w:t>
      </w:r>
      <w:r w:rsidR="00D032FE"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 что не удивляйтесь, если ваш малыш вчера так хорошо говорящий «спасибо» и «пожалуйста», сегодня как будто «на</w:t>
      </w:r>
      <w:r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брал в рот воды». Помогайте ребё</w:t>
      </w:r>
      <w:r w:rsidR="00D032FE"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нку понять, в каких ситуациях он поступает вежливо, а в каких некр</w:t>
      </w:r>
      <w:r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асиво, и вовремя </w:t>
      </w:r>
      <w:r w:rsidRPr="00D7186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хвалите и подчё</w:t>
      </w:r>
      <w:r w:rsidR="00D032FE" w:rsidRPr="00D7186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ркивайте проявления его культурного поведения.</w:t>
      </w:r>
      <w:r w:rsidR="00D032FE" w:rsidRPr="00D7186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br/>
        <w:t>С вашей помощью, на основе своих собственных опытов, к четы</w:t>
      </w:r>
      <w:r w:rsidRPr="00D7186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рё</w:t>
      </w:r>
      <w:r w:rsidR="00D032FE" w:rsidRPr="00D7186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м годам ребёнок уже усвоит основные нормы поведения.</w:t>
      </w:r>
      <w:r w:rsidR="00D032FE"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 чтобы увериться в своей позиции, ему будет </w:t>
      </w:r>
      <w:r w:rsidR="00D032FE"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необходим новый этап</w:t>
      </w:r>
      <w:r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«ябедничества». Ребёнок начнё</w:t>
      </w:r>
      <w:r w:rsidR="00D032FE"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 сравнивать поведение и подмечать огрехи других детей: «Он толкается!», «Он не сказал «спасибо!»», </w:t>
      </w:r>
      <w:r w:rsidR="007575C9"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</w:p>
    <w:p w:rsidR="006F3C55" w:rsidRPr="00D71869" w:rsidRDefault="00D032FE" w:rsidP="00D718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«Он ломает чужую машинку!».</w:t>
      </w:r>
      <w:r w:rsidR="007575C9" w:rsidRPr="00D7186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7575C9" w:rsidRPr="00D7186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93848" cy="1598213"/>
            <wp:effectExtent l="19050" t="0" r="0" b="0"/>
            <wp:docPr id="3" name="Рисунок 42" descr="https://cloudstatic.eva.ru/eva/530000-540000/535260/channel/1_1543573602_35794088203213082.jpg?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cloudstatic.eva.ru/eva/530000-540000/535260/channel/1_1543573602_35794088203213082.jpg?H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180" cy="1598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тут задача взрослого подтвердить или опровергнуть правильность замеча</w:t>
      </w:r>
      <w:r w:rsidR="007575C9"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ния ребёнка. Благодаря чему ребё</w:t>
      </w:r>
      <w:r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нок еще больше укрепится в понимании – что хорошо, а что плохо.</w:t>
      </w:r>
      <w:r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Ближе к 6 годам подобные «доносы» за ненадобностью уходят: в сознании малыша уже укрепились нормы правильного, вежливого поведения. Теперь на первом плане появляется желание произвести хорошее впечатление, понравиться другим, показать себя с лучшей стороны.</w:t>
      </w:r>
      <w:r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6F3C55" w:rsidRPr="00D718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48290" cy="1836752"/>
            <wp:effectExtent l="19050" t="0" r="9110" b="0"/>
            <wp:docPr id="48" name="Рисунок 48" descr="https://ds04.infourok.ru/uploads/ex/10b8/000a5d6f-8c85749d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ds04.infourok.ru/uploads/ex/10b8/000a5d6f-8c85749d/img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003" cy="183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2FE" w:rsidRPr="00D71869" w:rsidRDefault="00D032FE" w:rsidP="00D718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18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Уроки вежливости.</w:t>
      </w:r>
      <w:r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575C9"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Ребё</w:t>
      </w:r>
      <w:r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нок может стать вежливым, подражая взрослым или из каких-то внутренних неосознанных побуждений. Но, в таком случае, проявления его вежливости будут носить скорее интуитивный характер. Пос</w:t>
      </w:r>
      <w:r w:rsidR="007575C9"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тупая тем или иным образом, ребё</w:t>
      </w:r>
      <w:r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нок чаще всего будет сомневаться, правильно ли он делает, что может сказаться на его самооценке.</w:t>
      </w:r>
      <w:r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Поэтому, очень важно знакомить детей с правилами этикета и научить соблюдать эти правила в повседневной жизни. Собираясь, наприме</w:t>
      </w:r>
      <w:r w:rsidR="007575C9"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р, в поликлинику, напомните ребё</w:t>
      </w:r>
      <w:r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нку, почему и как надо там себя вести.</w:t>
      </w:r>
      <w:r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Знакомить детей с правилами поведения можно в играх–инсценировках, сюжетно-ролевых играх</w:t>
      </w:r>
      <w:r w:rsidR="006F3C55" w:rsidRPr="00D718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07315" cy="2138901"/>
            <wp:effectExtent l="19050" t="0" r="2485" b="0"/>
            <wp:docPr id="51" name="Рисунок 51" descr="https://avatars.mds.yandex.net/get-zen_doc/1587860/pub_5dffab7743863f00b2460abf_5dffaeb1b477bf00af3fd55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avatars.mds.yandex.net/get-zen_doc/1587860/pub_5dffab7743863f00b2460abf_5dffaeb1b477bf00af3fd550/scale_120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007" cy="2138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настольных играх, беседах по сюжетным картинкам с обсуждением проблемных ситуаций, этических беседах, при прочтении </w:t>
      </w:r>
      <w:r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художественных произведений (например, шуточные стихи </w:t>
      </w:r>
      <w:proofErr w:type="spellStart"/>
      <w:r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Г.Остера</w:t>
      </w:r>
      <w:proofErr w:type="spellEnd"/>
      <w:r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  <w:r w:rsidR="00BB70BD" w:rsidRPr="00D71869">
        <w:rPr>
          <w:rFonts w:ascii="Times New Roman" w:hAnsi="Times New Roman" w:cs="Times New Roman"/>
          <w:sz w:val="24"/>
          <w:szCs w:val="24"/>
        </w:rPr>
        <w:t xml:space="preserve"> </w:t>
      </w:r>
      <w:r w:rsidR="00BB70BD" w:rsidRPr="00D718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07316" cy="1836751"/>
            <wp:effectExtent l="19050" t="0" r="2484" b="0"/>
            <wp:docPr id="54" name="Рисунок 54" descr="https://image1.thematicnews.com/uploads/images/10/59/88/61/2015/01/26/5a466e13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image1.thematicnews.com/uploads/images/10/59/88/61/2015/01/26/5a466e13b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380" cy="1840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2FE" w:rsidRPr="00D71869" w:rsidRDefault="00D032FE" w:rsidP="00D718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718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«Приятного аппетита» или о культуре поведения за столом во время еды.</w:t>
      </w:r>
    </w:p>
    <w:p w:rsidR="00BB70BD" w:rsidRPr="00D71869" w:rsidRDefault="00BB70BD" w:rsidP="00D718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18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39121" cy="1908314"/>
            <wp:effectExtent l="19050" t="0" r="8779" b="0"/>
            <wp:docPr id="58" name="Рисунок 58" descr="https://bigslide.ru/images/34/33979/960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bigslide.ru/images/34/33979/960/img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808" cy="1908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0BD" w:rsidRPr="00D71869" w:rsidRDefault="00D032FE" w:rsidP="00D718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000000" w:frame="1"/>
          <w:lang w:eastAsia="ru-RU"/>
        </w:rPr>
      </w:pPr>
      <w:r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Проследите, чтобы стол, за который садится ребёнок, выглядел эстетично: был накрыт нарядной скатертью, хорошо и правильно сервирован (салфетками, столовыми приборами, красивой посудой).</w:t>
      </w:r>
      <w:r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Знакомьте ре</w:t>
      </w:r>
      <w:r w:rsidR="00BB70BD"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бё</w:t>
      </w:r>
      <w:r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нка с названиями отдельных блюд (борщ, плов, омлет и т.д.)</w:t>
      </w:r>
      <w:r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Приучайте ребёнка, что находящиеся за столом люди должны выглядеть опрятно: чистая одежда, лицо и руки.</w:t>
      </w:r>
      <w:proofErr w:type="gramStart"/>
      <w:r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</w:t>
      </w:r>
      <w:proofErr w:type="gramEnd"/>
      <w:r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 ребёнка правильно пользоваться столовыми приборами и салфетками.</w:t>
      </w:r>
      <w:r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Напоминайте, что во время еды нельзя громко разговаривать и кричать, что пережевывать пищу нужно с закрытым ртом</w:t>
      </w:r>
      <w:r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В конце трапезы - обязательно благодарим за еду.</w:t>
      </w:r>
    </w:p>
    <w:p w:rsidR="00BB70BD" w:rsidRPr="00D71869" w:rsidRDefault="00D032FE" w:rsidP="00D718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718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«Обслужи себя сам» или культурно–гигиенические навыки.</w:t>
      </w:r>
    </w:p>
    <w:p w:rsidR="00D032FE" w:rsidRPr="00D71869" w:rsidRDefault="00BB70BD" w:rsidP="00D718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18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23218" cy="1945550"/>
            <wp:effectExtent l="19050" t="0" r="5632" b="0"/>
            <wp:docPr id="62" name="Рисунок 62" descr="https://sev-osobiedeti.ru/wp-content/uploads/2019/02/1c01f2a71cbaced2f656c7ae8d2d48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sev-osobiedeti.ru/wp-content/uploads/2019/02/1c01f2a71cbaced2f656c7ae8d2d483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812" cy="194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32FE" w:rsidRPr="00D718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  <w:r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Следите, чтобы ребё</w:t>
      </w:r>
      <w:r w:rsidR="00D032FE"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нок вовремя умывался и мыл руки.</w:t>
      </w:r>
      <w:r w:rsidR="00D032FE"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Побуждайте ребё</w:t>
      </w:r>
      <w:r w:rsidR="00D032FE"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нка получать удовольствие от красивой </w:t>
      </w:r>
      <w:r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чистой одежды и аккуратной причё</w:t>
      </w:r>
      <w:r w:rsidR="00D032FE"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ски, приучайте пользоваться носовым платком.</w:t>
      </w:r>
      <w:r w:rsidR="00D032FE"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После каждой игры помогайте малышу убрать игрушки на место.</w:t>
      </w:r>
      <w:r w:rsidR="00D032FE"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Покажите, как аккуратно складывать и вешать одежду, ставить обувь.</w:t>
      </w:r>
      <w:r w:rsidR="00D032FE"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Приучайте ребё</w:t>
      </w:r>
      <w:r w:rsidR="00D032FE"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нка самостоятельно одеваться и раздеваться</w:t>
      </w:r>
      <w:r w:rsidRPr="00D718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94780" cy="1796995"/>
            <wp:effectExtent l="19050" t="0" r="0" b="0"/>
            <wp:docPr id="65" name="Рисунок 65" descr="https://avatars.mds.yandex.net/get-zen_doc/1542444/pub_5d39418a8da1ce00ae7c2a7c_5d3941ecbc228f00ad56bb16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avatars.mds.yandex.net/get-zen_doc/1542444/pub_5d39418a8da1ce00ae7c2a7c_5d3941ecbc228f00ad56bb16/scale_120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459" cy="1796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32FE"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поправлять свою одежду.</w:t>
      </w:r>
    </w:p>
    <w:p w:rsidR="00BB70BD" w:rsidRPr="00D71869" w:rsidRDefault="00BB70BD" w:rsidP="00D718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30485" w:rsidRPr="00D71869" w:rsidRDefault="00D032FE" w:rsidP="00D7186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718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«Милая мамочка» или общение с взрослыми.</w:t>
      </w:r>
    </w:p>
    <w:p w:rsidR="00930485" w:rsidRPr="00D71869" w:rsidRDefault="00930485" w:rsidP="00D7186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000000" w:frame="1"/>
          <w:lang w:eastAsia="ru-RU"/>
        </w:rPr>
      </w:pPr>
      <w:r w:rsidRPr="00D718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94780" cy="2083242"/>
            <wp:effectExtent l="19050" t="0" r="0" b="0"/>
            <wp:docPr id="72" name="Рисунок 72" descr="https://fb.ru/misc/i/gallery/47053/2706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fb.ru/misc/i/gallery/47053/27061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460" cy="2082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32FE"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Побуждайте ребёнка выполнять ваши просьбы, отвечать на задаваемые вопросы.</w:t>
      </w:r>
      <w:r w:rsidR="00D032FE"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Вместе принимайте участие в добрых делах (кормите зимой птиц, проявляйте внимание, делайте подарки бабушкам и дедушкам).</w:t>
      </w:r>
      <w:r w:rsidR="00D032FE"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Учите откликаться на состояние взрослого – заботиться, обнимать, жалеть, помогать и т.д.</w:t>
      </w:r>
      <w:r w:rsidR="00D032FE"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Подскажите, что можно пользоваться ласковыми (милый, мамочка, бабуля.) и вежливыми словами.</w:t>
      </w:r>
    </w:p>
    <w:p w:rsidR="00D032FE" w:rsidRPr="00D71869" w:rsidRDefault="00D032FE" w:rsidP="00D7186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718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«Дружные ребятки» или общение с детьми.</w:t>
      </w:r>
      <w:r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Побуждайте ребёнка проявлять доброжелательность к другим детям (делиться, угощать, жалеть, извиняться и т.д.)</w:t>
      </w:r>
      <w:r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Поощряйте интерес к общению с другими детьми, учите называть знакомых детей по имени.</w:t>
      </w:r>
      <w:r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Приучайте детей к совместным играм, на начальном этапе - в играх-хороводах</w:t>
      </w:r>
      <w:r w:rsidR="00930485" w:rsidRPr="00D718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89263" cy="1391478"/>
            <wp:effectExtent l="19050" t="0" r="0" b="0"/>
            <wp:docPr id="76" name="Рисунок 76" descr="https://b1.culture.ru/c/735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b1.culture.ru/c/7351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60" cy="1392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1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играх-имитациях.</w:t>
      </w:r>
    </w:p>
    <w:p w:rsidR="00D032FE" w:rsidRPr="00D71869" w:rsidRDefault="00D032FE" w:rsidP="00D718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7FD5" w:rsidRPr="00D71869" w:rsidRDefault="009F0889" w:rsidP="00D71869">
      <w:pPr>
        <w:pStyle w:val="c5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D71869">
        <w:rPr>
          <w:rStyle w:val="c2"/>
          <w:b/>
          <w:bCs/>
          <w:color w:val="000000"/>
        </w:rPr>
        <w:t xml:space="preserve">Вывод: </w:t>
      </w:r>
      <w:r w:rsidRPr="00D71869">
        <w:rPr>
          <w:rStyle w:val="c2"/>
          <w:b/>
          <w:bCs/>
          <w:color w:val="000000"/>
          <w:u w:val="single"/>
        </w:rPr>
        <w:t>родителям нужно</w:t>
      </w:r>
      <w:r w:rsidRPr="00D71869">
        <w:rPr>
          <w:rStyle w:val="c2"/>
          <w:b/>
          <w:bCs/>
          <w:color w:val="000000"/>
        </w:rPr>
        <w:t xml:space="preserve"> </w:t>
      </w:r>
      <w:r w:rsidR="00247FD5" w:rsidRPr="00D71869">
        <w:rPr>
          <w:rStyle w:val="c2"/>
          <w:b/>
          <w:bCs/>
          <w:color w:val="000000"/>
        </w:rPr>
        <w:t xml:space="preserve"> </w:t>
      </w:r>
      <w:r w:rsidRPr="00D71869">
        <w:rPr>
          <w:rStyle w:val="c2"/>
          <w:color w:val="000000"/>
        </w:rPr>
        <w:t>формировать</w:t>
      </w:r>
      <w:r w:rsidR="00247FD5" w:rsidRPr="00D71869">
        <w:rPr>
          <w:rStyle w:val="c2"/>
          <w:color w:val="000000"/>
        </w:rPr>
        <w:t xml:space="preserve">  у детей представление о справедливости, смелости, с</w:t>
      </w:r>
      <w:r w:rsidRPr="00D71869">
        <w:rPr>
          <w:rStyle w:val="c2"/>
          <w:color w:val="000000"/>
        </w:rPr>
        <w:t>кромности и доброте, воспитывать</w:t>
      </w:r>
      <w:r w:rsidR="00247FD5" w:rsidRPr="00D71869">
        <w:rPr>
          <w:rStyle w:val="c2"/>
          <w:color w:val="000000"/>
        </w:rPr>
        <w:t xml:space="preserve">  отрицательное отношение к негативным качествам: лжи, хитрости, тру</w:t>
      </w:r>
      <w:r w:rsidRPr="00D71869">
        <w:rPr>
          <w:rStyle w:val="c2"/>
          <w:color w:val="000000"/>
        </w:rPr>
        <w:t>сости, жестокости. Учи</w:t>
      </w:r>
      <w:r w:rsidR="00247FD5" w:rsidRPr="00D71869">
        <w:rPr>
          <w:rStyle w:val="c2"/>
          <w:color w:val="000000"/>
        </w:rPr>
        <w:t>т</w:t>
      </w:r>
      <w:r w:rsidRPr="00D71869">
        <w:rPr>
          <w:rStyle w:val="c2"/>
          <w:color w:val="000000"/>
        </w:rPr>
        <w:t>ь</w:t>
      </w:r>
      <w:r w:rsidR="00247FD5" w:rsidRPr="00D71869">
        <w:rPr>
          <w:rStyle w:val="c2"/>
          <w:color w:val="000000"/>
        </w:rPr>
        <w:t xml:space="preserve">  передавать своё </w:t>
      </w:r>
      <w:r w:rsidR="00550382">
        <w:rPr>
          <w:rStyle w:val="c2"/>
          <w:color w:val="000000"/>
        </w:rPr>
        <w:t xml:space="preserve">отношение к содержанию сказки, </w:t>
      </w:r>
      <w:proofErr w:type="gramStart"/>
      <w:r w:rsidR="00550382">
        <w:rPr>
          <w:rStyle w:val="c2"/>
          <w:color w:val="000000"/>
        </w:rPr>
        <w:t>(</w:t>
      </w:r>
      <w:r w:rsidR="00247FD5" w:rsidRPr="00D71869">
        <w:rPr>
          <w:rStyle w:val="c2"/>
          <w:color w:val="000000"/>
        </w:rPr>
        <w:t xml:space="preserve"> </w:t>
      </w:r>
      <w:proofErr w:type="gramEnd"/>
      <w:r w:rsidR="00247FD5" w:rsidRPr="00D71869">
        <w:rPr>
          <w:rStyle w:val="c2"/>
          <w:color w:val="000000"/>
        </w:rPr>
        <w:t>когда читают детям книги) и поступкам героев.</w:t>
      </w:r>
    </w:p>
    <w:p w:rsidR="009F0889" w:rsidRPr="00D71869" w:rsidRDefault="009F0889" w:rsidP="00D71869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  <w:r w:rsidRPr="00D71869">
        <w:rPr>
          <w:rStyle w:val="c2"/>
          <w:color w:val="000000"/>
        </w:rPr>
        <w:lastRenderedPageBreak/>
        <w:t xml:space="preserve">Формировать  моральные представления о доброте. Воспитывать добрые чувства к окружающим людям,  воспитывать привычку достойно вести себя в каждой ситуации, </w:t>
      </w:r>
      <w:r w:rsidR="007B4C1E" w:rsidRPr="00D71869">
        <w:rPr>
          <w:rStyle w:val="c2"/>
          <w:color w:val="000000"/>
        </w:rPr>
        <w:t xml:space="preserve">напоминать о правилах поведения в детском </w:t>
      </w:r>
      <w:proofErr w:type="spellStart"/>
      <w:r w:rsidR="007B4C1E" w:rsidRPr="00D71869">
        <w:rPr>
          <w:rStyle w:val="c2"/>
          <w:color w:val="000000"/>
        </w:rPr>
        <w:t>саду</w:t>
      </w:r>
      <w:proofErr w:type="gramStart"/>
      <w:r w:rsidR="007B4C1E" w:rsidRPr="00D71869">
        <w:rPr>
          <w:rStyle w:val="c2"/>
          <w:color w:val="000000"/>
        </w:rPr>
        <w:t>,</w:t>
      </w:r>
      <w:r w:rsidRPr="00D71869">
        <w:rPr>
          <w:rStyle w:val="c2"/>
          <w:color w:val="000000"/>
        </w:rPr>
        <w:t>и</w:t>
      </w:r>
      <w:proofErr w:type="spellEnd"/>
      <w:proofErr w:type="gramEnd"/>
      <w:r w:rsidRPr="00D71869">
        <w:rPr>
          <w:rStyle w:val="c2"/>
          <w:color w:val="000000"/>
        </w:rPr>
        <w:t xml:space="preserve"> т.д.</w:t>
      </w:r>
    </w:p>
    <w:p w:rsidR="00247FD5" w:rsidRPr="00D71869" w:rsidRDefault="00247FD5" w:rsidP="00D71869">
      <w:pPr>
        <w:pStyle w:val="c3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</w:rPr>
      </w:pPr>
    </w:p>
    <w:p w:rsidR="00247FD5" w:rsidRPr="00D71869" w:rsidRDefault="00247FD5" w:rsidP="00D71869">
      <w:pPr>
        <w:pStyle w:val="c3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</w:rPr>
      </w:pPr>
    </w:p>
    <w:p w:rsidR="00247FD5" w:rsidRPr="00D71869" w:rsidRDefault="00247FD5" w:rsidP="00D71869">
      <w:pPr>
        <w:pStyle w:val="c3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</w:rPr>
      </w:pPr>
    </w:p>
    <w:p w:rsidR="00247FD5" w:rsidRPr="00D71869" w:rsidRDefault="00247FD5" w:rsidP="00D71869">
      <w:pPr>
        <w:pStyle w:val="c3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</w:rPr>
      </w:pPr>
    </w:p>
    <w:p w:rsidR="00247FD5" w:rsidRPr="00D71869" w:rsidRDefault="00247FD5" w:rsidP="00D71869">
      <w:pPr>
        <w:pStyle w:val="c3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</w:rPr>
      </w:pPr>
    </w:p>
    <w:p w:rsidR="00247FD5" w:rsidRPr="00D71869" w:rsidRDefault="00247FD5" w:rsidP="00D71869">
      <w:pPr>
        <w:pStyle w:val="c3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</w:rPr>
      </w:pPr>
    </w:p>
    <w:p w:rsidR="00247FD5" w:rsidRPr="00D71869" w:rsidRDefault="00247FD5" w:rsidP="00D71869">
      <w:pPr>
        <w:pStyle w:val="c3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</w:rPr>
      </w:pPr>
    </w:p>
    <w:p w:rsidR="00247FD5" w:rsidRPr="00D71869" w:rsidRDefault="00247FD5" w:rsidP="00D71869">
      <w:pPr>
        <w:pStyle w:val="c3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</w:rPr>
      </w:pPr>
    </w:p>
    <w:p w:rsidR="00247FD5" w:rsidRPr="00D71869" w:rsidRDefault="00247FD5" w:rsidP="00D71869">
      <w:pPr>
        <w:pStyle w:val="c3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</w:rPr>
      </w:pPr>
    </w:p>
    <w:sectPr w:rsidR="00247FD5" w:rsidRPr="00D71869" w:rsidSect="00037208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7923F7"/>
    <w:multiLevelType w:val="multilevel"/>
    <w:tmpl w:val="FA46E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32415"/>
    <w:rsid w:val="00037208"/>
    <w:rsid w:val="001C553F"/>
    <w:rsid w:val="001E5E92"/>
    <w:rsid w:val="00247FD5"/>
    <w:rsid w:val="002C22A8"/>
    <w:rsid w:val="00381280"/>
    <w:rsid w:val="004B1C8A"/>
    <w:rsid w:val="0052477A"/>
    <w:rsid w:val="00550382"/>
    <w:rsid w:val="005D3144"/>
    <w:rsid w:val="00667164"/>
    <w:rsid w:val="00690819"/>
    <w:rsid w:val="006F3C55"/>
    <w:rsid w:val="007575C9"/>
    <w:rsid w:val="007B4C1E"/>
    <w:rsid w:val="007F30C3"/>
    <w:rsid w:val="008B1848"/>
    <w:rsid w:val="008D7438"/>
    <w:rsid w:val="00930485"/>
    <w:rsid w:val="00977DBC"/>
    <w:rsid w:val="009F0889"/>
    <w:rsid w:val="00A3061B"/>
    <w:rsid w:val="00BB70BD"/>
    <w:rsid w:val="00C72FA8"/>
    <w:rsid w:val="00C925C3"/>
    <w:rsid w:val="00CC2F85"/>
    <w:rsid w:val="00D032FE"/>
    <w:rsid w:val="00D25318"/>
    <w:rsid w:val="00D71869"/>
    <w:rsid w:val="00F32415"/>
    <w:rsid w:val="00FF53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0819"/>
  </w:style>
  <w:style w:type="paragraph" w:styleId="2">
    <w:name w:val="heading 2"/>
    <w:basedOn w:val="a"/>
    <w:link w:val="20"/>
    <w:uiPriority w:val="9"/>
    <w:qFormat/>
    <w:rsid w:val="00D032F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F324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32415"/>
  </w:style>
  <w:style w:type="paragraph" w:customStyle="1" w:styleId="c7">
    <w:name w:val="c7"/>
    <w:basedOn w:val="a"/>
    <w:rsid w:val="00F324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F324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32415"/>
  </w:style>
  <w:style w:type="character" w:customStyle="1" w:styleId="c6">
    <w:name w:val="c6"/>
    <w:basedOn w:val="a0"/>
    <w:rsid w:val="00F32415"/>
  </w:style>
  <w:style w:type="character" w:customStyle="1" w:styleId="20">
    <w:name w:val="Заголовок 2 Знак"/>
    <w:basedOn w:val="a0"/>
    <w:link w:val="2"/>
    <w:uiPriority w:val="9"/>
    <w:rsid w:val="00D032F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9">
    <w:name w:val="c9"/>
    <w:basedOn w:val="a"/>
    <w:rsid w:val="00D032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D032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D032FE"/>
  </w:style>
  <w:style w:type="character" w:styleId="a3">
    <w:name w:val="Strong"/>
    <w:basedOn w:val="a0"/>
    <w:uiPriority w:val="22"/>
    <w:qFormat/>
    <w:rsid w:val="00D032FE"/>
    <w:rPr>
      <w:b/>
      <w:bCs/>
    </w:rPr>
  </w:style>
  <w:style w:type="character" w:styleId="a4">
    <w:name w:val="Hyperlink"/>
    <w:basedOn w:val="a0"/>
    <w:uiPriority w:val="99"/>
    <w:semiHidden/>
    <w:unhideWhenUsed/>
    <w:rsid w:val="00D032FE"/>
    <w:rPr>
      <w:color w:val="0000FF"/>
      <w:u w:val="single"/>
    </w:rPr>
  </w:style>
  <w:style w:type="paragraph" w:customStyle="1" w:styleId="search-excerpt">
    <w:name w:val="search-excerpt"/>
    <w:basedOn w:val="a"/>
    <w:rsid w:val="00D032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ke-tooltip">
    <w:name w:val="like-tooltip"/>
    <w:basedOn w:val="a0"/>
    <w:rsid w:val="00D032FE"/>
  </w:style>
  <w:style w:type="character" w:customStyle="1" w:styleId="flag-throbber">
    <w:name w:val="flag-throbber"/>
    <w:basedOn w:val="a0"/>
    <w:rsid w:val="00D032FE"/>
  </w:style>
  <w:style w:type="paragraph" w:styleId="a5">
    <w:name w:val="Balloon Text"/>
    <w:basedOn w:val="a"/>
    <w:link w:val="a6"/>
    <w:uiPriority w:val="99"/>
    <w:semiHidden/>
    <w:unhideWhenUsed/>
    <w:rsid w:val="00D03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32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71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3553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08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06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878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941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7888771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3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008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859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737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4" w:space="3" w:color="7F7F7F"/>
                            <w:right w:val="none" w:sz="0" w:space="0" w:color="auto"/>
                          </w:divBdr>
                        </w:div>
                        <w:div w:id="526985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4" w:space="3" w:color="7F7F7F"/>
                            <w:right w:val="none" w:sz="0" w:space="0" w:color="auto"/>
                          </w:divBdr>
                        </w:div>
                        <w:div w:id="407073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4" w:space="3" w:color="7F7F7F"/>
                            <w:right w:val="none" w:sz="0" w:space="0" w:color="auto"/>
                          </w:divBdr>
                        </w:div>
                        <w:div w:id="1660232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4" w:space="3" w:color="7F7F7F"/>
                            <w:right w:val="none" w:sz="0" w:space="0" w:color="auto"/>
                          </w:divBdr>
                        </w:div>
                        <w:div w:id="1602227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4" w:space="3" w:color="7F7F7F"/>
                            <w:right w:val="none" w:sz="0" w:space="0" w:color="auto"/>
                          </w:divBdr>
                        </w:div>
                        <w:div w:id="1037200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4" w:space="3" w:color="7F7F7F"/>
                            <w:right w:val="none" w:sz="0" w:space="0" w:color="auto"/>
                          </w:divBdr>
                        </w:div>
                        <w:div w:id="1858470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4" w:space="3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1204</Words>
  <Characters>6864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dcterms:created xsi:type="dcterms:W3CDTF">2020-06-30T08:27:00Z</dcterms:created>
  <dcterms:modified xsi:type="dcterms:W3CDTF">2020-08-24T06:59:00Z</dcterms:modified>
</cp:coreProperties>
</file>