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B" w:rsidRDefault="005022B1" w:rsidP="00461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4610EB" w:rsidRPr="004610E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младшего </w:t>
      </w:r>
      <w:bookmarkStart w:id="0" w:name="_GoBack"/>
      <w:bookmarkEnd w:id="0"/>
      <w:r w:rsidR="004610EB" w:rsidRPr="004610EB">
        <w:rPr>
          <w:rFonts w:ascii="Times New Roman" w:hAnsi="Times New Roman" w:cs="Times New Roman"/>
          <w:b/>
          <w:sz w:val="28"/>
          <w:szCs w:val="28"/>
        </w:rPr>
        <w:t>дошкольного возраста по средствам дидактической игры.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ребёнка в дошкольном учреждении обеспечивается специально организованным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-образовательным процессом, в ходе которого осуществляется нравственное, умственное, эстетическое и физическое воспитание. При этом умственное воспитание ребенка выступает не только как овладение им знаниями и способами мыслительной деятельности, но и как формирование определенных качеств личности. Развитие интеллектуальной сферы происходит как в повседневной жизни, в ходе общения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взрослыми, в процессе систематического обучения на занятиях, но и в дидактических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в дошкольных учреждениях. Важнейшую роль при этом играет систематически осуществляемый процесс развития интеллектуальной сферы. Развитие интеллектуальной сферы — это целенаправленное воздействие взрослых на развитие активной мыслительной деятельности детей. Оно включает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познавательных процессов. Основными задачами интеллектуального развития дошкольников являются: формирование правильных представлений об окружающем, о простейших явлениях природы и общественной жизни; развитие познавательных психических процессов — ощущений, восприятий, памяти, воображения, мышления, речи; развитие любознательности и умственных способностей; развитие интеллектуальных умений и навыков; формирование простейших способов умственной деятельности. В дидактических играх создаются благоприятные условия для усвоения детьми достаточно сложных знаний, умений и навыков, для формирования различных способностей детей. Игровой метод обучения является наиболее эффективным в работе с детьми дошкольного возраста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дидактических играх у ребят развиваются не только психические процессы, но и такие важные качества личности, как </w:t>
      </w:r>
      <w:r w:rsidRPr="004610EB">
        <w:rPr>
          <w:rFonts w:ascii="Times New Roman" w:hAnsi="Times New Roman" w:cs="Times New Roman"/>
          <w:sz w:val="28"/>
          <w:szCs w:val="28"/>
        </w:rPr>
        <w:lastRenderedPageBreak/>
        <w:t xml:space="preserve">целеустремлённость, сосредоточенность, и такие социальные чувства, как сопереживание, коллективизм, дружба и другое. В дошкольном возрасте закладывается фундамент представлений и понятий, который обеспечивает дальнейшее успешное умственное развитие ребёнка. Дошкольное детство является оптимальным периодом в умственном развитии человека. В настоящее время, появилось целое направление в педагогической науке - игровая педагогика, которая считает игру ведущим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методомвоспитания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 и обучения детей дошкольного и младшего школьного возраста.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 Таким образом, актуальность темы обусловлена тем, чтобы помочь воспитателям и родителям овладеть методикой использования дидактических игр в воспитании и обучении детей, разъяснить значение дидактической игры в интеллектуальном развитии. Дидактическая игра выполняет задачу: 1. Получения новых знаний. 2. Как средство упражнения и закрепления знаний. 3. Проверка знаний и умений детей. 4. Практической деятельности. 5. Активизации познавательных процессов. Организация дидактических игр осуществляется в трех основных направлениях подготовка к проведению дидактической игры, ее проведение и анализ. 1. В подготовку к проведению дидактической игры входят: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отбор игры в соответствии с задачами воспитания и обучения углубление и обобщение знаний, развитие сенсорных способностей активизация психических процессов (память внимание, мышление речь) и другое;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установление соответствия отобранной игры программным требованиям воспитания и обучения детей определенной возраст ной группы;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выбор места для игры, где дети могут спокойно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не мешая другим. Такое место, как правило, отводят в групповой комнате или на участке;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количества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(вся группа, небольшие подгруппы, индивидуально);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необходимого дидактического материала для выбранной игры (игрушки, разные предметы картинки, природный материал);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к игре самого воспитателя: он должен изучить и осмыслить весь ход игры, свое место в игре методы руководства игрой;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к игре детей обогащение их знаниями представлениями о предметах и явлениях окружающей жизни, необходимыми для решения игровой задачи. 2. Проведение дидактических игр включает: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ознакомление детей с содержанием игры, с дидактическим материалом, который будет использован в игре (показ предметов картинок,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краткаябеседа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которой уточняются знания и представления детей о них);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(советом, вопросом, напоминанием);</w:t>
      </w:r>
    </w:p>
    <w:p w:rsidR="008D08EE" w:rsidRP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подведение итогов игры — это ответственный момент в руководстве ею, так как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 В конце игры педагог спрашивает у детей, понравилась ли им игра, и обещает, что в следующий раз можно играть в новую игру, она будет также интересной. Анализ проведенной игры направлен на выявление приёмов ее подготовки и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>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ее новым материалом в последующей работе. Таким образом, методически грамотно организованная дидактическая игра способствует развитию интеллектуальной сферы детей.</w:t>
      </w:r>
    </w:p>
    <w:sectPr w:rsidR="008D08EE" w:rsidRPr="0046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B"/>
    <w:rsid w:val="004610EB"/>
    <w:rsid w:val="005022B1"/>
    <w:rsid w:val="005910DB"/>
    <w:rsid w:val="008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3</cp:revision>
  <dcterms:created xsi:type="dcterms:W3CDTF">2020-08-25T14:55:00Z</dcterms:created>
  <dcterms:modified xsi:type="dcterms:W3CDTF">2020-08-31T07:48:00Z</dcterms:modified>
</cp:coreProperties>
</file>