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Игровые технологии на уроках социально - бытовой ориентировки в коррекционной школе.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Главной задачей, стоящей перед специальной (коррекционной) общеобразовательной школой VIII вида на современном этапе, является повышение эффективности обучения и воспитания учащихся. Важная роль в этом процессе, несомненно, принадлежит развитию коммуникативной функции речи. Несовершенство коммуникативных умений учащихся с нарушением интеллекта, их речевая инактивность осложняет процесс свободного общения, затрудняют развитие речемыслительной и познавательной деятельности детей, препятствует созданию условий для успешной социальной адаптации выпускников.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Совершенствование системы образования требует постоянного внимания к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организации педагогической работы, более полного использования потенциальных интеллектуальных и речевых возможностей умственно отсталых школьников с целью повышения эффективности процесса обучения и улучшения их подготовленности к жизни. Умственно отсталые учащиеся старших классов представляют собой неоднородную группу по уровню развития коммуникативных умений. При этом большинство из них испытывают значительные трудности при ведении диалога. Особую трудность у старшеклассников вызывают инициирующие высказывания, требующие определенных умений управления диалогом — четко ставить вопрос, слышать ответ и быстро реагировать на него, в случае необходимости перестраивать формулировку вопроса.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Большое значение имеют сюжетно-ролевые игры, в процессе которых учащиеся обыгрывают жизненные ситуации и т. д.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— активная форма учебного занятия, в ходе которой моделируется определённая ситуация. Игровые ситуации на уроках выступают как средство побуждения, стимулирования школьников к учебной деятельности. Игру как метод обучения, передачи опыта старших поколений младшим люди использовали с давних времен.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Одно из преимуществ игры — то, что она всегда требует активных действий каждого ребенка. Поэтому с ее помощью в непосредственной образовательной деятельности можно организовать не только умственную, но и моторную активность детей, поскольку выполнение игровых заданий во многих случаях связано с различными движениями.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Целесообразно включенные в обучение игры или их элементы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 Игра активизирует взаимодействие когнитивного и эмоционального начала в учебном процессе. Она не только вдохновляет детей мыслить выражать свои мысли, но и обеспечивает целенаправленность действий, следовательно, дисциплинирует ум ребенка.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творческих способностей, коммуникативных умений, вызывает положительные эмоции, наполняет жизнь коллектива учащихся интересным содержанием, способствует самоутверждению ребёнка.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подборе игры или задания для коррекционных занятий учитываю интересы и склонности ребенка. Согласно принципу систематичности и последовательности обучения постепенно увеличиваю уровень сложности игры или задания, которые определяю строго индивидуально для каждого ребёнка.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Принципы подбора: 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реальность сюжета;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случаи из жизни;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охват разных сфер жизни;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доступность для понимания;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постепенное повышение сложности сюжетов;</w:t>
      </w:r>
    </w:p>
    <w:p w:rsidR="00736246" w:rsidRDefault="00736246" w:rsidP="007362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направленность на закрепление и приобретение новых знаний и умений.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игровых методов обучения социально-бытовой ориентировке особо необходимо отметить метод моделирования реальных ситуаций, который является вариантом сюжетно-ролевых игр. Сюжетно-ролевые игры могут применяться как метод обучения и как форма организации учебной деятельности. </w:t>
      </w:r>
      <w:r>
        <w:rPr>
          <w:rFonts w:ascii="Helvetica" w:hAnsi="Helvetica" w:cs="Helvetica"/>
          <w:color w:val="333333"/>
          <w:sz w:val="21"/>
          <w:szCs w:val="21"/>
        </w:rPr>
        <w:br/>
        <w:t>Применения этого методического приёма на уроках позволяет решать ряд важных задач: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расширение социального опыта;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приобретение знаний о различных сферах жизни и быта людей;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накопление практического опыта и его использование;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навыков культуры общения;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целенаправленной деятельности;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подчинение нормам поведения;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спонтанной диалоговой речи;</w:t>
      </w:r>
    </w:p>
    <w:p w:rsidR="00736246" w:rsidRDefault="00736246" w:rsidP="007362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привычки анализировать условия, находить верные решения.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Сюжетно-ролевые игры применяются при изучении различных разделов программы: «Семья», «Культура поведения», «Транспорт», «Средства связи», «Медицинская помощь», «Торговля», «Учреждения и организации», «Экономика домашнего хозяйства», «Трудоустройство». По каждому разделу программы подбирается большое количество сюжетов. Моделирование реальных ситуаций позволяет закреплять и расширять знания учащихся о различных сферах жизни и быта людей, Например, о продовольственных и промтоварных магазинах, правилах покупки товаров в них, о приемных пунктах прачечных, о различных видах городского транспорта, правилах поведения в транспорте, условиях покупки железнодорожных и авиабилетов и т. д., накапливать практический опыт их использования. </w:t>
      </w:r>
    </w:p>
    <w:p w:rsidR="00736246" w:rsidRDefault="00736246" w:rsidP="007362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можно сказать, что проведение урока в форме сюжетно-ролевой игры дает ребенку важные знания и навыки, которые пригодятся ему в будущей жизни.</w:t>
      </w:r>
    </w:p>
    <w:p w:rsidR="00A90B68" w:rsidRDefault="00736246">
      <w:bookmarkStart w:id="0" w:name="_GoBack"/>
      <w:bookmarkEnd w:id="0"/>
    </w:p>
    <w:sectPr w:rsidR="00A9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68D"/>
    <w:multiLevelType w:val="multilevel"/>
    <w:tmpl w:val="B8E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F6090"/>
    <w:multiLevelType w:val="multilevel"/>
    <w:tmpl w:val="6BC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B7"/>
    <w:rsid w:val="002E1486"/>
    <w:rsid w:val="00736246"/>
    <w:rsid w:val="00B02DB7"/>
    <w:rsid w:val="00D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E685-1029-4ABE-9051-5AE1BB51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White</dc:creator>
  <cp:keywords/>
  <dc:description/>
  <cp:lastModifiedBy>Admin White</cp:lastModifiedBy>
  <cp:revision>3</cp:revision>
  <dcterms:created xsi:type="dcterms:W3CDTF">2020-04-28T13:31:00Z</dcterms:created>
  <dcterms:modified xsi:type="dcterms:W3CDTF">2020-04-28T13:32:00Z</dcterms:modified>
</cp:coreProperties>
</file>