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E2" w:rsidRPr="00C37253" w:rsidRDefault="00EC20E2" w:rsidP="00EC20E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37253">
        <w:rPr>
          <w:rFonts w:ascii="Times New Roman" w:hAnsi="Times New Roman"/>
          <w:sz w:val="28"/>
          <w:szCs w:val="28"/>
        </w:rPr>
        <w:t xml:space="preserve">ТЕХНОЛОГИЧЕСКАЯ КАРТА УРОКА   </w:t>
      </w:r>
    </w:p>
    <w:p w:rsidR="00EC20E2" w:rsidRPr="00C37253" w:rsidRDefault="00EC20E2" w:rsidP="00EC20E2">
      <w:pPr>
        <w:pStyle w:val="A4"/>
        <w:ind w:left="-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1. Класс: __5___Дата: 13</w:t>
      </w:r>
      <w:r w:rsidRPr="00C37253">
        <w:rPr>
          <w:rFonts w:ascii="Times New Roman" w:hAnsi="Times New Roman"/>
          <w:sz w:val="28"/>
          <w:szCs w:val="28"/>
        </w:rPr>
        <w:t>.03.2020_____Предме</w:t>
      </w:r>
      <w:r>
        <w:rPr>
          <w:rFonts w:ascii="Times New Roman" w:hAnsi="Times New Roman"/>
          <w:sz w:val="28"/>
          <w:szCs w:val="28"/>
        </w:rPr>
        <w:t>т:  математика  Вычитание дробей</w:t>
      </w:r>
      <w:r w:rsidRPr="00C37253">
        <w:rPr>
          <w:rFonts w:ascii="Times New Roman" w:hAnsi="Times New Roman"/>
          <w:sz w:val="28"/>
          <w:szCs w:val="28"/>
        </w:rPr>
        <w:t xml:space="preserve"> </w:t>
      </w:r>
      <w:r w:rsidR="00B3771A">
        <w:rPr>
          <w:rFonts w:ascii="Times New Roman" w:hAnsi="Times New Roman"/>
          <w:sz w:val="28"/>
          <w:szCs w:val="28"/>
          <w:u w:val="single"/>
        </w:rPr>
        <w:t>№  110</w:t>
      </w:r>
    </w:p>
    <w:p w:rsidR="00EC20E2" w:rsidRPr="00C37253" w:rsidRDefault="00EC20E2" w:rsidP="00EC20E2">
      <w:pPr>
        <w:pStyle w:val="A4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Тема урока: Вычитание дробей</w:t>
      </w:r>
      <w:r w:rsidRPr="00C37253">
        <w:rPr>
          <w:rFonts w:ascii="Times New Roman" w:hAnsi="Times New Roman"/>
          <w:sz w:val="28"/>
          <w:szCs w:val="28"/>
        </w:rPr>
        <w:t xml:space="preserve">.________________________________ </w:t>
      </w:r>
    </w:p>
    <w:p w:rsidR="00EC20E2" w:rsidRPr="00C37253" w:rsidRDefault="00EC20E2" w:rsidP="00EC20E2">
      <w:pPr>
        <w:pStyle w:val="A4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Цель урока: Ф</w:t>
      </w:r>
      <w:r>
        <w:rPr>
          <w:rFonts w:ascii="Times New Roman" w:hAnsi="Times New Roman"/>
          <w:sz w:val="28"/>
          <w:szCs w:val="28"/>
          <w:shd w:val="clear" w:color="auto" w:fill="FFFFFF"/>
        </w:rPr>
        <w:t>ормировать способностей</w:t>
      </w:r>
      <w:r w:rsidRPr="00C37253">
        <w:rPr>
          <w:rFonts w:ascii="Times New Roman" w:hAnsi="Times New Roman"/>
          <w:sz w:val="28"/>
          <w:szCs w:val="28"/>
          <w:shd w:val="clear" w:color="auto" w:fill="FFFFFF"/>
        </w:rPr>
        <w:t xml:space="preserve"> учащихся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такие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ка</w:t>
      </w:r>
      <w:r w:rsidRPr="00C37253">
        <w:rPr>
          <w:rFonts w:ascii="Times New Roman" w:hAnsi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вычитание дробей с одинаковыми знаменателями.</w:t>
      </w:r>
      <w:r w:rsidRPr="00C37253">
        <w:rPr>
          <w:rFonts w:ascii="Times New Roman" w:hAnsi="Times New Roman"/>
          <w:sz w:val="28"/>
          <w:szCs w:val="28"/>
          <w:shd w:val="clear" w:color="auto" w:fill="FFFFFF"/>
        </w:rPr>
        <w:t xml:space="preserve"> А также продолжить р</w:t>
      </w:r>
      <w:r w:rsidRPr="00C37253">
        <w:rPr>
          <w:rFonts w:ascii="Times New Roman" w:hAnsi="Times New Roman"/>
          <w:sz w:val="28"/>
          <w:szCs w:val="28"/>
        </w:rPr>
        <w:t xml:space="preserve">азвивать правильную математическую речь, логическое мышление, умение аргументировать ответ, быстроты вычислительных навыков. Воспитывать внимание, аккуратность, умение слушать, точность </w:t>
      </w:r>
      <w:proofErr w:type="gramStart"/>
      <w:r w:rsidRPr="00C37253">
        <w:rPr>
          <w:rFonts w:ascii="Times New Roman" w:hAnsi="Times New Roman"/>
          <w:sz w:val="28"/>
          <w:szCs w:val="28"/>
        </w:rPr>
        <w:t>при</w:t>
      </w:r>
      <w:proofErr w:type="gramEnd"/>
      <w:r w:rsidRPr="00C37253">
        <w:rPr>
          <w:rFonts w:ascii="Times New Roman" w:hAnsi="Times New Roman"/>
          <w:sz w:val="28"/>
          <w:szCs w:val="28"/>
        </w:rPr>
        <w:t xml:space="preserve"> выполнение упражнений.</w:t>
      </w:r>
    </w:p>
    <w:p w:rsidR="00EC20E2" w:rsidRPr="00C37253" w:rsidRDefault="00EC20E2" w:rsidP="00EC20E2">
      <w:pPr>
        <w:pStyle w:val="A4"/>
        <w:tabs>
          <w:tab w:val="left" w:pos="709"/>
        </w:tabs>
        <w:ind w:left="-567"/>
        <w:rPr>
          <w:rFonts w:ascii="Times New Roman" w:hAnsi="Times New Roman"/>
          <w:sz w:val="28"/>
          <w:szCs w:val="28"/>
        </w:rPr>
      </w:pPr>
      <w:r w:rsidRPr="00C37253">
        <w:rPr>
          <w:rFonts w:ascii="Times New Roman" w:hAnsi="Times New Roman"/>
          <w:sz w:val="28"/>
          <w:szCs w:val="28"/>
        </w:rPr>
        <w:t>4. Задачи ур</w:t>
      </w:r>
      <w:r>
        <w:rPr>
          <w:rFonts w:ascii="Times New Roman" w:hAnsi="Times New Roman"/>
          <w:sz w:val="28"/>
          <w:szCs w:val="28"/>
        </w:rPr>
        <w:t xml:space="preserve">ока: Сформулировать правило вычитание дробей с одинаковыми знаменателями. Отработать навык вычитания </w:t>
      </w:r>
      <w:r w:rsidRPr="00C37253">
        <w:rPr>
          <w:rFonts w:ascii="Times New Roman" w:hAnsi="Times New Roman"/>
          <w:sz w:val="28"/>
          <w:szCs w:val="28"/>
        </w:rPr>
        <w:t xml:space="preserve">дробей с одинаковыми </w:t>
      </w:r>
      <w:r>
        <w:rPr>
          <w:rFonts w:ascii="Times New Roman" w:hAnsi="Times New Roman"/>
          <w:sz w:val="28"/>
          <w:szCs w:val="28"/>
        </w:rPr>
        <w:t>знаменателями.</w:t>
      </w:r>
    </w:p>
    <w:p w:rsidR="00EC20E2" w:rsidRPr="00C37253" w:rsidRDefault="00EC20E2" w:rsidP="00EC20E2">
      <w:pPr>
        <w:pStyle w:val="A4"/>
        <w:tabs>
          <w:tab w:val="left" w:pos="709"/>
        </w:tabs>
        <w:ind w:left="-567"/>
        <w:rPr>
          <w:rFonts w:ascii="Times New Roman" w:hAnsi="Times New Roman"/>
          <w:i/>
          <w:sz w:val="28"/>
          <w:szCs w:val="28"/>
        </w:rPr>
      </w:pPr>
      <w:r w:rsidRPr="00C37253">
        <w:rPr>
          <w:rFonts w:ascii="Times New Roman" w:hAnsi="Times New Roman"/>
          <w:sz w:val="28"/>
          <w:szCs w:val="28"/>
        </w:rPr>
        <w:t>5. Тип урока</w:t>
      </w:r>
      <w:r>
        <w:rPr>
          <w:rFonts w:ascii="Times New Roman" w:hAnsi="Times New Roman"/>
          <w:i/>
          <w:sz w:val="28"/>
          <w:szCs w:val="28"/>
        </w:rPr>
        <w:t>:  урок открытия новых знаний</w:t>
      </w:r>
      <w:r w:rsidRPr="00C37253">
        <w:rPr>
          <w:rFonts w:ascii="Times New Roman" w:hAnsi="Times New Roman"/>
          <w:i/>
          <w:sz w:val="28"/>
          <w:szCs w:val="28"/>
        </w:rPr>
        <w:t>.</w:t>
      </w:r>
    </w:p>
    <w:p w:rsidR="00EC20E2" w:rsidRPr="00C37253" w:rsidRDefault="00EC20E2" w:rsidP="00EC20E2">
      <w:pPr>
        <w:pStyle w:val="A4"/>
        <w:tabs>
          <w:tab w:val="left" w:pos="709"/>
        </w:tabs>
        <w:ind w:left="-567"/>
        <w:rPr>
          <w:rFonts w:ascii="Times New Roman" w:hAnsi="Times New Roman"/>
          <w:sz w:val="28"/>
          <w:szCs w:val="28"/>
        </w:rPr>
      </w:pPr>
      <w:r w:rsidRPr="00C37253">
        <w:rPr>
          <w:rFonts w:ascii="Times New Roman" w:hAnsi="Times New Roman"/>
          <w:sz w:val="28"/>
          <w:szCs w:val="28"/>
        </w:rPr>
        <w:t>6. Планируемые образовательные результаты:</w:t>
      </w:r>
    </w:p>
    <w:p w:rsidR="00EC20E2" w:rsidRPr="00C37253" w:rsidRDefault="00EC20E2" w:rsidP="00EC20E2">
      <w:pPr>
        <w:pStyle w:val="A4"/>
        <w:tabs>
          <w:tab w:val="left" w:pos="709"/>
        </w:tabs>
        <w:ind w:left="-567"/>
        <w:rPr>
          <w:rFonts w:ascii="Times New Roman" w:hAnsi="Times New Roman"/>
          <w:sz w:val="28"/>
          <w:szCs w:val="28"/>
        </w:rPr>
      </w:pPr>
    </w:p>
    <w:tbl>
      <w:tblPr>
        <w:tblW w:w="1587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9"/>
        <w:gridCol w:w="13598"/>
      </w:tblGrid>
      <w:tr w:rsidR="00EC20E2" w:rsidRPr="00C37253" w:rsidTr="00EC20E2">
        <w:trPr>
          <w:trHeight w:val="369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0E2" w:rsidRPr="00C37253" w:rsidRDefault="00EC20E2" w:rsidP="00EC20E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</w:tc>
        <w:tc>
          <w:tcPr>
            <w:tcW w:w="1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0E2" w:rsidRPr="00C37253" w:rsidRDefault="00EC20E2" w:rsidP="00EC20E2">
            <w:pPr>
              <w:pStyle w:val="c20"/>
              <w:shd w:val="clear" w:color="auto" w:fill="FFFFFF"/>
              <w:spacing w:before="0" w:beforeAutospacing="0" w:after="0" w:afterAutospacing="0"/>
              <w:ind w:right="-284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1.Расширить систему  знаний и умений учащихся  по теме «Обыкновенные дроби»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за счет включения в неё правила вычитания дробей с одинаковыми </w:t>
            </w: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знаменателями. Осознание сути понятий «общий знаменатель», «дополнительный множитель».</w:t>
            </w:r>
          </w:p>
          <w:p w:rsidR="00EC20E2" w:rsidRPr="00C37253" w:rsidRDefault="00EC20E2" w:rsidP="00EC20E2">
            <w:pPr>
              <w:pStyle w:val="c20"/>
              <w:shd w:val="clear" w:color="auto" w:fill="FFFFFF"/>
              <w:spacing w:before="0" w:beforeAutospacing="0" w:after="0" w:afterAutospacing="0"/>
              <w:ind w:right="-284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2. Умение точно и грамотно выражать свои мысли, применяя математическую терминологию, развитие способностей обосновывать рассуждения.</w:t>
            </w:r>
          </w:p>
          <w:p w:rsidR="00EC20E2" w:rsidRPr="00C37253" w:rsidRDefault="00EC20E2" w:rsidP="00EC20E2">
            <w:pPr>
              <w:pStyle w:val="c20"/>
              <w:shd w:val="clear" w:color="auto" w:fill="FFFFFF"/>
              <w:spacing w:before="0" w:beforeAutospacing="0" w:after="0" w:afterAutospacing="0"/>
              <w:ind w:right="-284"/>
              <w:rPr>
                <w:sz w:val="28"/>
                <w:szCs w:val="28"/>
              </w:rPr>
            </w:pPr>
          </w:p>
        </w:tc>
      </w:tr>
      <w:tr w:rsidR="00EC20E2" w:rsidRPr="00C37253" w:rsidTr="00EC20E2">
        <w:trPr>
          <w:trHeight w:val="369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0E2" w:rsidRPr="00C37253" w:rsidRDefault="00EC20E2" w:rsidP="00EC20E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7253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0E2" w:rsidRPr="00C37253" w:rsidRDefault="00EC20E2" w:rsidP="00EC20E2">
            <w:pPr>
              <w:pStyle w:val="c20"/>
              <w:shd w:val="clear" w:color="auto" w:fill="FFFFFF"/>
              <w:spacing w:before="0" w:beforeAutospacing="0" w:after="0" w:afterAutospacing="0"/>
              <w:ind w:right="-284"/>
              <w:rPr>
                <w:color w:val="000000"/>
                <w:sz w:val="28"/>
                <w:szCs w:val="28"/>
              </w:rPr>
            </w:pPr>
            <w:r w:rsidRPr="00C37253">
              <w:rPr>
                <w:rStyle w:val="c0"/>
                <w:color w:val="000000"/>
                <w:sz w:val="28"/>
                <w:szCs w:val="28"/>
              </w:rPr>
              <w:t>1. Углубить познания, воспитать у учащихся партнерство в учебной деятельности (чувство товарищества и ответственности за результаты своего труда);</w:t>
            </w:r>
          </w:p>
          <w:p w:rsidR="00EC20E2" w:rsidRPr="00C37253" w:rsidRDefault="00EC20E2" w:rsidP="00EC20E2">
            <w:pPr>
              <w:pStyle w:val="c3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37253">
              <w:rPr>
                <w:rStyle w:val="c0"/>
                <w:color w:val="000000"/>
                <w:sz w:val="28"/>
                <w:szCs w:val="28"/>
              </w:rPr>
              <w:t>2. Продолжать развивать умение понимать и использовать математические средства наглядности.</w:t>
            </w:r>
          </w:p>
        </w:tc>
      </w:tr>
      <w:tr w:rsidR="00EC20E2" w:rsidRPr="00C37253" w:rsidTr="00EC20E2">
        <w:trPr>
          <w:trHeight w:val="390"/>
        </w:trPr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0E2" w:rsidRPr="00C37253" w:rsidRDefault="00EC20E2" w:rsidP="00EC20E2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13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Развивать трудолюбие, дисциплинированность, уважение к одноклассникам, формировать интерес к математике.</w:t>
            </w:r>
          </w:p>
        </w:tc>
      </w:tr>
    </w:tbl>
    <w:p w:rsidR="00EC20E2" w:rsidRPr="00C37253" w:rsidRDefault="00EC20E2" w:rsidP="00EC20E2">
      <w:pPr>
        <w:pStyle w:val="A4"/>
        <w:rPr>
          <w:rFonts w:ascii="Times New Roman" w:hAnsi="Times New Roman"/>
          <w:sz w:val="28"/>
          <w:szCs w:val="28"/>
        </w:rPr>
      </w:pPr>
    </w:p>
    <w:p w:rsidR="00EC20E2" w:rsidRPr="00C37253" w:rsidRDefault="00EC20E2" w:rsidP="00EC20E2">
      <w:pPr>
        <w:pStyle w:val="1"/>
        <w:spacing w:line="276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37253">
        <w:rPr>
          <w:rFonts w:ascii="Times New Roman" w:hAnsi="Times New Roman"/>
          <w:sz w:val="28"/>
          <w:szCs w:val="28"/>
        </w:rPr>
        <w:t>6. Ресурсы  урока: Образовательные:</w:t>
      </w:r>
      <w:r w:rsidRPr="00C37253">
        <w:rPr>
          <w:rFonts w:ascii="Times New Roman" w:hAnsi="Times New Roman"/>
          <w:color w:val="000000" w:themeColor="text1"/>
          <w:sz w:val="28"/>
          <w:szCs w:val="28"/>
        </w:rPr>
        <w:t xml:space="preserve"> УМК учебник Никольский, С. М.Математика:</w:t>
      </w:r>
      <w:r w:rsidRPr="00C3725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EC20E2" w:rsidRPr="00C37253" w:rsidRDefault="00EC20E2" w:rsidP="00EC20E2">
      <w:pPr>
        <w:pStyle w:val="A4"/>
        <w:rPr>
          <w:rFonts w:ascii="Times New Roman" w:hAnsi="Times New Roman"/>
          <w:sz w:val="28"/>
          <w:szCs w:val="28"/>
        </w:rPr>
      </w:pPr>
      <w:r w:rsidRPr="00C37253">
        <w:rPr>
          <w:rFonts w:ascii="Times New Roman" w:hAnsi="Times New Roman"/>
          <w:bCs/>
          <w:color w:val="000000" w:themeColor="text1"/>
          <w:sz w:val="28"/>
          <w:szCs w:val="28"/>
        </w:rPr>
        <w:t>у</w:t>
      </w:r>
      <w:r w:rsidRPr="00C37253">
        <w:rPr>
          <w:rFonts w:ascii="Times New Roman" w:hAnsi="Times New Roman"/>
          <w:color w:val="000000" w:themeColor="text1"/>
          <w:sz w:val="28"/>
          <w:szCs w:val="28"/>
        </w:rPr>
        <w:t>чеб</w:t>
      </w:r>
      <w:proofErr w:type="gramStart"/>
      <w:r w:rsidRPr="00C37253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C3725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C37253">
        <w:rPr>
          <w:rFonts w:ascii="Times New Roman" w:hAnsi="Times New Roman"/>
          <w:color w:val="000000" w:themeColor="text1"/>
          <w:sz w:val="28"/>
          <w:szCs w:val="28"/>
        </w:rPr>
        <w:t>д</w:t>
      </w:r>
      <w:proofErr w:type="gramEnd"/>
      <w:r w:rsidRPr="00C37253">
        <w:rPr>
          <w:rFonts w:ascii="Times New Roman" w:hAnsi="Times New Roman"/>
          <w:color w:val="000000" w:themeColor="text1"/>
          <w:sz w:val="28"/>
          <w:szCs w:val="28"/>
        </w:rPr>
        <w:t xml:space="preserve">ля 5 – 6 </w:t>
      </w:r>
      <w:proofErr w:type="spellStart"/>
      <w:r w:rsidRPr="00C37253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C37253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C37253">
        <w:rPr>
          <w:rFonts w:ascii="Times New Roman" w:hAnsi="Times New Roman"/>
          <w:color w:val="000000" w:themeColor="text1"/>
          <w:sz w:val="28"/>
          <w:szCs w:val="28"/>
        </w:rPr>
        <w:t>общеобразоват</w:t>
      </w:r>
      <w:proofErr w:type="spellEnd"/>
      <w:r w:rsidRPr="00C37253">
        <w:rPr>
          <w:rFonts w:ascii="Times New Roman" w:hAnsi="Times New Roman"/>
          <w:color w:val="000000" w:themeColor="text1"/>
          <w:sz w:val="28"/>
          <w:szCs w:val="28"/>
        </w:rPr>
        <w:t xml:space="preserve">. учреждений [Текст] / С. М. Никольский, М. К. Потапов, Н.Н. Решетников, А. В. </w:t>
      </w:r>
      <w:proofErr w:type="spellStart"/>
      <w:r w:rsidRPr="00C37253">
        <w:rPr>
          <w:rFonts w:ascii="Times New Roman" w:hAnsi="Times New Roman"/>
          <w:color w:val="000000" w:themeColor="text1"/>
          <w:sz w:val="28"/>
          <w:szCs w:val="28"/>
        </w:rPr>
        <w:t>Шевкин</w:t>
      </w:r>
      <w:proofErr w:type="spellEnd"/>
      <w:r w:rsidRPr="00C37253">
        <w:rPr>
          <w:rFonts w:ascii="Times New Roman" w:hAnsi="Times New Roman"/>
          <w:color w:val="000000" w:themeColor="text1"/>
          <w:sz w:val="28"/>
          <w:szCs w:val="28"/>
        </w:rPr>
        <w:t xml:space="preserve">.   – М.: Просвещение, 2010. – 271 с.: ил. – (МГУ – школе.);  </w:t>
      </w:r>
      <w:r w:rsidRPr="00C37253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EC20E2" w:rsidRPr="00C37253" w:rsidRDefault="00EC20E2" w:rsidP="00EC20E2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C37253">
        <w:rPr>
          <w:rFonts w:ascii="Times New Roman" w:hAnsi="Times New Roman"/>
          <w:sz w:val="28"/>
          <w:szCs w:val="28"/>
        </w:rPr>
        <w:t>Материально-технические</w:t>
      </w:r>
      <w:proofErr w:type="gramEnd"/>
      <w:r w:rsidRPr="00C37253">
        <w:rPr>
          <w:rFonts w:ascii="Times New Roman" w:hAnsi="Times New Roman"/>
          <w:sz w:val="28"/>
          <w:szCs w:val="28"/>
        </w:rPr>
        <w:t>: презентация, компьютер___________________________________________________</w:t>
      </w:r>
      <w:r w:rsidRPr="00C37253">
        <w:rPr>
          <w:rFonts w:ascii="Times New Roman" w:hAnsi="Times New Roman"/>
          <w:sz w:val="28"/>
          <w:szCs w:val="28"/>
        </w:rPr>
        <w:br/>
      </w:r>
    </w:p>
    <w:tbl>
      <w:tblPr>
        <w:tblW w:w="16302" w:type="dxa"/>
        <w:tblInd w:w="-416" w:type="dxa"/>
        <w:shd w:val="clear" w:color="auto" w:fill="FFFFFF"/>
        <w:tblLayout w:type="fixed"/>
        <w:tblLook w:val="04A0"/>
      </w:tblPr>
      <w:tblGrid>
        <w:gridCol w:w="2127"/>
        <w:gridCol w:w="3119"/>
        <w:gridCol w:w="5812"/>
        <w:gridCol w:w="2126"/>
        <w:gridCol w:w="3118"/>
      </w:tblGrid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Деятельность</w:t>
            </w:r>
          </w:p>
          <w:p w:rsidR="00EC20E2" w:rsidRPr="00C37253" w:rsidRDefault="00EC20E2" w:rsidP="00EC20E2">
            <w:pPr>
              <w:pStyle w:val="2A"/>
              <w:spacing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учителя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37253">
              <w:rPr>
                <w:rStyle w:val="c1"/>
                <w:color w:val="000000"/>
                <w:sz w:val="28"/>
                <w:szCs w:val="28"/>
              </w:rPr>
              <w:t>Задания для учащихся,</w:t>
            </w:r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37253">
              <w:rPr>
                <w:rStyle w:val="c1"/>
                <w:color w:val="000000"/>
                <w:sz w:val="28"/>
                <w:szCs w:val="28"/>
              </w:rPr>
              <w:t>выполнение  </w:t>
            </w:r>
            <w:proofErr w:type="gramStart"/>
            <w:r w:rsidRPr="00C37253">
              <w:rPr>
                <w:rStyle w:val="c1"/>
                <w:color w:val="000000"/>
                <w:sz w:val="28"/>
                <w:szCs w:val="28"/>
              </w:rPr>
              <w:t>которых</w:t>
            </w:r>
            <w:proofErr w:type="gramEnd"/>
            <w:r w:rsidRPr="00C37253">
              <w:rPr>
                <w:rStyle w:val="c1"/>
                <w:color w:val="000000"/>
                <w:sz w:val="28"/>
                <w:szCs w:val="28"/>
              </w:rPr>
              <w:t xml:space="preserve">  </w:t>
            </w:r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37253">
              <w:rPr>
                <w:rStyle w:val="c1"/>
                <w:color w:val="000000"/>
                <w:sz w:val="28"/>
                <w:szCs w:val="28"/>
              </w:rPr>
              <w:t>приведет к достижению</w:t>
            </w:r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37253">
              <w:rPr>
                <w:rStyle w:val="c1"/>
                <w:color w:val="000000"/>
                <w:sz w:val="28"/>
                <w:szCs w:val="28"/>
              </w:rPr>
              <w:t>запланированных  результатов</w:t>
            </w:r>
          </w:p>
          <w:p w:rsidR="00EC20E2" w:rsidRPr="00C37253" w:rsidRDefault="00EC20E2" w:rsidP="00EC20E2">
            <w:pPr>
              <w:pStyle w:val="2A"/>
              <w:spacing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 xml:space="preserve"> Организация деятельности учащихся. Формы, методы, приёмы.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УУД</w:t>
            </w:r>
          </w:p>
        </w:tc>
      </w:tr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numPr>
                <w:ilvl w:val="0"/>
                <w:numId w:val="1"/>
              </w:numPr>
              <w:spacing w:line="276" w:lineRule="auto"/>
              <w:ind w:left="426" w:hanging="142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Организационный момент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Приветствие, проверка подготовленности к учебному занятию, организации рабочего места.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1"/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Приветствие учителя. Настраиваются на учебную деятельность.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Фронтальная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Коммуникативные: </w:t>
            </w:r>
            <w:r w:rsidRPr="00C37253">
              <w:rPr>
                <w:color w:val="000000"/>
                <w:sz w:val="28"/>
                <w:szCs w:val="28"/>
              </w:rPr>
              <w:t>Умение слушать и вступать в диалог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Регулятивные: </w:t>
            </w:r>
            <w:r w:rsidRPr="00C37253">
              <w:rPr>
                <w:color w:val="000000"/>
                <w:sz w:val="28"/>
                <w:szCs w:val="28"/>
              </w:rPr>
              <w:t>Прогнозирование своей деятельности.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Личностные: </w:t>
            </w:r>
            <w:r w:rsidRPr="00C37253">
              <w:rPr>
                <w:color w:val="000000"/>
                <w:sz w:val="28"/>
                <w:szCs w:val="28"/>
              </w:rPr>
              <w:t>Умение выделять нравственный аспект поведения</w:t>
            </w:r>
          </w:p>
        </w:tc>
      </w:tr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numPr>
                <w:ilvl w:val="0"/>
                <w:numId w:val="1"/>
              </w:numPr>
              <w:spacing w:line="276" w:lineRule="auto"/>
              <w:ind w:left="426" w:hanging="142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Актуализация знаний и умений.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Слайд №2</w:t>
            </w:r>
          </w:p>
          <w:p w:rsidR="00EC20E2" w:rsidRPr="002E0FF2" w:rsidRDefault="00EC20E2" w:rsidP="00EC20E2">
            <w:pPr>
              <w:pStyle w:val="A3"/>
            </w:pPr>
            <w:r w:rsidRPr="00EC20E2">
              <w:object w:dxaOrig="721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2pt;height:115.8pt" o:ole="">
                  <v:imagedata r:id="rId5" o:title=""/>
                </v:shape>
                <o:OLEObject Type="Embed" ProgID="PowerPoint.Slide.12" ShapeID="_x0000_i1025" DrawAspect="Content" ObjectID="_1658562414" r:id="rId6"/>
              </w:objec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Выполняют задание у доски поочередно, поясняя свое решение.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Фронтальная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Коммуникативные: </w:t>
            </w:r>
            <w:r w:rsidRPr="00C37253">
              <w:rPr>
                <w:color w:val="000000"/>
                <w:sz w:val="28"/>
                <w:szCs w:val="28"/>
              </w:rPr>
              <w:t>Умение слушать и вступать в диалог. Умение аргументировать свой ответ.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C37253">
              <w:rPr>
                <w:bCs/>
                <w:color w:val="000000"/>
                <w:sz w:val="28"/>
                <w:szCs w:val="28"/>
              </w:rPr>
              <w:t>Регулятивные: </w:t>
            </w:r>
            <w:r w:rsidRPr="00C37253">
              <w:rPr>
                <w:color w:val="000000"/>
                <w:sz w:val="28"/>
                <w:szCs w:val="28"/>
              </w:rPr>
              <w:t>контроль, коррекция и оценка выполненной работы.</w:t>
            </w:r>
            <w:proofErr w:type="gramEnd"/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Регулятивные: </w:t>
            </w:r>
            <w:r w:rsidRPr="00C37253">
              <w:rPr>
                <w:color w:val="000000"/>
                <w:sz w:val="28"/>
                <w:szCs w:val="28"/>
              </w:rPr>
              <w:t>Прогнозирование своей деятельности.</w:t>
            </w:r>
          </w:p>
        </w:tc>
      </w:tr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Мотивация учебной деятельности.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Default="00EC20E2" w:rsidP="00EC20E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Слайд №3 – 5</w:t>
            </w:r>
            <w:r w:rsidRPr="00EC20E2">
              <w:rPr>
                <w:rFonts w:asciiTheme="minorHAnsi" w:eastAsiaTheme="minorHAnsi" w:hAnsiTheme="minorHAnsi" w:cstheme="minorBidi"/>
                <w:lang w:eastAsia="ru-RU"/>
              </w:rPr>
              <w:t xml:space="preserve"> </w:t>
            </w:r>
            <w:r w:rsidRPr="00EC20E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object w:dxaOrig="7215" w:dyaOrig="5400">
                <v:shape id="_x0000_i1026" type="#_x0000_t75" style="width:146.4pt;height:109.8pt" o:ole="">
                  <v:imagedata r:id="rId7" o:title=""/>
                </v:shape>
                <o:OLEObject Type="Embed" ProgID="PowerPoint.Slide.12" ShapeID="_x0000_i1026" DrawAspect="Content" ObjectID="_1658562415" r:id="rId8"/>
              </w:object>
            </w:r>
          </w:p>
          <w:p w:rsidR="00EC20E2" w:rsidRDefault="00EC20E2" w:rsidP="00EC20E2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EC20E2" w:rsidRPr="00C37253" w:rsidRDefault="00EC20E2" w:rsidP="00EC20E2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Решите задачи. Какие арифметические действия были использованы для решения данных задач? </w:t>
            </w:r>
            <w:r w:rsidRPr="00C3725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Сформулируйте тему урока. Определите цель.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E2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Решают задачи устно, записывают краткое решение на доске, поясняя свои действия.</w:t>
            </w:r>
          </w:p>
          <w:p w:rsidR="00EC20E2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Отвечают на вопросы учителя.</w:t>
            </w:r>
          </w:p>
          <w:p w:rsidR="00EC20E2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sz w:val="28"/>
                <w:szCs w:val="28"/>
                <w:shd w:val="clear" w:color="auto" w:fill="FFFFFF"/>
              </w:rPr>
              <w:t>(Вычитание.</w:t>
            </w:r>
            <w:proofErr w:type="gramEnd"/>
            <w:r>
              <w:rPr>
                <w:sz w:val="28"/>
                <w:szCs w:val="28"/>
                <w:shd w:val="clear" w:color="auto" w:fill="FFFFFF"/>
              </w:rPr>
              <w:t xml:space="preserve"> Будем вычитать дроби с одинаковыми знаменателями.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Вычи</w:t>
            </w:r>
            <w:r w:rsidR="006E6449">
              <w:rPr>
                <w:sz w:val="28"/>
                <w:szCs w:val="28"/>
                <w:shd w:val="clear" w:color="auto" w:fill="FFFFFF"/>
              </w:rPr>
              <w:t>тание дробей.</w:t>
            </w:r>
            <w:r>
              <w:rPr>
                <w:sz w:val="28"/>
                <w:szCs w:val="28"/>
                <w:shd w:val="clear" w:color="auto" w:fill="FFFFFF"/>
              </w:rPr>
              <w:t>)</w:t>
            </w:r>
            <w:proofErr w:type="gramEnd"/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Высказывают свои предположения.</w:t>
            </w:r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C37253">
              <w:rPr>
                <w:sz w:val="28"/>
                <w:szCs w:val="28"/>
                <w:shd w:val="clear" w:color="auto" w:fill="FFFFFF"/>
              </w:rPr>
              <w:t xml:space="preserve">Формулируют тему урока, определяют цель. </w:t>
            </w:r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Фронтальная</w:t>
            </w:r>
          </w:p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Коммуникативные: </w:t>
            </w:r>
            <w:r w:rsidRPr="00C37253">
              <w:rPr>
                <w:color w:val="000000"/>
                <w:sz w:val="28"/>
                <w:szCs w:val="28"/>
              </w:rPr>
              <w:t>Умение слушать.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C37253">
              <w:rPr>
                <w:bCs/>
                <w:color w:val="000000"/>
                <w:sz w:val="28"/>
                <w:szCs w:val="28"/>
              </w:rPr>
              <w:t>Регулятивные</w:t>
            </w:r>
            <w:proofErr w:type="gramEnd"/>
            <w:r w:rsidRPr="00C37253">
              <w:rPr>
                <w:bCs/>
                <w:color w:val="000000"/>
                <w:sz w:val="28"/>
                <w:szCs w:val="28"/>
              </w:rPr>
              <w:t>: </w:t>
            </w:r>
            <w:r w:rsidRPr="00C37253">
              <w:rPr>
                <w:color w:val="000000"/>
                <w:sz w:val="28"/>
                <w:szCs w:val="28"/>
              </w:rPr>
              <w:t xml:space="preserve">контроль знаний и умений, умение выполнять задание самостоятельно. </w:t>
            </w:r>
            <w:r w:rsidRPr="00C37253">
              <w:rPr>
                <w:bCs/>
                <w:color w:val="000000"/>
                <w:sz w:val="28"/>
                <w:szCs w:val="28"/>
              </w:rPr>
              <w:t>Регулятивные: </w:t>
            </w:r>
            <w:r w:rsidRPr="00C37253">
              <w:rPr>
                <w:color w:val="000000"/>
                <w:sz w:val="28"/>
                <w:szCs w:val="28"/>
              </w:rPr>
              <w:t>Прогнозирование своей деятельности.</w:t>
            </w:r>
          </w:p>
        </w:tc>
      </w:tr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</w:rPr>
              <w:lastRenderedPageBreak/>
              <w:t>Первичное усвоение новых знаний.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Default="006E6449" w:rsidP="00EC20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Слайд 6</w:t>
            </w:r>
          </w:p>
          <w:p w:rsidR="008A5792" w:rsidRPr="006E6449" w:rsidRDefault="00AD116A" w:rsidP="006E6449">
            <w:pPr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6E6449">
              <w:rPr>
                <w:rFonts w:ascii="Times New Roman" w:hAnsi="Times New Roman"/>
                <w:sz w:val="28"/>
                <w:szCs w:val="28"/>
              </w:rPr>
              <w:t>Сформулируйте правило «вычитания дробей с одинаковыми знаменателями».</w:t>
            </w:r>
          </w:p>
          <w:p w:rsidR="002F68EB" w:rsidRDefault="00AD116A" w:rsidP="002F68EB">
            <w:pPr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6E6449">
              <w:rPr>
                <w:rFonts w:ascii="Times New Roman" w:hAnsi="Times New Roman"/>
                <w:sz w:val="28"/>
                <w:szCs w:val="28"/>
              </w:rPr>
              <w:t xml:space="preserve">Проверьте себя, стр. 192 </w:t>
            </w:r>
          </w:p>
          <w:p w:rsidR="002F68EB" w:rsidRPr="002F68EB" w:rsidRDefault="002F68EB" w:rsidP="002F68EB">
            <w:pPr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2F68EB">
              <w:rPr>
                <w:rFonts w:ascii="Times New Roman" w:hAnsi="Times New Roman"/>
                <w:sz w:val="28"/>
                <w:szCs w:val="28"/>
              </w:rPr>
              <w:t>№865</w:t>
            </w:r>
          </w:p>
          <w:p w:rsidR="006E6449" w:rsidRDefault="006E6449" w:rsidP="00EC20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F68EB" w:rsidRPr="002F68EB" w:rsidRDefault="002F68EB" w:rsidP="002F68EB">
            <w:pPr>
              <w:ind w:left="36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E6449" w:rsidRPr="002F68EB" w:rsidRDefault="006E6449" w:rsidP="002F68EB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F68E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Формулируют правило вычитания дробей с одинаковыми знаменателями.</w:t>
            </w:r>
          </w:p>
          <w:p w:rsidR="00203FB8" w:rsidRDefault="00203FB8" w:rsidP="00203FB8">
            <w:pPr>
              <w:pStyle w:val="aa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03FB8" w:rsidRDefault="00203FB8" w:rsidP="00203FB8">
            <w:pPr>
              <w:pStyle w:val="aa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03FB8" w:rsidRDefault="00203FB8" w:rsidP="00203FB8">
            <w:pPr>
              <w:pStyle w:val="aa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03FB8" w:rsidRDefault="00203FB8" w:rsidP="00203FB8">
            <w:pPr>
              <w:pStyle w:val="aa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6E6449" w:rsidRPr="00203FB8" w:rsidRDefault="006E6449" w:rsidP="00203FB8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03FB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Сверяют свои высказывания с правилом в учебнике на стр. 192.</w:t>
            </w:r>
          </w:p>
          <w:p w:rsidR="00203FB8" w:rsidRDefault="00203FB8" w:rsidP="00203FB8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Выполняют задание у доски, поясняя.</w:t>
            </w:r>
          </w:p>
          <w:p w:rsidR="00203FB8" w:rsidRDefault="00203FB8" w:rsidP="00203FB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8075" cy="314325"/>
                  <wp:effectExtent l="19050" t="0" r="9525" b="0"/>
                  <wp:docPr id="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FB8" w:rsidRPr="00652D53" w:rsidRDefault="00203FB8" w:rsidP="00203FB8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Ответ: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5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20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16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 xml:space="preserve">;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27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.</m:t>
              </m:r>
            </m:oMath>
          </w:p>
          <w:p w:rsidR="00203FB8" w:rsidRPr="00203FB8" w:rsidRDefault="00203FB8" w:rsidP="00203FB8">
            <w:pPr>
              <w:pStyle w:val="aa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Фронтальная</w:t>
            </w: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514C5" w:rsidRDefault="001514C5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514C5" w:rsidRDefault="001514C5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514C5" w:rsidRDefault="001514C5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514C5" w:rsidRDefault="001514C5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1514C5" w:rsidRPr="00C37253" w:rsidRDefault="001514C5" w:rsidP="001514C5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Фронтальная</w:t>
            </w:r>
          </w:p>
          <w:p w:rsidR="001514C5" w:rsidRPr="00C37253" w:rsidRDefault="001514C5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Коммуникативные: </w:t>
            </w:r>
            <w:r w:rsidRPr="00C37253">
              <w:rPr>
                <w:color w:val="000000"/>
                <w:sz w:val="28"/>
                <w:szCs w:val="28"/>
              </w:rPr>
              <w:t>Умение слушать.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proofErr w:type="gramStart"/>
            <w:r w:rsidRPr="00C37253">
              <w:rPr>
                <w:bCs/>
                <w:color w:val="000000"/>
                <w:sz w:val="28"/>
                <w:szCs w:val="28"/>
              </w:rPr>
              <w:t>Регулятивные</w:t>
            </w:r>
            <w:proofErr w:type="gramEnd"/>
            <w:r w:rsidRPr="00C37253">
              <w:rPr>
                <w:bCs/>
                <w:color w:val="000000"/>
                <w:sz w:val="28"/>
                <w:szCs w:val="28"/>
              </w:rPr>
              <w:t>: </w:t>
            </w:r>
            <w:r w:rsidRPr="00C37253">
              <w:rPr>
                <w:color w:val="000000"/>
                <w:sz w:val="28"/>
                <w:szCs w:val="28"/>
              </w:rPr>
              <w:t xml:space="preserve">контроль знаний и умений, умение выполнять задание самостоятельно. </w:t>
            </w:r>
            <w:r w:rsidRPr="00C37253">
              <w:rPr>
                <w:bCs/>
                <w:color w:val="000000"/>
                <w:sz w:val="28"/>
                <w:szCs w:val="28"/>
              </w:rPr>
              <w:t>Регулятивные: </w:t>
            </w:r>
            <w:r w:rsidRPr="00C37253">
              <w:rPr>
                <w:color w:val="000000"/>
                <w:sz w:val="28"/>
                <w:szCs w:val="28"/>
              </w:rPr>
              <w:t>Прогнозирование своей деятельности</w:t>
            </w:r>
          </w:p>
        </w:tc>
      </w:tr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</w:rPr>
            </w:pPr>
            <w:r w:rsidRPr="00C37253">
              <w:rPr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</w:rPr>
              <w:lastRenderedPageBreak/>
              <w:t>Физкультминутка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6E6449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Слайд № 7</w:t>
            </w: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Выполняют действия, описанные в «правилах физкультминутки»</w:t>
            </w:r>
          </w:p>
          <w:p w:rsidR="00EC20E2" w:rsidRPr="00C37253" w:rsidRDefault="00EC20E2" w:rsidP="006E6449">
            <w:pPr>
              <w:pStyle w:val="c8"/>
              <w:shd w:val="clear" w:color="auto" w:fill="FFFFFF"/>
              <w:tabs>
                <w:tab w:val="left" w:pos="1365"/>
              </w:tabs>
              <w:spacing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ab/>
            </w:r>
            <w:r w:rsidR="006E6449" w:rsidRPr="006E6449">
              <w:rPr>
                <w:color w:val="000000"/>
                <w:sz w:val="28"/>
                <w:szCs w:val="28"/>
                <w:shd w:val="clear" w:color="auto" w:fill="FFFFFF"/>
              </w:rPr>
              <w:object w:dxaOrig="7215" w:dyaOrig="5400">
                <v:shape id="_x0000_i1027" type="#_x0000_t75" style="width:289.2pt;height:216.6pt" o:ole="">
                  <v:imagedata r:id="rId10" o:title=""/>
                </v:shape>
                <o:OLEObject Type="Embed" ProgID="PowerPoint.Slide.12" ShapeID="_x0000_i1027" DrawAspect="Content" ObjectID="_1658562416" r:id="rId11"/>
              </w:objec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</w:rPr>
              <w:t>Фронтальная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</w:rPr>
              <w:t>Регулятивные УУД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</w:rPr>
              <w:t>-умения контролировать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</w:rPr>
              <w:t xml:space="preserve">- умение выделять и осознавать то, что уже усвоено и что ещё нужно </w:t>
            </w:r>
            <w:proofErr w:type="gramStart"/>
            <w:r w:rsidRPr="00C37253">
              <w:rPr>
                <w:color w:val="000000"/>
                <w:sz w:val="28"/>
                <w:szCs w:val="28"/>
              </w:rPr>
              <w:t>усвоить</w:t>
            </w:r>
            <w:proofErr w:type="gramEnd"/>
            <w:r w:rsidRPr="00C37253">
              <w:rPr>
                <w:color w:val="000000"/>
                <w:sz w:val="28"/>
                <w:szCs w:val="28"/>
              </w:rPr>
              <w:t>, осознавать качество и уровень усвоения;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</w:rPr>
              <w:t xml:space="preserve">-умение одновременно удерживать несколько видов деятельности: </w:t>
            </w:r>
            <w:proofErr w:type="spellStart"/>
            <w:r w:rsidRPr="00C37253">
              <w:rPr>
                <w:color w:val="000000"/>
                <w:sz w:val="28"/>
                <w:szCs w:val="28"/>
              </w:rPr>
              <w:t>двигательную</w:t>
            </w:r>
            <w:proofErr w:type="gramStart"/>
            <w:r w:rsidRPr="00C37253">
              <w:rPr>
                <w:color w:val="000000"/>
                <w:sz w:val="28"/>
                <w:szCs w:val="28"/>
              </w:rPr>
              <w:t>,м</w:t>
            </w:r>
            <w:proofErr w:type="gramEnd"/>
            <w:r w:rsidRPr="00C37253">
              <w:rPr>
                <w:color w:val="000000"/>
                <w:sz w:val="28"/>
                <w:szCs w:val="28"/>
              </w:rPr>
              <w:t>ыслительную</w:t>
            </w:r>
            <w:proofErr w:type="spellEnd"/>
            <w:r w:rsidRPr="00C37253">
              <w:rPr>
                <w:color w:val="000000"/>
                <w:sz w:val="28"/>
                <w:szCs w:val="28"/>
              </w:rPr>
              <w:t>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Коммуникативные УУД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>Умение слушать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</w:rPr>
              <w:t>Личностные УУД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</w:rPr>
              <w:t>Развивают умение применять в жизненных ситуациях и учебном процессе способы снятия напряжения, концентрации внимания, умение включаться в общую деятельность, развивать творческий потенциал.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5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</w:tr>
      <w:tr w:rsidR="00EC20E2" w:rsidRPr="00C37253" w:rsidTr="00D16EAC">
        <w:trPr>
          <w:cantSplit/>
          <w:trHeight w:val="9060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 w:val="0"/>
                <w:bCs/>
                <w:sz w:val="28"/>
                <w:szCs w:val="28"/>
                <w:shd w:val="clear" w:color="auto" w:fill="FFFFFF"/>
              </w:rPr>
              <w:lastRenderedPageBreak/>
              <w:t>6.Первичное закрепление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3557" w:rsidRPr="00D16EAC" w:rsidRDefault="00183557" w:rsidP="00D16EAC">
            <w:pPr>
              <w:pStyle w:val="aa"/>
              <w:numPr>
                <w:ilvl w:val="0"/>
                <w:numId w:val="6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6EAC">
              <w:rPr>
                <w:rFonts w:ascii="Times New Roman" w:hAnsi="Times New Roman"/>
                <w:b/>
                <w:sz w:val="28"/>
                <w:szCs w:val="28"/>
              </w:rPr>
              <w:t>Карточка</w:t>
            </w:r>
          </w:p>
          <w:p w:rsidR="00183557" w:rsidRPr="00183557" w:rsidRDefault="00183557" w:rsidP="00183557">
            <w:pPr>
              <w:rPr>
                <w:rFonts w:ascii="Times New Roman" w:hAnsi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  <w:szCs w:val="2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20"/>
                    <w:szCs w:val="2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  <w:szCs w:val="2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20"/>
                    <w:szCs w:val="20"/>
                  </w:rPr>
                  <m:t xml:space="preserve">;       </m:t>
                </m:r>
              </m:oMath>
            </m:oMathPara>
          </w:p>
          <w:p w:rsidR="00183557" w:rsidRPr="00183557" w:rsidRDefault="00183557" w:rsidP="00183557">
            <w:pPr>
              <w:pStyle w:val="A3"/>
              <w:rPr>
                <w:rFonts w:ascii="Times New Roman" w:hAnsi="Times New Roman"/>
                <w:sz w:val="20"/>
              </w:rPr>
            </w:pPr>
            <m:oMathPara>
              <m:oMath>
                <m:r>
                  <w:rPr>
                    <w:rFonts w:ascii="Cambria Math" w:hAnsi="Times New Roman"/>
                    <w:sz w:val="2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2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20"/>
                  </w:rPr>
                  <m:t xml:space="preserve">;       </m:t>
                </m:r>
              </m:oMath>
            </m:oMathPara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0"/>
              </w:rPr>
            </w:pPr>
          </w:p>
          <w:p w:rsidR="00D16EAC" w:rsidRDefault="009B083E" w:rsidP="00D16EA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869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B43970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 w:rsidR="001861F6">
              <w:rPr>
                <w:rFonts w:ascii="Times New Roman" w:hAnsi="Times New Roman"/>
                <w:sz w:val="28"/>
                <w:szCs w:val="28"/>
              </w:rPr>
              <w:t xml:space="preserve"> ) – у </w:t>
            </w:r>
            <w:r w:rsidR="00B43970">
              <w:rPr>
                <w:rFonts w:ascii="Times New Roman" w:hAnsi="Times New Roman"/>
                <w:sz w:val="28"/>
                <w:szCs w:val="28"/>
              </w:rPr>
              <w:t xml:space="preserve">доски </w:t>
            </w:r>
          </w:p>
          <w:p w:rsidR="001861F6" w:rsidRPr="001861F6" w:rsidRDefault="00B43970" w:rsidP="00D16EA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1861F6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 в паре</w:t>
            </w:r>
          </w:p>
          <w:p w:rsidR="00EC20E2" w:rsidRDefault="00EC20E2" w:rsidP="00EC20E2">
            <w:pPr>
              <w:pStyle w:val="A3"/>
              <w:rPr>
                <w:rFonts w:ascii="Times New Roman" w:hAnsi="Times New Roman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43970" w:rsidRPr="00B43970" w:rsidRDefault="00B43970" w:rsidP="00D16EAC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/>
                <w:sz w:val="28"/>
                <w:szCs w:val="28"/>
              </w:rPr>
            </w:pPr>
            <w:r w:rsidRPr="00B43970">
              <w:rPr>
                <w:rFonts w:ascii="Times New Roman" w:hAnsi="Times New Roman"/>
                <w:sz w:val="28"/>
                <w:szCs w:val="28"/>
              </w:rPr>
              <w:t>№873</w:t>
            </w:r>
            <w:r w:rsidR="00BF7479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="00BF7479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="00BF7479">
              <w:rPr>
                <w:rFonts w:ascii="Times New Roman" w:hAnsi="Times New Roman"/>
                <w:sz w:val="28"/>
                <w:szCs w:val="28"/>
              </w:rPr>
              <w:t>,б</w:t>
            </w:r>
            <w:proofErr w:type="gramEnd"/>
            <w:r w:rsidR="00BF7479">
              <w:rPr>
                <w:rFonts w:ascii="Times New Roman" w:hAnsi="Times New Roman"/>
                <w:sz w:val="28"/>
                <w:szCs w:val="28"/>
              </w:rPr>
              <w:t>,в</w:t>
            </w:r>
            <w:proofErr w:type="spellEnd"/>
            <w:r w:rsidR="00BF747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3613D" w:rsidRPr="00D16EAC" w:rsidRDefault="00183557" w:rsidP="00D16EAC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16EA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Карточка</w:t>
            </w:r>
            <w:r w:rsidR="002F68EB" w:rsidRPr="00D16EA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. Решают самостоятельно, осуществляют взаимопроверку. Слайд </w:t>
            </w:r>
          </w:p>
          <w:p w:rsidR="00EC20E2" w:rsidRDefault="00EC20E2" w:rsidP="00183557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Ответ: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1)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8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;  2)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14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 xml:space="preserve"> ; 3)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11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 xml:space="preserve">;4)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15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8"/>
                      <w:szCs w:val="28"/>
                      <w:lang w:eastAsia="ru-RU"/>
                    </w:rPr>
                    <m:t>3</m:t>
                  </m: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  <w:lang w:eastAsia="ru-RU"/>
                </w:rPr>
                <m:t>.</m:t>
              </m:r>
            </m:oMath>
          </w:p>
          <w:p w:rsidR="00BE70DE" w:rsidRDefault="00D16EAC" w:rsidP="00D16EAC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Выполняют задание</w:t>
            </w:r>
            <w:r w:rsidR="009B083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№869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(а-г) у доски 4 человека.</w:t>
            </w:r>
          </w:p>
          <w:p w:rsidR="00D16EAC" w:rsidRPr="00D16EAC" w:rsidRDefault="00D16EAC" w:rsidP="00D16EAC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Выполняют задание индивидуально, затем приступают к взаимопроверке.</w:t>
            </w:r>
          </w:p>
          <w:p w:rsidR="00B43970" w:rsidRDefault="00B43970" w:rsidP="00183557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552450"/>
                  <wp:effectExtent l="19050" t="0" r="0" b="0"/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970" w:rsidRDefault="00B43970" w:rsidP="00B43970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а)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;б)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;в)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;г)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;д)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;е)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13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;ж)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  <w:lang w:eastAsia="ru-RU"/>
                      </w:rPr>
                      <m:t>25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  <w:lang w:eastAsia="ru-RU"/>
                  </w:rPr>
                  <m:t>;з)0.</m:t>
                </m:r>
              </m:oMath>
            </m:oMathPara>
          </w:p>
          <w:p w:rsidR="00B43970" w:rsidRDefault="00B43970" w:rsidP="00B43970">
            <w:pPr>
              <w:tabs>
                <w:tab w:val="left" w:pos="1875"/>
              </w:tabs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  <w:p w:rsidR="00B43970" w:rsidRPr="00D16EAC" w:rsidRDefault="00B43970" w:rsidP="00D16EAC">
            <w:pPr>
              <w:pStyle w:val="aa"/>
              <w:numPr>
                <w:ilvl w:val="0"/>
                <w:numId w:val="5"/>
              </w:numPr>
              <w:tabs>
                <w:tab w:val="left" w:pos="1875"/>
              </w:tabs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16EAC">
              <w:rPr>
                <w:rFonts w:ascii="Times New Roman" w:hAnsi="Times New Roman"/>
                <w:sz w:val="28"/>
                <w:szCs w:val="28"/>
                <w:lang w:eastAsia="ru-RU"/>
              </w:rPr>
              <w:t>№873</w:t>
            </w:r>
          </w:p>
          <w:p w:rsidR="00B43970" w:rsidRDefault="00B43970" w:rsidP="00B43970">
            <w:pPr>
              <w:tabs>
                <w:tab w:val="left" w:pos="1875"/>
              </w:tabs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61912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39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970" w:rsidRDefault="00B43970" w:rsidP="00B4397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Объединяются в группы по 3-4 человека. Каждая группа придумывает свои дроби.</w:t>
            </w:r>
          </w:p>
          <w:p w:rsidR="00D16EAC" w:rsidRPr="00B43970" w:rsidRDefault="00D16EAC" w:rsidP="00B4397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желанию записывают свои примеры на доске.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Default="00BE70DE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</w:t>
            </w: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652D53">
              <w:rPr>
                <w:rFonts w:ascii="Times New Roman" w:hAnsi="Times New Roman"/>
                <w:sz w:val="28"/>
                <w:szCs w:val="28"/>
              </w:rPr>
              <w:t xml:space="preserve">Парная </w:t>
            </w: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Фронтальная</w:t>
            </w: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</w:t>
            </w:r>
          </w:p>
          <w:p w:rsidR="00B43970" w:rsidRDefault="00B43970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Парная</w:t>
            </w:r>
          </w:p>
          <w:p w:rsidR="00B43970" w:rsidRDefault="00B43970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70DE" w:rsidRDefault="00BE70DE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D16EAC" w:rsidRDefault="00D16EAC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B43970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Групповая </w:t>
            </w: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37253">
              <w:rPr>
                <w:bCs/>
                <w:sz w:val="28"/>
                <w:szCs w:val="28"/>
              </w:rPr>
              <w:t>Коммуникативные: </w:t>
            </w:r>
            <w:r w:rsidRPr="00C37253">
              <w:rPr>
                <w:sz w:val="28"/>
                <w:szCs w:val="28"/>
              </w:rPr>
              <w:t>Поддержание здорового духа соперничества для поддержания мотивации учебной деятельности.</w:t>
            </w:r>
          </w:p>
          <w:p w:rsidR="00EC20E2" w:rsidRPr="00C37253" w:rsidRDefault="00EC20E2" w:rsidP="00EC20E2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37253">
              <w:rPr>
                <w:bCs/>
                <w:sz w:val="28"/>
                <w:szCs w:val="28"/>
              </w:rPr>
              <w:t>Личностные: </w:t>
            </w:r>
            <w:r w:rsidRPr="00C37253">
              <w:rPr>
                <w:sz w:val="28"/>
                <w:szCs w:val="28"/>
              </w:rPr>
              <w:t>Формирование мотивации к самосовершенствованию.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sz w:val="28"/>
                <w:szCs w:val="28"/>
                <w:shd w:val="clear" w:color="auto" w:fill="FFFFFF"/>
              </w:rPr>
              <w:t>Регулятивные: </w:t>
            </w:r>
            <w:r w:rsidRPr="00C37253">
              <w:rPr>
                <w:sz w:val="28"/>
                <w:szCs w:val="28"/>
                <w:shd w:val="clear" w:color="auto" w:fill="FFFFFF"/>
              </w:rPr>
              <w:t>Планирование своей деятельности для решения поставленной задачи, моделирование.</w:t>
            </w:r>
          </w:p>
        </w:tc>
      </w:tr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D16EAC">
            <w:pPr>
              <w:pStyle w:val="2A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lastRenderedPageBreak/>
              <w:t>Итог урока (рефлексия)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EC20E2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  <w:r w:rsidRPr="00C37253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Слайд № 18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color w:val="000000"/>
                <w:sz w:val="28"/>
                <w:szCs w:val="28"/>
              </w:rPr>
              <w:t>Осознание учащимися своей учебной деятельности, самооценка деятельности. Ребята оцените свою работу на уроке.</w:t>
            </w:r>
          </w:p>
          <w:p w:rsidR="00EC20E2" w:rsidRPr="00C37253" w:rsidRDefault="00BF7479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F7479">
              <w:rPr>
                <w:b/>
                <w:color w:val="000000"/>
                <w:sz w:val="28"/>
                <w:szCs w:val="28"/>
                <w:shd w:val="clear" w:color="auto" w:fill="FFFFFF"/>
              </w:rPr>
              <w:object w:dxaOrig="7215" w:dyaOrig="5400">
                <v:shape id="_x0000_i1028" type="#_x0000_t75" style="width:289.2pt;height:216.6pt" o:ole="">
                  <v:imagedata r:id="rId14" o:title=""/>
                </v:shape>
                <o:OLEObject Type="Embed" ProgID="PowerPoint.Slide.12" ShapeID="_x0000_i1028" DrawAspect="Content" ObjectID="_1658562417" r:id="rId15"/>
              </w:objec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9B083E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="00EC20E2" w:rsidRPr="00C37253">
              <w:rPr>
                <w:rFonts w:ascii="Times New Roman" w:hAnsi="Times New Roman"/>
                <w:b w:val="0"/>
                <w:sz w:val="28"/>
                <w:szCs w:val="28"/>
              </w:rPr>
              <w:t>ндивидуальная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Личностные: </w:t>
            </w:r>
            <w:r w:rsidRPr="00C37253">
              <w:rPr>
                <w:color w:val="000000"/>
                <w:sz w:val="28"/>
                <w:szCs w:val="28"/>
              </w:rPr>
              <w:t>Нравственно-этическая ориентация.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Регулятивные: </w:t>
            </w:r>
            <w:r w:rsidRPr="00C37253">
              <w:rPr>
                <w:color w:val="000000"/>
                <w:sz w:val="28"/>
                <w:szCs w:val="28"/>
              </w:rPr>
              <w:t>Оценка результатов деятельности, осознание качества и уровня усвоения материала.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Познавательные:</w:t>
            </w:r>
            <w:r w:rsidRPr="00C37253">
              <w:rPr>
                <w:color w:val="000000"/>
                <w:sz w:val="28"/>
                <w:szCs w:val="28"/>
              </w:rPr>
              <w:t> Рефлексия способов и условий деятельности, контроль и оценка процесса и результата деятельности.</w:t>
            </w: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EC20E2" w:rsidRPr="00C37253" w:rsidRDefault="00EC20E2" w:rsidP="00EC20E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C37253">
              <w:rPr>
                <w:bCs/>
                <w:color w:val="000000"/>
                <w:sz w:val="28"/>
                <w:szCs w:val="28"/>
              </w:rPr>
              <w:t>Коммуникативные: </w:t>
            </w:r>
            <w:r w:rsidRPr="00C37253">
              <w:rPr>
                <w:color w:val="000000"/>
                <w:sz w:val="28"/>
                <w:szCs w:val="28"/>
              </w:rPr>
              <w:t>Аргументация своего мнения, планирование учебного сотрудничества.</w:t>
            </w:r>
          </w:p>
          <w:p w:rsidR="00EC20E2" w:rsidRPr="00C37253" w:rsidRDefault="00EC20E2" w:rsidP="00EC20E2">
            <w:pPr>
              <w:pStyle w:val="a5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</w:tr>
      <w:tr w:rsidR="00EC20E2" w:rsidRPr="00C37253" w:rsidTr="00EC20E2">
        <w:trPr>
          <w:cantSplit/>
          <w:trHeight w:val="1528"/>
          <w:tblHeader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652D53" w:rsidRDefault="00EC20E2" w:rsidP="00D16EAC">
            <w:pPr>
              <w:pStyle w:val="2A"/>
              <w:numPr>
                <w:ilvl w:val="0"/>
                <w:numId w:val="5"/>
              </w:numPr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52D53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Подача домашнего задания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652D53" w:rsidRDefault="00EC20E2" w:rsidP="00BF7479">
            <w:pPr>
              <w:pStyle w:val="2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2D53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П. 4.</w:t>
            </w:r>
            <w:r w:rsidR="00BF7479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8 № 868, 873(</w:t>
            </w:r>
            <w:proofErr w:type="spellStart"/>
            <w:r w:rsidR="00BF7479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г</w:t>
            </w:r>
            <w:proofErr w:type="gramStart"/>
            <w:r w:rsidR="00BF7479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,д</w:t>
            </w:r>
            <w:proofErr w:type="gramEnd"/>
            <w:r w:rsidR="00BF7479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,е</w:t>
            </w:r>
            <w:proofErr w:type="spellEnd"/>
            <w:r w:rsidR="00BF7479">
              <w:rPr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 xml:space="preserve">) 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37253">
              <w:rPr>
                <w:color w:val="000000"/>
                <w:sz w:val="28"/>
                <w:szCs w:val="28"/>
                <w:shd w:val="clear" w:color="auto" w:fill="FFFFFF"/>
              </w:rPr>
              <w:t xml:space="preserve">Записывают домашнее задание. </w:t>
            </w:r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C20E2" w:rsidRPr="00C37253" w:rsidRDefault="00EC20E2" w:rsidP="00EC20E2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20E2" w:rsidRPr="00C37253" w:rsidRDefault="009B083E" w:rsidP="00EC20E2">
            <w:pPr>
              <w:pStyle w:val="2A"/>
              <w:spacing w:line="276" w:lineRule="auto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="00EC20E2" w:rsidRPr="00C37253">
              <w:rPr>
                <w:rFonts w:ascii="Times New Roman" w:hAnsi="Times New Roman"/>
                <w:b w:val="0"/>
                <w:sz w:val="28"/>
                <w:szCs w:val="28"/>
              </w:rPr>
              <w:t>ндивидуальная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hideMark/>
          </w:tcPr>
          <w:p w:rsidR="00EC20E2" w:rsidRPr="00C37253" w:rsidRDefault="00EC20E2" w:rsidP="00EC20E2">
            <w:pPr>
              <w:pStyle w:val="a5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C20E2" w:rsidRDefault="00EC20E2" w:rsidP="00EC20E2"/>
    <w:p w:rsidR="00EC20E2" w:rsidRDefault="00EC20E2" w:rsidP="00EC20E2"/>
    <w:p w:rsidR="00183557" w:rsidRDefault="00183557" w:rsidP="00EC20E2"/>
    <w:tbl>
      <w:tblPr>
        <w:tblStyle w:val="a6"/>
        <w:tblW w:w="0" w:type="auto"/>
        <w:tblLook w:val="04A0"/>
      </w:tblPr>
      <w:tblGrid>
        <w:gridCol w:w="5204"/>
        <w:gridCol w:w="5205"/>
        <w:gridCol w:w="5205"/>
      </w:tblGrid>
      <w:tr w:rsidR="00183557" w:rsidRPr="00183557" w:rsidTr="00183557">
        <w:tc>
          <w:tcPr>
            <w:tcW w:w="5204" w:type="dxa"/>
          </w:tcPr>
          <w:p w:rsidR="00183557" w:rsidRPr="00183557" w:rsidRDefault="00183557" w:rsidP="00183557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lastRenderedPageBreak/>
              <w:t>Карточка</w:t>
            </w:r>
          </w:p>
          <w:p w:rsidR="00183557" w:rsidRPr="00183557" w:rsidRDefault="00183557" w:rsidP="00183557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183557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183557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183557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183557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183557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183557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183557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183557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183557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183557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</w:tr>
      <w:tr w:rsidR="00183557" w:rsidRPr="00183557" w:rsidTr="00183557">
        <w:tc>
          <w:tcPr>
            <w:tcW w:w="5204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</w:tr>
      <w:tr w:rsidR="00183557" w:rsidRPr="00183557" w:rsidTr="00183557">
        <w:tc>
          <w:tcPr>
            <w:tcW w:w="5204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</w:tr>
      <w:tr w:rsidR="00183557" w:rsidRPr="00183557" w:rsidTr="00183557">
        <w:tc>
          <w:tcPr>
            <w:tcW w:w="5204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</w:tr>
      <w:tr w:rsidR="00183557" w:rsidRPr="00183557" w:rsidTr="00183557">
        <w:tc>
          <w:tcPr>
            <w:tcW w:w="5204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  <w:tc>
          <w:tcPr>
            <w:tcW w:w="5205" w:type="dxa"/>
          </w:tcPr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183557">
              <w:rPr>
                <w:rFonts w:ascii="Times New Roman" w:hAnsi="Times New Roman"/>
                <w:b/>
                <w:sz w:val="30"/>
                <w:szCs w:val="30"/>
              </w:rPr>
              <w:t>Карточка</w:t>
            </w:r>
          </w:p>
          <w:p w:rsidR="00183557" w:rsidRPr="00183557" w:rsidRDefault="00183557" w:rsidP="00C70A04">
            <w:pPr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>1)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    2)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14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  <w:p w:rsidR="00183557" w:rsidRPr="00183557" w:rsidRDefault="00183557" w:rsidP="00C70A04">
            <w:pPr>
              <w:rPr>
                <w:rFonts w:ascii="Times New Roman" w:hAnsi="Times New Roman"/>
                <w:sz w:val="30"/>
                <w:szCs w:val="30"/>
              </w:rPr>
            </w:pPr>
            <m:oMathPara>
              <m:oMath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 3)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11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;        4)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12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30"/>
                        <w:szCs w:val="30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/>
                        <w:sz w:val="30"/>
                        <w:szCs w:val="30"/>
                      </w:rPr>
                      <m:t>15</m:t>
                    </m:r>
                  </m:den>
                </m:f>
                <m:r>
                  <w:rPr>
                    <w:rFonts w:ascii="Cambria Math" w:hAnsi="Times New Roman"/>
                    <w:sz w:val="30"/>
                    <w:szCs w:val="30"/>
                  </w:rPr>
                  <m:t xml:space="preserve">;       </m:t>
                </m:r>
              </m:oMath>
            </m:oMathPara>
          </w:p>
        </w:tc>
      </w:tr>
    </w:tbl>
    <w:p w:rsidR="00C971EF" w:rsidRPr="00BE3F11" w:rsidRDefault="00C971EF" w:rsidP="00BE3F11">
      <w:pPr>
        <w:rPr>
          <w:lang w:val="en-US"/>
        </w:rPr>
      </w:pPr>
    </w:p>
    <w:sectPr w:rsidR="00C971EF" w:rsidRPr="00BE3F11" w:rsidSect="00EC20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642D"/>
    <w:multiLevelType w:val="hybridMultilevel"/>
    <w:tmpl w:val="64488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FA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9A1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43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6CD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840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47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6E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86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204BAD"/>
    <w:multiLevelType w:val="hybridMultilevel"/>
    <w:tmpl w:val="1CAC76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25390"/>
    <w:multiLevelType w:val="hybridMultilevel"/>
    <w:tmpl w:val="25CE98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E41EC4"/>
    <w:multiLevelType w:val="hybridMultilevel"/>
    <w:tmpl w:val="04385C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D43FC6"/>
    <w:multiLevelType w:val="hybridMultilevel"/>
    <w:tmpl w:val="B0D0A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18353F"/>
    <w:multiLevelType w:val="hybridMultilevel"/>
    <w:tmpl w:val="F9F0F42C"/>
    <w:lvl w:ilvl="0" w:tplc="F3247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FA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9A1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43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6CD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840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47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6E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86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E4A5A85"/>
    <w:multiLevelType w:val="hybridMultilevel"/>
    <w:tmpl w:val="396AE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FAD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9A1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743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6CD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840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847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6E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86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20E2"/>
    <w:rsid w:val="00052CF2"/>
    <w:rsid w:val="001315D1"/>
    <w:rsid w:val="001514C5"/>
    <w:rsid w:val="00183557"/>
    <w:rsid w:val="001861F6"/>
    <w:rsid w:val="00203FB8"/>
    <w:rsid w:val="002F68EB"/>
    <w:rsid w:val="0043613D"/>
    <w:rsid w:val="00500435"/>
    <w:rsid w:val="006D4D1E"/>
    <w:rsid w:val="006E6449"/>
    <w:rsid w:val="007203E3"/>
    <w:rsid w:val="008A5792"/>
    <w:rsid w:val="009B083E"/>
    <w:rsid w:val="00AD116A"/>
    <w:rsid w:val="00B361DC"/>
    <w:rsid w:val="00B3771A"/>
    <w:rsid w:val="00B43970"/>
    <w:rsid w:val="00BE3F11"/>
    <w:rsid w:val="00BE70DE"/>
    <w:rsid w:val="00BF7479"/>
    <w:rsid w:val="00C70A04"/>
    <w:rsid w:val="00C971EF"/>
    <w:rsid w:val="00D16EAC"/>
    <w:rsid w:val="00D54B68"/>
    <w:rsid w:val="00DE52AD"/>
    <w:rsid w:val="00EC20E2"/>
    <w:rsid w:val="00EE4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0E2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овый блок A"/>
    <w:rsid w:val="00EC20E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A4">
    <w:name w:val="Свободная форма A"/>
    <w:rsid w:val="00EC20E2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2A">
    <w:name w:val="Заголовок 2 A"/>
    <w:next w:val="A3"/>
    <w:rsid w:val="00EC20E2"/>
    <w:pPr>
      <w:keepNext/>
      <w:spacing w:after="0" w:line="240" w:lineRule="auto"/>
      <w:outlineLvl w:val="1"/>
    </w:pPr>
    <w:rPr>
      <w:rFonts w:ascii="Helvetica" w:eastAsia="ヒラギノ角ゴ Pro W3" w:hAnsi="Helvetica" w:cs="Times New Roman"/>
      <w:b/>
      <w:color w:val="000000"/>
      <w:sz w:val="24"/>
      <w:szCs w:val="20"/>
      <w:lang w:eastAsia="ru-RU"/>
    </w:rPr>
  </w:style>
  <w:style w:type="paragraph" w:customStyle="1" w:styleId="c8">
    <w:name w:val="c8"/>
    <w:basedOn w:val="a"/>
    <w:rsid w:val="00EC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EC20E2"/>
  </w:style>
  <w:style w:type="paragraph" w:styleId="a5">
    <w:name w:val="Normal (Web)"/>
    <w:basedOn w:val="a"/>
    <w:uiPriority w:val="99"/>
    <w:unhideWhenUsed/>
    <w:rsid w:val="00EC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Без интервала1"/>
    <w:rsid w:val="00EC20E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20">
    <w:name w:val="c20"/>
    <w:basedOn w:val="a"/>
    <w:rsid w:val="00EC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C20E2"/>
  </w:style>
  <w:style w:type="paragraph" w:customStyle="1" w:styleId="c34">
    <w:name w:val="c34"/>
    <w:basedOn w:val="a"/>
    <w:rsid w:val="00EC20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C20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C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0E2"/>
    <w:rPr>
      <w:rFonts w:ascii="Tahoma" w:eastAsia="Times New Roman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B43970"/>
    <w:rPr>
      <w:color w:val="808080"/>
    </w:rPr>
  </w:style>
  <w:style w:type="paragraph" w:styleId="aa">
    <w:name w:val="List Paragraph"/>
    <w:basedOn w:val="a"/>
    <w:uiPriority w:val="34"/>
    <w:qFormat/>
    <w:rsid w:val="002F68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4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9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9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Пользователь Windows</cp:lastModifiedBy>
  <cp:revision>7</cp:revision>
  <dcterms:created xsi:type="dcterms:W3CDTF">2020-03-09T06:52:00Z</dcterms:created>
  <dcterms:modified xsi:type="dcterms:W3CDTF">2020-08-10T04:00:00Z</dcterms:modified>
</cp:coreProperties>
</file>