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C" w:rsidRPr="00D9629C" w:rsidRDefault="00D9629C" w:rsidP="0082494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629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Инновационная деятельность педагога в современном образовании</w:t>
      </w:r>
    </w:p>
    <w:p w:rsidR="00D9629C" w:rsidRPr="00D9629C" w:rsidRDefault="00D9629C" w:rsidP="0082494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9629C" w:rsidRDefault="00D9629C" w:rsidP="0082494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D9629C" w:rsidRDefault="00D9629C" w:rsidP="0082494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24942" w:rsidRPr="00E01011" w:rsidRDefault="00824942" w:rsidP="0082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Инновационная деятельность педагога в современном образовании – важнейшая составляющая образовательного процесса.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b/>
          <w:bCs/>
          <w:color w:val="333333"/>
          <w:sz w:val="21"/>
          <w:szCs w:val="21"/>
        </w:rPr>
        <w:t>Что же такое «Инновационная деятельность»?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изменение в содержании и технологии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обучения и воспитания, имеющие целью повышение их эффективности».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к преобразованиям, изменениям в образе деятельности, стиле мышления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, который с этими новшествами связан».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Основные признаки инновационной деятельности педагога.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Инновационный потенциал личности связывают со следующими основными параметрами: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панорамности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мышления;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культурно-эстетическая развитость и образованность;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795F">
        <w:rPr>
          <w:rFonts w:ascii="Arial" w:eastAsia="Times New Roman" w:hAnsi="Arial" w:cs="Arial"/>
          <w:color w:val="333333"/>
          <w:sz w:val="21"/>
          <w:szCs w:val="21"/>
        </w:rPr>
        <w:lastRenderedPageBreak/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Под готовностью педагога к инновационной деятельности принято понимат</w:t>
      </w:r>
      <w:proofErr w:type="gram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ь</w:t>
      </w:r>
      <w:r>
        <w:rPr>
          <w:rFonts w:ascii="Arial" w:eastAsia="Times New Roman" w:hAnsi="Arial" w:cs="Arial"/>
          <w:color w:val="333333"/>
          <w:sz w:val="21"/>
          <w:szCs w:val="21"/>
        </w:rPr>
        <w:t>-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сформированность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необходимых для этой деятельности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личностных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(большая работоспособность, умение выдерживать действие сильных раздражителей, высокий эмоциональный статус, готовность к творчеству) 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5C795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специальных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- усилением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гуманитаризации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lastRenderedPageBreak/>
        <w:t>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По назначению инновации в образовании можно условно разделить </w:t>
      </w:r>
      <w:proofErr w:type="gram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5C795F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- с переходом к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деятельностной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парадигме образования, внедрением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компетентностного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подхода в образовании, так как традиционный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знаниевый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профилизацией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методико-ориентированные и проблемно ориентированные.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В основе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b/>
          <w:bCs/>
          <w:color w:val="333333"/>
          <w:sz w:val="21"/>
          <w:szCs w:val="21"/>
        </w:rPr>
        <w:t>методико-ориентированных инновационных процессов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лежат реализации той или иной образовательной технологии и методики, например: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применение современных информационных технологий;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применение принципа интеграции содержания образования;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развивающее обучение;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дифференцированное обучение;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проектное обучение;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проблемное обучение;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программированное обучение;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модульное обучение.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lastRenderedPageBreak/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личностно-ориентированный подход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сущностный подход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операционно-деятельностный</w:t>
      </w:r>
      <w:proofErr w:type="spellEnd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подход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профессионально ориентированный (</w:t>
      </w:r>
      <w:proofErr w:type="spellStart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компетентностный</w:t>
      </w:r>
      <w:proofErr w:type="spellEnd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) подход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к обучению выражается в формировании у студентов профессиональной компетентности и профессиональных установок;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акмеологический</w:t>
      </w:r>
      <w:proofErr w:type="spellEnd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подход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креативно-развивающийся</w:t>
      </w:r>
      <w:proofErr w:type="spellEnd"/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подход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i/>
          <w:iCs/>
          <w:color w:val="333333"/>
          <w:sz w:val="21"/>
          <w:szCs w:val="21"/>
        </w:rPr>
        <w:t>контекстный подход</w:t>
      </w:r>
      <w:r w:rsidRPr="005C795F">
        <w:rPr>
          <w:rFonts w:ascii="Arial" w:eastAsia="Times New Roman" w:hAnsi="Arial" w:cs="Arial"/>
          <w:color w:val="333333"/>
          <w:sz w:val="21"/>
        </w:rPr>
        <w:t> 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выражается в соответствии содержания изучаемых дисциплин государственному образовательному стандарту.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Проблемно ориентированные инновационные процессы</w:t>
      </w:r>
      <w:r w:rsidRPr="005C795F">
        <w:rPr>
          <w:rFonts w:ascii="Arial" w:eastAsia="Times New Roman" w:hAnsi="Arial" w:cs="Arial"/>
          <w:color w:val="333333"/>
          <w:sz w:val="21"/>
          <w:szCs w:val="21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Студенты должны научиться: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осознавать свою личную и социальную значимость;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- ставить перед собой цели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самоактуализации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самоусложнения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lastRenderedPageBreak/>
        <w:t>- максимально концентрировать свои способности для их реализации в наиболее подходящий момент (отсроченная победа).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обучаемости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>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  <w:u w:val="single"/>
        </w:rPr>
        <w:t>по масштабности: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федеральные;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региональные;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национально-региональные;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на уровне образовательного учреждения.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  <w:u w:val="single"/>
        </w:rPr>
        <w:t>по педагогической значимости: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обособленные (частные, локальные, единичные и т. д.), не связанные между собой;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модульные</w:t>
      </w:r>
      <w:proofErr w:type="gram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(комплекс частных, связанных между собой инноваций);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системные.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  <w:u w:val="single"/>
        </w:rPr>
        <w:t>по происхождению: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spell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модификационные</w:t>
      </w:r>
      <w:proofErr w:type="spellEnd"/>
      <w:r w:rsidRPr="005C795F">
        <w:rPr>
          <w:rFonts w:ascii="Arial" w:eastAsia="Times New Roman" w:hAnsi="Arial" w:cs="Arial"/>
          <w:color w:val="333333"/>
          <w:sz w:val="21"/>
          <w:szCs w:val="21"/>
        </w:rPr>
        <w:t>, т.е. усовершенствованные;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gramStart"/>
      <w:r w:rsidRPr="005C795F">
        <w:rPr>
          <w:rFonts w:ascii="Arial" w:eastAsia="Times New Roman" w:hAnsi="Arial" w:cs="Arial"/>
          <w:color w:val="333333"/>
          <w:sz w:val="21"/>
          <w:szCs w:val="21"/>
        </w:rPr>
        <w:t>комбинированные</w:t>
      </w:r>
      <w:proofErr w:type="gramEnd"/>
      <w:r w:rsidRPr="005C795F">
        <w:rPr>
          <w:rFonts w:ascii="Arial" w:eastAsia="Times New Roman" w:hAnsi="Arial" w:cs="Arial"/>
          <w:color w:val="333333"/>
          <w:sz w:val="21"/>
          <w:szCs w:val="21"/>
        </w:rPr>
        <w:t xml:space="preserve"> (присоединение к ранее известному нового компонента);</w:t>
      </w:r>
    </w:p>
    <w:p w:rsidR="00824942" w:rsidRPr="005C795F" w:rsidRDefault="00824942" w:rsidP="0082494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795F">
        <w:rPr>
          <w:rFonts w:ascii="Arial" w:eastAsia="Times New Roman" w:hAnsi="Arial" w:cs="Arial"/>
          <w:color w:val="333333"/>
          <w:sz w:val="21"/>
          <w:szCs w:val="21"/>
        </w:rPr>
        <w:t>- принципиально новые.</w:t>
      </w:r>
    </w:p>
    <w:p w:rsidR="00000000" w:rsidRDefault="00824942">
      <w:pPr>
        <w:rPr>
          <w:b/>
        </w:rPr>
      </w:pPr>
      <w:r w:rsidRPr="00824942">
        <w:rPr>
          <w:b/>
        </w:rPr>
        <w:t>Новые задачи профессиональной педагогической деятельности</w:t>
      </w:r>
    </w:p>
    <w:p w:rsidR="00824942" w:rsidRDefault="00824942">
      <w:pPr>
        <w:rPr>
          <w:b/>
          <w:bCs/>
        </w:rPr>
      </w:pPr>
      <w:r w:rsidRPr="00824942">
        <w:rPr>
          <w:b/>
          <w:bCs/>
        </w:rPr>
        <w:t>ВЛАДЕНИЕ НОВЫМИ ТЕХНОЛОГИЯМИ</w:t>
      </w:r>
    </w:p>
    <w:p w:rsidR="00000000" w:rsidRPr="00D9629C" w:rsidRDefault="00EB6E14" w:rsidP="00824942">
      <w:pPr>
        <w:numPr>
          <w:ilvl w:val="0"/>
          <w:numId w:val="1"/>
        </w:numPr>
      </w:pPr>
      <w:r w:rsidRPr="00824942">
        <w:rPr>
          <w:b/>
        </w:rPr>
        <w:t xml:space="preserve">   </w:t>
      </w:r>
      <w:proofErr w:type="gramStart"/>
      <w:r w:rsidRPr="00D9629C">
        <w:t>Использование современные образовательных технологий, в том числе дистанционных,  информационных, при проведении диагностической, консультативной, коррекционной и реабилитационной работы,  а также цифровых  образовательных</w:t>
      </w:r>
      <w:r w:rsidRPr="00D9629C">
        <w:t xml:space="preserve">  ресурсов.</w:t>
      </w:r>
      <w:proofErr w:type="gramEnd"/>
    </w:p>
    <w:p w:rsidR="00000000" w:rsidRPr="00D9629C" w:rsidRDefault="00EB6E14" w:rsidP="00824942">
      <w:pPr>
        <w:numPr>
          <w:ilvl w:val="0"/>
          <w:numId w:val="1"/>
        </w:numPr>
      </w:pPr>
      <w:r w:rsidRPr="00824942">
        <w:rPr>
          <w:b/>
        </w:rPr>
        <w:lastRenderedPageBreak/>
        <w:t xml:space="preserve">   </w:t>
      </w:r>
      <w:r w:rsidRPr="00D9629C">
        <w:t xml:space="preserve">Использование современных педагогических технологий: продуктивного, дифференцированного, развивающего обучения, реализации </w:t>
      </w:r>
      <w:proofErr w:type="spellStart"/>
      <w:r w:rsidRPr="00D9629C">
        <w:t>компетентностного</w:t>
      </w:r>
      <w:proofErr w:type="spellEnd"/>
      <w:r w:rsidRPr="00D9629C">
        <w:t xml:space="preserve"> подхода.</w:t>
      </w:r>
    </w:p>
    <w:p w:rsidR="00000000" w:rsidRPr="00D9629C" w:rsidRDefault="00EB6E14" w:rsidP="00824942">
      <w:pPr>
        <w:numPr>
          <w:ilvl w:val="0"/>
          <w:numId w:val="1"/>
        </w:numPr>
      </w:pPr>
      <w:r w:rsidRPr="00824942">
        <w:rPr>
          <w:b/>
        </w:rPr>
        <w:t xml:space="preserve">   </w:t>
      </w:r>
      <w:r w:rsidRPr="00D9629C">
        <w:t>Умение работать с персональным компьютером, электр</w:t>
      </w:r>
      <w:r w:rsidRPr="00D9629C">
        <w:t xml:space="preserve">онной почтой и браузерами, </w:t>
      </w:r>
      <w:proofErr w:type="spellStart"/>
      <w:r w:rsidRPr="00D9629C">
        <w:t>мультимедийным</w:t>
      </w:r>
      <w:proofErr w:type="spellEnd"/>
      <w:r w:rsidRPr="00D9629C">
        <w:t xml:space="preserve"> оборудованием.</w:t>
      </w:r>
    </w:p>
    <w:p w:rsidR="00824942" w:rsidRPr="00824942" w:rsidRDefault="00824942" w:rsidP="00824942">
      <w:pPr>
        <w:rPr>
          <w:b/>
        </w:rPr>
      </w:pPr>
      <w:r w:rsidRPr="00824942">
        <w:rPr>
          <w:b/>
          <w:bCs/>
        </w:rPr>
        <w:t>Коммуникативные  умения</w:t>
      </w:r>
    </w:p>
    <w:p w:rsidR="00000000" w:rsidRPr="00D9629C" w:rsidRDefault="00EB6E14" w:rsidP="00824942">
      <w:pPr>
        <w:numPr>
          <w:ilvl w:val="0"/>
          <w:numId w:val="2"/>
        </w:numPr>
      </w:pPr>
      <w:r w:rsidRPr="00D9629C">
        <w:t>владение методами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</w:t>
      </w:r>
      <w:r w:rsidRPr="00D9629C">
        <w:t>гами по работе</w:t>
      </w:r>
    </w:p>
    <w:p w:rsidR="00000000" w:rsidRPr="00D9629C" w:rsidRDefault="00EB6E14" w:rsidP="00824942">
      <w:pPr>
        <w:numPr>
          <w:ilvl w:val="0"/>
          <w:numId w:val="2"/>
        </w:numPr>
      </w:pPr>
      <w:r w:rsidRPr="00D9629C">
        <w:t xml:space="preserve">владение технологиями диагностики причин конфликтных ситуаций, их профилактики и разрешения </w:t>
      </w:r>
    </w:p>
    <w:p w:rsidR="00824942" w:rsidRPr="00824942" w:rsidRDefault="00824942" w:rsidP="00824942">
      <w:pPr>
        <w:rPr>
          <w:b/>
        </w:rPr>
      </w:pPr>
      <w:r w:rsidRPr="00824942">
        <w:rPr>
          <w:b/>
          <w:bCs/>
        </w:rPr>
        <w:t>Правовые знания</w:t>
      </w:r>
    </w:p>
    <w:p w:rsidR="00000000" w:rsidRPr="00D9629C" w:rsidRDefault="00EB6E14" w:rsidP="00824942">
      <w:pPr>
        <w:numPr>
          <w:ilvl w:val="0"/>
          <w:numId w:val="3"/>
        </w:numPr>
      </w:pPr>
      <w:r w:rsidRPr="00D9629C">
        <w:t>приоритетные направлений развития образовательной системы Российской Федерации</w:t>
      </w:r>
    </w:p>
    <w:p w:rsidR="00000000" w:rsidRPr="00D9629C" w:rsidRDefault="00EB6E14" w:rsidP="00824942">
      <w:pPr>
        <w:numPr>
          <w:ilvl w:val="0"/>
          <w:numId w:val="3"/>
        </w:numPr>
      </w:pPr>
      <w:r w:rsidRPr="00D9629C">
        <w:t>законы и иные нормативные правовые акты, регламент</w:t>
      </w:r>
      <w:r w:rsidRPr="00D9629C">
        <w:t xml:space="preserve">ирующие образовательную деятельность. </w:t>
      </w:r>
    </w:p>
    <w:p w:rsidR="00D9629C" w:rsidRPr="00D9629C" w:rsidRDefault="00D9629C" w:rsidP="00D9629C">
      <w:pPr>
        <w:shd w:val="clear" w:color="auto" w:fill="FFFFFF"/>
        <w:spacing w:after="150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D9629C">
        <w:rPr>
          <w:rFonts w:ascii="Arial" w:eastAsia="Times New Roman" w:hAnsi="Arial" w:cs="Arial"/>
          <w:color w:val="333333"/>
          <w:sz w:val="21"/>
          <w:szCs w:val="21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824942" w:rsidRPr="00824942" w:rsidRDefault="00824942">
      <w:pPr>
        <w:rPr>
          <w:b/>
        </w:rPr>
      </w:pPr>
    </w:p>
    <w:sectPr w:rsidR="00824942" w:rsidRPr="0082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292"/>
    <w:multiLevelType w:val="hybridMultilevel"/>
    <w:tmpl w:val="B324EADA"/>
    <w:lvl w:ilvl="0" w:tplc="6C2663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86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99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2F3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63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40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29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4C3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1B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E29D5"/>
    <w:multiLevelType w:val="hybridMultilevel"/>
    <w:tmpl w:val="193A4450"/>
    <w:lvl w:ilvl="0" w:tplc="2CF415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00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CA2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41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8F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E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CB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834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48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2C82"/>
    <w:multiLevelType w:val="hybridMultilevel"/>
    <w:tmpl w:val="794CD8FC"/>
    <w:lvl w:ilvl="0" w:tplc="CE6A3A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802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AD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80E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B5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1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26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02D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69D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942"/>
    <w:rsid w:val="00824942"/>
    <w:rsid w:val="00D9629C"/>
    <w:rsid w:val="00EB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filimonenkota</dc:creator>
  <cp:keywords/>
  <dc:description/>
  <cp:lastModifiedBy>filimonenkota</cp:lastModifiedBy>
  <cp:revision>2</cp:revision>
  <dcterms:created xsi:type="dcterms:W3CDTF">2015-04-14T02:26:00Z</dcterms:created>
  <dcterms:modified xsi:type="dcterms:W3CDTF">2015-04-14T02:49:00Z</dcterms:modified>
</cp:coreProperties>
</file>