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02" w:rsidRPr="007E7FBD" w:rsidRDefault="00016E02" w:rsidP="00016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BD">
        <w:rPr>
          <w:rFonts w:ascii="Times New Roman" w:hAnsi="Times New Roman" w:cs="Times New Roman"/>
          <w:b/>
          <w:sz w:val="28"/>
          <w:szCs w:val="28"/>
        </w:rPr>
        <w:t>Формирование орфографического самоконтроля младших школьников через систему тренировочных упражнений на уроках русского языка.</w:t>
      </w:r>
    </w:p>
    <w:p w:rsidR="0075429B" w:rsidRPr="00851015" w:rsidRDefault="00851015" w:rsidP="00851015">
      <w:pPr>
        <w:pStyle w:val="a3"/>
        <w:spacing w:line="360" w:lineRule="auto"/>
        <w:jc w:val="both"/>
        <w:outlineLvl w:val="0"/>
        <w:rPr>
          <w:rStyle w:val="c1"/>
          <w:rFonts w:ascii="Times New Roman" w:hAnsi="Times New Roman"/>
          <w:sz w:val="28"/>
          <w:szCs w:val="28"/>
        </w:rPr>
      </w:pPr>
      <w:r w:rsidRPr="0085101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016E02" w:rsidRPr="00851015">
        <w:rPr>
          <w:rFonts w:ascii="Times New Roman" w:hAnsi="Times New Roman"/>
          <w:sz w:val="28"/>
          <w:szCs w:val="28"/>
        </w:rPr>
        <w:t>Формирование у школьников прочных орфографических навыков – одна из важнейших задач изучения русского языка в школе, так как грамотное письмо  – это составная часть общей языковой культуры, залог точности выражения мысли и взаимопонимания</w:t>
      </w:r>
      <w:proofErr w:type="gramStart"/>
      <w:r w:rsidR="00016E02" w:rsidRPr="00851015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Оно </w:t>
      </w:r>
      <w:r w:rsidR="00016E02" w:rsidRPr="00851015">
        <w:rPr>
          <w:rStyle w:val="c1"/>
          <w:rFonts w:ascii="Times New Roman" w:hAnsi="Times New Roman"/>
          <w:sz w:val="28"/>
          <w:szCs w:val="28"/>
        </w:rPr>
        <w:t xml:space="preserve">неотъемлемо связано с умением  осуществлять орфографический самоконтроль. </w:t>
      </w:r>
    </w:p>
    <w:p w:rsidR="0075429B" w:rsidRPr="00851015" w:rsidRDefault="0075429B" w:rsidP="00754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раньше в традиционной системе обучения целью являлось формирование предметных знаний, умений и навыков, то в рамках действующего федерального государственного образовательного стандарта во главу угла поставлено формирование универсальных учебных действий, развитие умений самостоятельно осуществлять учебные действия.</w:t>
      </w:r>
    </w:p>
    <w:p w:rsidR="00016E02" w:rsidRPr="00291756" w:rsidRDefault="00016E02" w:rsidP="00016E02">
      <w:pPr>
        <w:pStyle w:val="c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51015">
        <w:rPr>
          <w:rStyle w:val="c1"/>
          <w:sz w:val="28"/>
          <w:szCs w:val="28"/>
        </w:rPr>
        <w:t>Это влечет за собой кардинальное переосмысление и перестановку содержания деятельности, поведение и общения личности, обеспечивает е</w:t>
      </w:r>
      <w:r w:rsidR="00EF6EE8">
        <w:rPr>
          <w:rStyle w:val="c1"/>
          <w:sz w:val="28"/>
          <w:szCs w:val="28"/>
        </w:rPr>
        <w:t xml:space="preserve">й качественно новые возможности. </w:t>
      </w:r>
      <w:r w:rsidRPr="00851015">
        <w:rPr>
          <w:rStyle w:val="c1"/>
          <w:sz w:val="28"/>
          <w:szCs w:val="28"/>
        </w:rPr>
        <w:t>Самоконтроль стимулирует самоанализ, формирование воли, становление личностной зрелости, заметно влияет на развитие тво</w:t>
      </w:r>
      <w:r w:rsidR="00EF6EE8">
        <w:rPr>
          <w:rStyle w:val="c1"/>
          <w:sz w:val="28"/>
          <w:szCs w:val="28"/>
        </w:rPr>
        <w:t>рческих возможностей ребенка</w:t>
      </w:r>
      <w:r w:rsidRPr="00851015">
        <w:rPr>
          <w:rStyle w:val="c1"/>
          <w:sz w:val="28"/>
          <w:szCs w:val="28"/>
        </w:rPr>
        <w:t>. Так у ученика постепенно формируется способность отдавать себе отчет в том, что он делает, что уже сделано. Более того – происходит оценка, а правильно ли он сделал и почему</w:t>
      </w:r>
      <w:r w:rsidRPr="00291756">
        <w:rPr>
          <w:rStyle w:val="c1"/>
          <w:sz w:val="28"/>
          <w:szCs w:val="28"/>
        </w:rPr>
        <w:t xml:space="preserve"> он считает</w:t>
      </w:r>
      <w:r w:rsidR="00EF6EE8">
        <w:rPr>
          <w:rStyle w:val="c1"/>
          <w:sz w:val="28"/>
          <w:szCs w:val="28"/>
        </w:rPr>
        <w:t>,</w:t>
      </w:r>
      <w:r w:rsidRPr="00291756">
        <w:rPr>
          <w:rStyle w:val="c1"/>
          <w:sz w:val="28"/>
          <w:szCs w:val="28"/>
        </w:rPr>
        <w:t xml:space="preserve"> что правильно. Таким образом, уче</w:t>
      </w:r>
      <w:r>
        <w:rPr>
          <w:rStyle w:val="c1"/>
          <w:sz w:val="28"/>
          <w:szCs w:val="28"/>
        </w:rPr>
        <w:t>ник постепенно учи</w:t>
      </w:r>
      <w:r w:rsidRPr="00291756">
        <w:rPr>
          <w:rStyle w:val="c1"/>
          <w:sz w:val="28"/>
          <w:szCs w:val="28"/>
        </w:rPr>
        <w:t xml:space="preserve">тся смотреть на себя как бы глазами другого человека – со стороны – и оценивать свою деятельность. </w:t>
      </w:r>
    </w:p>
    <w:tbl>
      <w:tblPr>
        <w:tblW w:w="4984" w:type="pct"/>
        <w:tblCellSpacing w:w="0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85"/>
      </w:tblGrid>
      <w:tr w:rsidR="00A8125D" w:rsidRPr="0033091C" w:rsidTr="00A0453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5429B" w:rsidRPr="003D029D" w:rsidRDefault="00A8125D" w:rsidP="0075429B">
            <w:pPr>
              <w:spacing w:after="18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5429B"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Любые виды работ могут быть эффективными только тогда, когда они проводятся в определённой системе. И место каждого вида упражнения при изучении какой-либо темы должно определяться психологическими особенностями усвоения материала и той умственной работой, которую производят учащиеся.</w:t>
            </w:r>
          </w:p>
          <w:p w:rsidR="0075429B" w:rsidRPr="003D029D" w:rsidRDefault="0075429B" w:rsidP="0075429B">
            <w:pPr>
              <w:spacing w:after="18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своём выступлении мы коснёмся наиболее эффективных приёмов, способствующих формированию самоконтроля как одного из компонентов учебной деятельности в процессе овладения грамотным письмом.</w:t>
            </w:r>
          </w:p>
          <w:p w:rsidR="0075429B" w:rsidRPr="00EF6EE8" w:rsidRDefault="0075429B" w:rsidP="0075429B">
            <w:pPr>
              <w:spacing w:after="18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6E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Наиболее эффективные приёмы формирования орфографического самоконтроля:</w:t>
            </w:r>
          </w:p>
          <w:p w:rsidR="003A7F20" w:rsidRPr="00EF6EE8" w:rsidRDefault="00EF6EE8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- </w:t>
            </w:r>
            <w:r w:rsidR="003A7F20" w:rsidRPr="00EF6EE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Выделение орфограмм зелёной пастой.</w:t>
            </w:r>
          </w:p>
          <w:p w:rsidR="003A7F20" w:rsidRPr="00EF6EE8" w:rsidRDefault="00EF6EE8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3A7F20" w:rsidRPr="00EF6EE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Орфографическое проговаривание.</w:t>
            </w:r>
          </w:p>
          <w:p w:rsidR="003A7F20" w:rsidRPr="00EF6EE8" w:rsidRDefault="00EF6EE8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- </w:t>
            </w:r>
            <w:r w:rsidR="003A7F20" w:rsidRPr="00EF6EE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Специально организованное списывание.</w:t>
            </w:r>
          </w:p>
          <w:p w:rsidR="00EF6EE8" w:rsidRDefault="00EF6EE8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</w:t>
            </w:r>
            <w:r w:rsidR="003A7F20"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риём списывания разработан группой психологов под руководством В.В. </w:t>
            </w:r>
            <w:proofErr w:type="spellStart"/>
            <w:r w:rsidR="003A7F20"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Репкина</w:t>
            </w:r>
            <w:proofErr w:type="spellEnd"/>
            <w:r w:rsidR="003A7F20"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П.С. </w:t>
            </w:r>
            <w:proofErr w:type="spellStart"/>
            <w:r w:rsidR="003A7F20"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Жедек</w:t>
            </w:r>
            <w:proofErr w:type="spellEnd"/>
            <w:r w:rsidR="003A7F20"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Для того чтобы эта работа </w:t>
            </w:r>
            <w:proofErr w:type="gramStart"/>
            <w:r w:rsidR="003A7F20"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принесла желаемый результат</w:t>
            </w:r>
            <w:proofErr w:type="gramEnd"/>
            <w:r w:rsidR="003A7F20"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во-первых, она должна проводиться ежед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невно, во-вторых, должен </w:t>
            </w:r>
            <w:r w:rsidR="003A7F20"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соблюдаться сам алгоритм письма. </w:t>
            </w:r>
          </w:p>
          <w:p w:rsidR="003A7F20" w:rsidRPr="00EF6EE8" w:rsidRDefault="00EF6EE8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- </w:t>
            </w:r>
            <w:r w:rsidR="003A7F20" w:rsidRPr="00EF6EE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Письмо с пропусками орфограмм или письмо «с дырками».</w:t>
            </w:r>
          </w:p>
          <w:p w:rsidR="003A7F20" w:rsidRPr="003D029D" w:rsidRDefault="003A7F20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на длительный период получают разрешение пропускать букву, если не знаешь, какую писать. Письмо «с дырками» может быть двух видов:</w:t>
            </w:r>
          </w:p>
          <w:p w:rsidR="003A7F20" w:rsidRPr="00EF6EE8" w:rsidRDefault="003A7F20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E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 Пропуски делаются везде, где есть орфограммы.</w:t>
            </w:r>
          </w:p>
          <w:p w:rsidR="003A7F20" w:rsidRPr="00EF6EE8" w:rsidRDefault="003A7F20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E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 Пропуски делаются только там, где ученик сомневается в букве.</w:t>
            </w:r>
          </w:p>
          <w:p w:rsidR="003A7F20" w:rsidRPr="00EF6EE8" w:rsidRDefault="00EF6EE8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3A7F20"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3A7F20" w:rsidRPr="00EF6EE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Метод Буратино».</w:t>
            </w:r>
          </w:p>
          <w:p w:rsidR="003A7F20" w:rsidRPr="003D029D" w:rsidRDefault="003A7F20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Приём, предложенный М.М. Разумовской</w:t>
            </w:r>
            <w:r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который она сама называет письмо с буквенной дробью: на местах орфограмм пишется весь набор букв, которыми может быть обозначен данный звук, например, в 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да, </w:t>
            </w:r>
            <w:proofErr w:type="spellStart"/>
            <w:proofErr w:type="gramStart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</w:t>
            </w:r>
            <w:proofErr w:type="spellEnd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к</w:t>
            </w:r>
          </w:p>
          <w:p w:rsidR="003A7F20" w:rsidRPr="00EF6EE8" w:rsidRDefault="00EF6EE8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3A7F20" w:rsidRPr="00EF6EE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Комментированное письмо с указанием орфограмм.</w:t>
            </w:r>
          </w:p>
          <w:p w:rsidR="003A7F20" w:rsidRPr="003D029D" w:rsidRDefault="003A7F20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комментировании достигается высокий уровень самоконтроля, т.к. ученик не просто фикс</w:t>
            </w:r>
            <w:r w:rsidR="00F64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ирует, а объясняет правописание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Большая самостоятельность учащихся </w:t>
            </w:r>
            <w:r w:rsidR="00F64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проявляется 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письма с использованием следующего алгоритма:</w:t>
            </w:r>
          </w:p>
          <w:p w:rsidR="003A7F20" w:rsidRDefault="003A7F20" w:rsidP="00F64F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проговариваю;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определяю орфограмму;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вспоминаю правило;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применяю его;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пишу;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проверяю.</w:t>
            </w:r>
          </w:p>
          <w:p w:rsidR="00F64F29" w:rsidRPr="00A0453A" w:rsidRDefault="00A0453A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- </w:t>
            </w:r>
            <w:r w:rsidR="00F64F29" w:rsidRPr="00A0453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Дидактическая игра.</w:t>
            </w:r>
          </w:p>
          <w:p w:rsidR="00A0453A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Значительное место в процессе формирования навыков самоконтроля отводится дидактической игре. В ходе игры дети незаметно для себя выполняют упражнения, где им необходимо сравнивать свою работу с образцом учителя, оценивать свои ответы и ответы одноклассников, контролировать друг друга.</w:t>
            </w:r>
            <w:r w:rsidR="00A0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4F29" w:rsidRPr="003D029D" w:rsidRDefault="00A0453A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64F29"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F64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по самоконтролю можно использовать разные игры, приведём</w:t>
            </w:r>
            <w:r w:rsidR="00F64F29"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примеры некоторых из них:</w:t>
            </w:r>
          </w:p>
          <w:p w:rsidR="00F64F29" w:rsidRPr="00A0453A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453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1. «Третий лишний».</w:t>
            </w:r>
          </w:p>
          <w:p w:rsidR="00F64F29" w:rsidRPr="00C21223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Вычеркни лишние слова: </w:t>
            </w:r>
            <w:r w:rsidRPr="003D02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смешить, смешать, смешной; лес, лестница, </w:t>
            </w:r>
            <w:r w:rsidRPr="003D02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лесной.</w:t>
            </w:r>
          </w:p>
          <w:p w:rsidR="00F64F29" w:rsidRPr="00A0453A" w:rsidRDefault="00C21223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>2</w:t>
            </w:r>
            <w:r w:rsidR="00F64F29" w:rsidRPr="00A0453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 «Алло, ответ верен».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партах у детей картонные телефоны. Дети работают парами. Каждый индивидуально выполняет задания по карточкам, но ответ сообщает в трубку телефона. Правильность ответа подтверждает сосед по парте. </w:t>
            </w:r>
            <w:r w:rsidRPr="003D02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(Данная игра используется при проверке и закреплении изученного материала).</w:t>
            </w:r>
          </w:p>
          <w:p w:rsidR="00F64F29" w:rsidRPr="00A0453A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453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5. «Орфографический мячик».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иг</w:t>
            </w:r>
            <w:r w:rsidR="00A0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 позволяет включить в 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запоминания словарных слов наибольшее количество анализаторов, что делает её эффективной, даёт возможность сменить положение тела и является алгоритмом заучивания слов с непроверяемыми орфограммами.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встают в круг или рядом с партами, учитель бросает мячик, произнося слово </w:t>
            </w:r>
            <w:proofErr w:type="spellStart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орфоэпически</w:t>
            </w:r>
            <w:proofErr w:type="spellEnd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ребёнок, отбрасывая мяч, </w:t>
            </w:r>
            <w:proofErr w:type="gramStart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произносит слово </w:t>
            </w:r>
            <w:proofErr w:type="spellStart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</w:t>
            </w:r>
            <w:proofErr w:type="spellEnd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чётко артикулируя</w:t>
            </w:r>
            <w:proofErr w:type="gramEnd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Остальные ученики произ</w:t>
            </w:r>
            <w:r w:rsidR="00A0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носят слово шёпотом. Перед игр</w:t>
            </w:r>
            <w:proofErr w:type="gramStart"/>
            <w:r w:rsidR="00A045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proofErr w:type="spellStart"/>
            <w:proofErr w:type="gramEnd"/>
            <w:r w:rsidR="00A0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A0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 даётся </w:t>
            </w:r>
            <w:proofErr w:type="spellStart"/>
            <w:r w:rsidR="00A0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</w:t>
            </w:r>
            <w:proofErr w:type="spellEnd"/>
            <w:r w:rsidR="00A045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proofErr w:type="spellStart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</w:t>
            </w:r>
            <w:proofErr w:type="spellEnd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запом</w:t>
            </w:r>
            <w:r w:rsidR="00A0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инание. Затем они записывают сл</w:t>
            </w:r>
            <w:proofErr w:type="gramStart"/>
            <w:r w:rsidR="00A045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proofErr w:type="spellStart"/>
            <w:proofErr w:type="gramEnd"/>
            <w:r w:rsidR="00A0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="00A0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столбик, в</w:t>
            </w:r>
            <w:r w:rsidR="00A045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proofErr w:type="spellStart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спроизводя</w:t>
            </w:r>
            <w:proofErr w:type="spellEnd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по памяти. У учителя эти слова записаны на закрытой доске. При проверке слова проговариваются, орфограммы выделяются зелёным цветом.</w:t>
            </w:r>
          </w:p>
          <w:p w:rsidR="00F64F29" w:rsidRPr="00A0453A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453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6. «Корректор».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предлагается исправить ошибки в словах, которые «плохо выглядят». В случае затруднения ученики обращаются к орфографическому словарю.</w:t>
            </w:r>
          </w:p>
          <w:p w:rsidR="00F64F29" w:rsidRPr="00A0453A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453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7. «Огоньки».</w:t>
            </w:r>
          </w:p>
          <w:p w:rsidR="00F64F29" w:rsidRPr="003D029D" w:rsidRDefault="00F64F29" w:rsidP="00C21223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предложение. Дети «зажигают» огоньки под изученными орфограммами, т.е. прикрепляют красные кружочки, а затем списывают предложение в тетрадь (коллективная работа). При индивидуальной работе ученик «зажигает» в тетради огоньки карандашом красного цвета. Производится взаимопроверка.</w:t>
            </w:r>
            <w:r w:rsidR="00C212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</w:t>
            </w:r>
          </w:p>
          <w:p w:rsidR="00F64F29" w:rsidRPr="003D029D" w:rsidRDefault="00C21223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Часто используются </w:t>
            </w:r>
            <w:r w:rsidR="00F64F29"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уроках русского языка различные диктанты, которые способствуют лучшему усвоению материала, заставляют внимательно слушать, развивают познавательные процессы, учат самоконтролю. По особенностям самоконтроля можно выделить диктанты: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Предупредительный.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Объяснительный.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 с обоснованием.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Предполагает самостоятельное объяснение орфограмм письменно. Учитель диктует слова, например, с безударной гласной, проверяемой ударением. Ученик должен записать проверочное слово, а затем то, которое диктует 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учитель, затем обосновать.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 с постукиванием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 контрольный).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диктанта учитель постукивает по столу в тот момент, когда произносит слово с какой-либо орфограммой. Это заставляет ученика думать и вспоминать орфограмму.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 «Проверяю себя».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один из вариантов письма «с дырками». Этот диктант позволяет писать много и часто, а ошибок делать мало или не делать вовсе.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 «Найди слова».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диктует несколько предложений, даёт задание: подчеркнуть те слова, которые можно проверить. Это могут быть слова с проверяемой безударной гласной и со звонкой и глухой согласной.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Выборочный диктант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Желательно применение сигнальных карточек, обеспечивающих обратную связь.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Самодиктант</w:t>
            </w:r>
            <w:proofErr w:type="spellEnd"/>
            <w:r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вид диктанта, при котором: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текст перед записью зрительно воспринимается детьми, их внимание фиксируется на изучаемой орфограмме, ученики объясняют условия выбора слов с данной орфограммой, по окончании подобной работы ученики диктуют себе по памяти текст, а затем сверяют свою запи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 с образцом.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Взаимодиктант</w:t>
            </w:r>
            <w:proofErr w:type="spellEnd"/>
            <w:r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Проводится после подготовки, описанной для </w:t>
            </w:r>
            <w:proofErr w:type="spellStart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самодиктанта</w:t>
            </w:r>
            <w:proofErr w:type="spellEnd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парах с взаимопроверкой при использовании образца;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одним из учащихся, который диктует классу отобранные им дома из книги для чтения слова; после записи происходит комментирование записанного несколькими учениками (их число соответствует количеству записанных слов), далее работы сдаются на проверку учителем.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«Диктант за робота». 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предлагается написать диктант «за робота». Для этого лист делится на две колонки, которые озаглавливаются так: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Пишу букву, т.к. могу доказать. Не пишу букву, т.к. не могу доказать.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(ледяной) жит</w:t>
            </w:r>
            <w:proofErr w:type="gramStart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ль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г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рой (горы) </w:t>
            </w:r>
            <w:proofErr w:type="spellStart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</w:t>
            </w:r>
            <w:proofErr w:type="spellEnd"/>
            <w:proofErr w:type="gramStart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тёрку (пять) за мор</w:t>
            </w:r>
            <w:proofErr w:type="gramStart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Диктант-игра «Кто больше запомнит».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Как слуховой, так и зритель</w:t>
            </w:r>
            <w:r w:rsidRPr="003D029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3D029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ный он </w:t>
            </w:r>
            <w:r w:rsidRPr="003D029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проводится в основном по методике </w:t>
            </w:r>
            <w:r w:rsidRPr="003D029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Л. П. Федоренко. </w:t>
            </w:r>
            <w:proofErr w:type="gramStart"/>
            <w:r w:rsidRPr="003D029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Учитель произносит один </w:t>
            </w:r>
            <w:r w:rsidRPr="003D029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раз цепочку, например из 3 слов, или демонст</w:t>
            </w:r>
            <w:r w:rsidRPr="003D029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</w:r>
            <w:r w:rsidRPr="003D029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рирует ее на доске или экране в течение </w:t>
            </w:r>
            <w:r w:rsidRPr="003D029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9—15 с (примерно по 3—5 с на одно слово) </w:t>
            </w:r>
            <w:r w:rsidRPr="003D029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 больше не повторяет.</w:t>
            </w:r>
            <w:proofErr w:type="gramEnd"/>
            <w:r w:rsidRPr="003D029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Затем делает паузу, во время которой дети записывают, что за</w:t>
            </w:r>
            <w:r w:rsidRPr="003D029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3D029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помнили. Читает новую цепочку из 3 слов </w:t>
            </w:r>
            <w:r w:rsidRPr="003D029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 опять делает паузу, достаточную для то</w:t>
            </w:r>
            <w:r w:rsidRPr="003D029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3D029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го, чтобы школьники успели записать. Так </w:t>
            </w:r>
            <w:r w:rsidRPr="003D029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происходит несколько раз, пока дети не запи</w:t>
            </w:r>
            <w:r w:rsidRPr="003D029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softHyphen/>
            </w:r>
            <w:r w:rsidRPr="003D029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шут то количество слов, которое рекомен</w:t>
            </w:r>
            <w:r w:rsidRPr="003D029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3D029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дует программа по русскому языку для сло</w:t>
            </w:r>
            <w:r w:rsidRPr="003D029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варных диктантов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Зрительный диктант.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Необходимое количество «трудных» слов и словосочетаний написано на доске заранее. Дети прочитывают их, затем </w:t>
            </w:r>
            <w:proofErr w:type="gramStart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написанное</w:t>
            </w:r>
            <w:proofErr w:type="gramEnd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закрывается, учащиеся записывают слова под диктовку. При проверке доска с записью открывается, и ученики проверяют свои работы.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r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Знаковые диктанты.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данные диктанты в своей работе, т.к. они позволяют экономить время.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при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зучении темы «Части речи» диктуем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 слова: </w:t>
            </w:r>
            <w:r w:rsidRPr="003D02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бабочка, летать, двенадцать, красивый, быстро и т. д.</w:t>
            </w:r>
            <w:proofErr w:type="gramEnd"/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учеников в тетрадях: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С, Г, Ч, </w:t>
            </w:r>
            <w:proofErr w:type="gramStart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Н, … 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«Члены предложения»: </w:t>
            </w:r>
            <w:r w:rsidRPr="003D02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бежала, прыгал, лиса, хитрая, в лесу, любимый и т.д.</w:t>
            </w:r>
            <w:proofErr w:type="gramEnd"/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тетрадях дети чертят схемы членов предложения (сказуемое, сказуемое, подлежащее, определение, обстоятельство и т.д.).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Знаковые диктанты можно проводить письменно с самопроверкой или взаимопроверкой и устно с применением сигнальных карточек.</w:t>
            </w:r>
          </w:p>
          <w:p w:rsidR="00F64F29" w:rsidRPr="003D029D" w:rsidRDefault="00C21223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F64F29"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Какографические упражнения.</w:t>
            </w:r>
          </w:p>
          <w:p w:rsidR="00F64F29" w:rsidRPr="003D029D" w:rsidRDefault="00F64F29" w:rsidP="00F64F29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в нахождении и исправлении специально допущенных ошибок, безусловно, способствует развитию самоконтроля. Младшие школьники очень охотно выполняют задания на исправление «чужих» ошибок. Но начинать следует с коллективной работы под руководством учителя. Только после того, как дети овладели данным приёмом работы, они могут самостоятельно находить и исправлять в тексте ошибки. </w:t>
            </w:r>
          </w:p>
          <w:p w:rsidR="00F64F29" w:rsidRPr="003D029D" w:rsidRDefault="00F64F29" w:rsidP="00F64F2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тическая и целенаправленная 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proofErr w:type="gramEnd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</w:t>
            </w:r>
            <w:r w:rsidRPr="00851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proofErr w:type="spellStart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рмированию</w:t>
            </w:r>
            <w:proofErr w:type="spellEnd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навыков орфографического самоконтроля оказывает положительное влияние на усвоение знаний, умений и навыков, предусмотренных программой, повышает мотивацию, активизирует внимание учеников, стимулирует мыслительные процессы, формирует положительные черты характера, личности ребенка</w:t>
            </w:r>
          </w:p>
          <w:p w:rsidR="003A7F20" w:rsidRPr="003D029D" w:rsidRDefault="00F64F29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3A7F20" w:rsidRPr="003D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Индивидуальная карта самоконтроля</w:t>
            </w:r>
            <w:r w:rsidR="003A7F20"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7F20" w:rsidRPr="003D029D" w:rsidRDefault="003A7F20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мнению Филипповой Н.К.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 самоконтроля 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эффективным способом развития умения самооценки, самоконтроля, самопроверки, творческой самостоятельности в самоопределении последующего выбора шагов деятельности в языковом умении с целью роста и совершенствования языковых знаний, культуры речи, что способствует в перспективе организации самообразования учащегося.</w:t>
            </w:r>
          </w:p>
          <w:p w:rsidR="003A7F20" w:rsidRPr="003D029D" w:rsidRDefault="003A7F20" w:rsidP="003A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Учитель, подводя итоги деятельности ученика на основе карты самоконтроля, имеет возможность логического перехода от дифференциации к индивидуализации работы с учащимся.</w:t>
            </w:r>
          </w:p>
          <w:p w:rsidR="003A7F20" w:rsidRPr="003D029D" w:rsidRDefault="003A7F20" w:rsidP="003A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всех видов работ производится на самом уроке самим учеником посредством самопроверки вследствие комментирования и объяснения отвечающего ученика, взаимопроверки, проверки некоторых видов работ учителем. Каждый вид работы имеет свою оценку, которую ученик выставляет непосредственно после её определения в конец тетради, где разлинована карта самоконтроля.</w:t>
            </w:r>
          </w:p>
          <w:p w:rsidR="003A7F20" w:rsidRPr="003D029D" w:rsidRDefault="003A7F20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Преимущества данной формы работы</w:t>
            </w:r>
          </w:p>
          <w:p w:rsidR="003A7F20" w:rsidRPr="003D029D" w:rsidRDefault="003A7F20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Ученик непосредственно сам выявляет свои ошибки, пробелы знаний тут же по результатам проверяемого материала, знает, какие “дыры следует латать”. Он сам контролёр своих знаний.</w:t>
            </w:r>
          </w:p>
          <w:p w:rsidR="003A7F20" w:rsidRPr="003D029D" w:rsidRDefault="003A7F20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Двойка за один вид работ не обескураживает ученика, что является гарантом интенсивной работы в течение всего урока.</w:t>
            </w:r>
          </w:p>
          <w:p w:rsidR="003A7F20" w:rsidRPr="003D029D" w:rsidRDefault="003A7F20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Подсчёт оценочных баллов в окружении подсчёта другими одноклассниками своих работ психологически создаёт ситуацию азарта, возможности накопления балла, создающего ситуацию успеха.</w:t>
            </w:r>
          </w:p>
          <w:p w:rsidR="003A7F20" w:rsidRPr="003D029D" w:rsidRDefault="003A7F20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Учитель детально видит каждого ученика на каждом уроке.</w:t>
            </w:r>
          </w:p>
          <w:p w:rsidR="003A7F20" w:rsidRPr="003D029D" w:rsidRDefault="003A7F20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Родитель имеет полный информационный блок о знаниях своего ребёнка по всем разделам предмета.</w:t>
            </w:r>
          </w:p>
          <w:p w:rsidR="003A7F20" w:rsidRPr="003D029D" w:rsidRDefault="003A7F20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Учитель по последней графе карты самоконтроля имеет ясное представление о социальном запросе ученика и родителя, организует оптимальную работу с учеником, имеет связь с родителями.</w:t>
            </w:r>
          </w:p>
          <w:p w:rsidR="003A7F20" w:rsidRPr="003D029D" w:rsidRDefault="003A7F20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В перспективе создаются условия для индивидуализации работы с учеником, т.к. ученик вписывает в последнюю графу карты итоги </w:t>
            </w: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предпринимаемой деятельности при неудовлетворённости своими знаниями.</w:t>
            </w:r>
          </w:p>
          <w:p w:rsidR="003A7F20" w:rsidRPr="003D029D" w:rsidRDefault="003A7F20" w:rsidP="003A7F2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консультация учителя, дополнительные занятия с учителем, самостоятельная дополнительная работа по ликвидации пробела знаний, помощь родителей, репетитора и т. д.</w:t>
            </w:r>
          </w:p>
          <w:p w:rsidR="00F614C5" w:rsidRPr="007E1389" w:rsidRDefault="00F614C5" w:rsidP="00F614C5">
            <w:pPr>
              <w:spacing w:after="75" w:line="312" w:lineRule="atLeast"/>
              <w:ind w:firstLine="567"/>
              <w:jc w:val="both"/>
              <w:rPr>
                <w:rFonts w:ascii="Tahoma" w:eastAsia="Times New Roman" w:hAnsi="Tahoma" w:cs="Tahoma"/>
                <w:color w:val="666666"/>
                <w:sz w:val="28"/>
                <w:szCs w:val="28"/>
                <w:lang w:eastAsia="ru-RU"/>
              </w:rPr>
            </w:pPr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3A7F20" w:rsidRDefault="003A7F20" w:rsidP="003A7F20">
            <w:pPr>
              <w:spacing w:after="18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389" w:rsidRPr="007E1389" w:rsidRDefault="007E1389" w:rsidP="007E1389">
            <w:pPr>
              <w:spacing w:after="75" w:line="312" w:lineRule="atLeast"/>
              <w:ind w:firstLine="567"/>
              <w:jc w:val="center"/>
              <w:rPr>
                <w:rFonts w:ascii="Tahoma" w:eastAsia="Times New Roman" w:hAnsi="Tahoma" w:cs="Tahoma"/>
                <w:color w:val="666666"/>
                <w:sz w:val="28"/>
                <w:szCs w:val="28"/>
                <w:lang w:eastAsia="ru-RU"/>
              </w:rPr>
            </w:pPr>
            <w:r w:rsidRPr="007E13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  <w:p w:rsidR="007E1389" w:rsidRPr="007E1389" w:rsidRDefault="007E1389" w:rsidP="007E1389">
            <w:pPr>
              <w:spacing w:after="75" w:line="312" w:lineRule="atLeast"/>
              <w:ind w:firstLine="567"/>
              <w:jc w:val="center"/>
              <w:rPr>
                <w:rFonts w:ascii="Tahoma" w:eastAsia="Times New Roman" w:hAnsi="Tahoma" w:cs="Tahoma"/>
                <w:color w:val="666666"/>
                <w:sz w:val="28"/>
                <w:szCs w:val="28"/>
                <w:lang w:eastAsia="ru-RU"/>
              </w:rPr>
            </w:pPr>
            <w:r w:rsidRPr="007E13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7E1389" w:rsidRPr="007E1389" w:rsidRDefault="007E1389" w:rsidP="007E1389">
            <w:pPr>
              <w:spacing w:after="75" w:line="312" w:lineRule="atLeast"/>
              <w:ind w:firstLine="567"/>
              <w:jc w:val="both"/>
              <w:rPr>
                <w:rFonts w:ascii="Tahoma" w:eastAsia="Times New Roman" w:hAnsi="Tahoma" w:cs="Tahoma"/>
                <w:color w:val="666666"/>
                <w:sz w:val="28"/>
                <w:szCs w:val="28"/>
                <w:lang w:eastAsia="ru-RU"/>
              </w:rPr>
            </w:pPr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Методика преподавания русского языка в начальных классах: учеб</w:t>
            </w:r>
            <w:proofErr w:type="gramStart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особие для студ. </w:t>
            </w:r>
            <w:proofErr w:type="spellStart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</w:t>
            </w:r>
            <w:proofErr w:type="spellEnd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учеб. заведений / М.Р. Львов, В.Г. Горецкий, О.В. </w:t>
            </w:r>
            <w:proofErr w:type="spellStart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Сосновская</w:t>
            </w:r>
            <w:proofErr w:type="spellEnd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2-е изд., </w:t>
            </w:r>
            <w:proofErr w:type="spellStart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</w:t>
            </w:r>
            <w:proofErr w:type="spellEnd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М.: «Академия», 2000. – 464 </w:t>
            </w:r>
            <w:proofErr w:type="gramStart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E1389" w:rsidRPr="007E1389" w:rsidRDefault="007E1389" w:rsidP="007E1389">
            <w:pPr>
              <w:spacing w:after="75" w:line="312" w:lineRule="atLeast"/>
              <w:ind w:firstLine="567"/>
              <w:jc w:val="both"/>
              <w:rPr>
                <w:rFonts w:ascii="Tahoma" w:eastAsia="Times New Roman" w:hAnsi="Tahoma" w:cs="Tahoma"/>
                <w:color w:val="666666"/>
                <w:sz w:val="28"/>
                <w:szCs w:val="28"/>
                <w:lang w:eastAsia="ru-RU"/>
              </w:rPr>
            </w:pPr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Словарь русского языка: </w:t>
            </w:r>
            <w:proofErr w:type="spellStart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spellEnd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57000 слов / под ред. чл.-корр. АНССР Н.Ю. Шведовой. – 18-е изд., стереотип. – М.: Рус. яз., 1986. – 797 </w:t>
            </w:r>
            <w:proofErr w:type="gramStart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E1389" w:rsidRPr="007E1389" w:rsidRDefault="007E1389" w:rsidP="007E1389">
            <w:pPr>
              <w:spacing w:after="75" w:line="312" w:lineRule="atLeast"/>
              <w:ind w:firstLine="567"/>
              <w:jc w:val="both"/>
              <w:rPr>
                <w:rFonts w:ascii="Tahoma" w:eastAsia="Times New Roman" w:hAnsi="Tahoma" w:cs="Tahoma"/>
                <w:color w:val="666666"/>
                <w:sz w:val="28"/>
                <w:szCs w:val="28"/>
                <w:lang w:eastAsia="ru-RU"/>
              </w:rPr>
            </w:pPr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Богоявленский, Д.Н. Психологические принципы усвоения орфографии, обучение орфографии / Д.Н. Богоявленский // Начальная школа. – 1976. - № 4. - С. 25–27.</w:t>
            </w:r>
          </w:p>
          <w:p w:rsidR="007E1389" w:rsidRPr="007E1389" w:rsidRDefault="007E1389" w:rsidP="007E1389">
            <w:pPr>
              <w:spacing w:after="75" w:line="312" w:lineRule="atLeast"/>
              <w:ind w:firstLine="567"/>
              <w:jc w:val="both"/>
              <w:rPr>
                <w:rFonts w:ascii="Tahoma" w:eastAsia="Times New Roman" w:hAnsi="Tahoma" w:cs="Tahoma"/>
                <w:color w:val="666666"/>
                <w:sz w:val="28"/>
                <w:szCs w:val="28"/>
                <w:lang w:eastAsia="ru-RU"/>
              </w:rPr>
            </w:pPr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Формирование орфографического самоконтроля: Начальная школа / авт.-сост. Е.П. </w:t>
            </w:r>
            <w:proofErr w:type="spellStart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Мозырь: ООО ИД «Белый ветер», 2004. – 26 </w:t>
            </w:r>
            <w:proofErr w:type="gramStart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8125D" w:rsidRPr="007E1389" w:rsidRDefault="007E1389" w:rsidP="007E138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125D" w:rsidRPr="0033091C" w:rsidRDefault="00A8125D" w:rsidP="00DA0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30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125D" w:rsidRPr="0033091C" w:rsidTr="00A0453A">
        <w:trPr>
          <w:tblCellSpacing w:w="0" w:type="dxa"/>
        </w:trPr>
        <w:tc>
          <w:tcPr>
            <w:tcW w:w="5000" w:type="pct"/>
            <w:vAlign w:val="center"/>
          </w:tcPr>
          <w:p w:rsidR="00A8125D" w:rsidRPr="004F0804" w:rsidRDefault="00A8125D" w:rsidP="004F0804">
            <w:pPr>
              <w:spacing w:after="0" w:line="312" w:lineRule="atLeast"/>
              <w:textAlignment w:val="top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322EFC" w:rsidRDefault="00322EFC"/>
    <w:sectPr w:rsidR="00322EFC" w:rsidSect="00D2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23F70"/>
    <w:multiLevelType w:val="hybridMultilevel"/>
    <w:tmpl w:val="C660F40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446FBD"/>
    <w:multiLevelType w:val="hybridMultilevel"/>
    <w:tmpl w:val="D9AE98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E02"/>
    <w:rsid w:val="00016E02"/>
    <w:rsid w:val="002359D5"/>
    <w:rsid w:val="00272D43"/>
    <w:rsid w:val="00322EFC"/>
    <w:rsid w:val="003A7F20"/>
    <w:rsid w:val="00410750"/>
    <w:rsid w:val="004505B3"/>
    <w:rsid w:val="004F0804"/>
    <w:rsid w:val="0075429B"/>
    <w:rsid w:val="007E1389"/>
    <w:rsid w:val="00851015"/>
    <w:rsid w:val="00A0453A"/>
    <w:rsid w:val="00A8125D"/>
    <w:rsid w:val="00AF6618"/>
    <w:rsid w:val="00B02FCF"/>
    <w:rsid w:val="00C21223"/>
    <w:rsid w:val="00DC58FE"/>
    <w:rsid w:val="00EF6EE8"/>
    <w:rsid w:val="00F614C5"/>
    <w:rsid w:val="00F6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16E02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6E02"/>
  </w:style>
  <w:style w:type="paragraph" w:styleId="a3">
    <w:name w:val="No Spacing"/>
    <w:qFormat/>
    <w:rsid w:val="00016E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016E02"/>
    <w:rPr>
      <w:b/>
      <w:bCs/>
    </w:rPr>
  </w:style>
  <w:style w:type="character" w:customStyle="1" w:styleId="highlighthighlightactive">
    <w:name w:val="highlight highlight_active"/>
    <w:basedOn w:val="a0"/>
    <w:rsid w:val="00016E02"/>
  </w:style>
  <w:style w:type="paragraph" w:styleId="a5">
    <w:name w:val="List Paragraph"/>
    <w:basedOn w:val="a"/>
    <w:uiPriority w:val="34"/>
    <w:qFormat/>
    <w:rsid w:val="00A81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</dc:creator>
  <cp:keywords/>
  <dc:description/>
  <cp:lastModifiedBy>User</cp:lastModifiedBy>
  <cp:revision>7</cp:revision>
  <dcterms:created xsi:type="dcterms:W3CDTF">2014-02-02T13:09:00Z</dcterms:created>
  <dcterms:modified xsi:type="dcterms:W3CDTF">2014-02-02T19:06:00Z</dcterms:modified>
</cp:coreProperties>
</file>