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E" w:rsidRPr="0006789F" w:rsidRDefault="00651D6E" w:rsidP="00CD71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1D6E" w:rsidRDefault="00651D6E" w:rsidP="0006789F">
      <w:pPr>
        <w:rPr>
          <w:color w:val="333333"/>
          <w:sz w:val="28"/>
          <w:szCs w:val="28"/>
        </w:rPr>
      </w:pPr>
      <w:r w:rsidRPr="0006789F">
        <w:rPr>
          <w:rFonts w:ascii="Times New Roman" w:hAnsi="Times New Roman"/>
          <w:b/>
          <w:sz w:val="28"/>
          <w:szCs w:val="28"/>
        </w:rPr>
        <w:t>Урок литературы по теме «</w:t>
      </w:r>
      <w:r w:rsidRPr="0006789F">
        <w:rPr>
          <w:color w:val="333333"/>
          <w:sz w:val="28"/>
          <w:szCs w:val="28"/>
        </w:rPr>
        <w:t xml:space="preserve"> А. С. Пушкин «Сказка о мертвой царевне и о семи бога</w:t>
      </w:r>
      <w:r w:rsidR="00862D52">
        <w:rPr>
          <w:color w:val="333333"/>
          <w:sz w:val="28"/>
          <w:szCs w:val="28"/>
        </w:rPr>
        <w:t>тырях», народная основа сказки».</w:t>
      </w:r>
    </w:p>
    <w:p w:rsidR="00651D6E" w:rsidRPr="0006789F" w:rsidRDefault="00651D6E" w:rsidP="00CD71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95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3521"/>
        <w:gridCol w:w="5674"/>
      </w:tblGrid>
      <w:tr w:rsidR="00651D6E" w:rsidRPr="0006789F" w:rsidTr="00D11C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651D6E" w:rsidRPr="0006789F" w:rsidTr="00D11C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1D6E" w:rsidRPr="0006789F" w:rsidTr="00D11C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</w:rPr>
              <w:t>А. С. Пушкин «Сказка о мертвой царевне и о семи богатырях»</w:t>
            </w:r>
          </w:p>
        </w:tc>
      </w:tr>
      <w:tr w:rsidR="00651D6E" w:rsidRPr="0006789F" w:rsidTr="00D11C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89F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учебник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sz w:val="28"/>
                <w:szCs w:val="28"/>
              </w:rPr>
              <w:t xml:space="preserve">. Литература. 5 класс: учебник-хрестоматия для общеобразовательных учреждений: в 2ч./ [авт.-сост.: М.А. </w:t>
            </w:r>
            <w:proofErr w:type="spellStart"/>
            <w:r w:rsidRPr="0006789F">
              <w:rPr>
                <w:sz w:val="28"/>
                <w:szCs w:val="28"/>
              </w:rPr>
              <w:t>Снежневская</w:t>
            </w:r>
            <w:proofErr w:type="spellEnd"/>
            <w:r w:rsidRPr="0006789F">
              <w:rPr>
                <w:sz w:val="28"/>
                <w:szCs w:val="28"/>
              </w:rPr>
              <w:t xml:space="preserve">, О.М. </w:t>
            </w:r>
            <w:proofErr w:type="gramStart"/>
            <w:r w:rsidRPr="0006789F">
              <w:rPr>
                <w:sz w:val="28"/>
                <w:szCs w:val="28"/>
              </w:rPr>
              <w:t>Хренова</w:t>
            </w:r>
            <w:proofErr w:type="gramEnd"/>
            <w:r w:rsidRPr="0006789F">
              <w:rPr>
                <w:sz w:val="28"/>
                <w:szCs w:val="28"/>
              </w:rPr>
              <w:t>]; под ред. Г.И. Беленького. — М.: Мнемозина.</w:t>
            </w:r>
          </w:p>
        </w:tc>
      </w:tr>
      <w:tr w:rsidR="00651D6E" w:rsidRPr="0006789F" w:rsidTr="00862D52">
        <w:trPr>
          <w:trHeight w:val="982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EB1379">
            <w:pPr>
              <w:rPr>
                <w:color w:val="333333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  <w:r w:rsidRPr="00067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6789F">
              <w:rPr>
                <w:color w:val="333333"/>
                <w:sz w:val="28"/>
                <w:szCs w:val="28"/>
              </w:rPr>
              <w:t xml:space="preserve"> А. С. Пушкин «Сказка о мертвой царевне и о семи богатырях», народная основа сказки</w:t>
            </w:r>
            <w:proofErr w:type="gramStart"/>
            <w:r w:rsidRPr="0006789F">
              <w:rPr>
                <w:color w:val="333333"/>
                <w:sz w:val="28"/>
                <w:szCs w:val="28"/>
              </w:rPr>
              <w:t>.»</w:t>
            </w:r>
            <w:proofErr w:type="gramEnd"/>
          </w:p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E" w:rsidRPr="0006789F" w:rsidTr="00D11CEE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Место урока в теме: первый</w:t>
            </w:r>
          </w:p>
        </w:tc>
      </w:tr>
      <w:tr w:rsidR="00651D6E" w:rsidRPr="0006789F" w:rsidTr="00D11CEE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  <w:r w:rsidRPr="000678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6789F">
              <w:rPr>
                <w:color w:val="333333"/>
                <w:sz w:val="28"/>
                <w:szCs w:val="28"/>
              </w:rPr>
              <w:t>урок усвоения новых знаний.</w:t>
            </w:r>
          </w:p>
        </w:tc>
      </w:tr>
      <w:tr w:rsidR="00651D6E" w:rsidRPr="0006789F" w:rsidTr="00D11CEE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ED1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Дата урока</w:t>
            </w:r>
            <w:r w:rsidRPr="000678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651D6E" w:rsidRPr="0006789F" w:rsidTr="00D11CEE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EB1379">
            <w:pPr>
              <w:rPr>
                <w:color w:val="333333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  <w:r w:rsidRPr="000678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6789F">
              <w:rPr>
                <w:color w:val="333333"/>
                <w:sz w:val="28"/>
                <w:szCs w:val="28"/>
              </w:rPr>
              <w:t>учебник, компьютер, проектор, раздаточный материал, презентация к уроку.</w:t>
            </w:r>
          </w:p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E" w:rsidRPr="0006789F" w:rsidTr="00D11CEE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382980">
            <w:pPr>
              <w:rPr>
                <w:color w:val="333333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 xml:space="preserve">Цель урока: </w:t>
            </w:r>
            <w:r>
              <w:rPr>
                <w:rStyle w:val="apple-converted-space"/>
                <w:color w:val="333333"/>
                <w:sz w:val="28"/>
                <w:szCs w:val="28"/>
              </w:rPr>
              <w:t>ф</w:t>
            </w:r>
            <w:r w:rsidRPr="0006789F">
              <w:rPr>
                <w:rStyle w:val="apple-converted-space"/>
                <w:color w:val="333333"/>
                <w:sz w:val="28"/>
                <w:szCs w:val="28"/>
              </w:rPr>
              <w:t>ормировать умения осуществлять логическое действие по «умозаключению».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 w:rsidRPr="0006789F">
              <w:rPr>
                <w:rStyle w:val="apple-converted-space"/>
                <w:color w:val="333333"/>
                <w:sz w:val="28"/>
                <w:szCs w:val="28"/>
              </w:rPr>
              <w:t>Формировать универсальные учебные навыки</w:t>
            </w:r>
          </w:p>
        </w:tc>
      </w:tr>
      <w:tr w:rsidR="00651D6E" w:rsidRPr="0006789F" w:rsidTr="00862D52">
        <w:trPr>
          <w:trHeight w:val="4293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6E" w:rsidRPr="0006789F" w:rsidRDefault="00651D6E" w:rsidP="00D11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Задачи урока:</w:t>
            </w:r>
          </w:p>
          <w:p w:rsidR="00651D6E" w:rsidRPr="0006789F" w:rsidRDefault="00651D6E" w:rsidP="00382980">
            <w:pPr>
              <w:numPr>
                <w:ilvl w:val="0"/>
                <w:numId w:val="1"/>
              </w:numPr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Предметные: </w:t>
            </w:r>
            <w:r w:rsidRPr="0006789F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06789F">
              <w:rPr>
                <w:color w:val="333333"/>
                <w:sz w:val="28"/>
                <w:szCs w:val="28"/>
              </w:rPr>
              <w:t>ыявить народную основу сказки А. С. Пушкина</w:t>
            </w:r>
            <w:r>
              <w:rPr>
                <w:color w:val="333333"/>
                <w:sz w:val="28"/>
                <w:szCs w:val="28"/>
              </w:rPr>
              <w:t>,</w:t>
            </w:r>
            <w:r w:rsidRPr="0006789F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р</w:t>
            </w:r>
            <w:r w:rsidRPr="0006789F">
              <w:rPr>
                <w:color w:val="333333"/>
                <w:sz w:val="28"/>
                <w:szCs w:val="28"/>
              </w:rPr>
              <w:t>азвивать навыки анализа  текста сказки, сопоставления разных художественных произведений, лексической работы.</w:t>
            </w:r>
          </w:p>
          <w:p w:rsidR="00651D6E" w:rsidRPr="0006789F" w:rsidRDefault="00651D6E" w:rsidP="00382980">
            <w:pPr>
              <w:numPr>
                <w:ilvl w:val="0"/>
                <w:numId w:val="1"/>
              </w:numPr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06789F">
              <w:rPr>
                <w:color w:val="333333"/>
                <w:sz w:val="28"/>
                <w:szCs w:val="28"/>
              </w:rPr>
              <w:t>Формировать нравственно-эстетических представления учащихся, прочную нравственную позицию.</w:t>
            </w:r>
          </w:p>
          <w:p w:rsidR="00651D6E" w:rsidRPr="0006789F" w:rsidRDefault="00651D6E" w:rsidP="00D11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51D6E" w:rsidRPr="0006789F" w:rsidRDefault="00651D6E" w:rsidP="00D11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Освоить следующие </w:t>
            </w:r>
            <w:proofErr w:type="spellStart"/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общеучебные</w:t>
            </w:r>
            <w:proofErr w:type="spellEnd"/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умения на уровне применения:</w:t>
            </w:r>
          </w:p>
          <w:p w:rsidR="00862D52" w:rsidRPr="0006789F" w:rsidRDefault="00862D52" w:rsidP="00862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3.2.4</w:t>
            </w:r>
            <w:r w:rsidR="00651D6E" w:rsidRPr="0006789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62D5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Выполнять неполное комплексное сравнение, то есть устанавливать либо только сходство, либо только различие по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нескольким аспектам</w:t>
            </w:r>
            <w:r w:rsidRPr="00862D5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862D52" w:rsidRDefault="00651D6E" w:rsidP="0006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862D52" w:rsidRDefault="00862D52" w:rsidP="0006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62D52" w:rsidRDefault="00862D52" w:rsidP="0006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62D52" w:rsidRDefault="00862D52" w:rsidP="0006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62D52" w:rsidRDefault="00862D52" w:rsidP="0006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51D6E" w:rsidRPr="0006789F" w:rsidRDefault="00651D6E" w:rsidP="0006789F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1D6E" w:rsidRPr="0006789F" w:rsidRDefault="00651D6E" w:rsidP="00D11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51D6E" w:rsidRPr="0006789F" w:rsidTr="00D11CEE"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образовательные результаты: </w:t>
            </w:r>
          </w:p>
          <w:p w:rsidR="00651D6E" w:rsidRPr="0006789F" w:rsidRDefault="00651D6E" w:rsidP="00382980">
            <w:pPr>
              <w:rPr>
                <w:color w:val="333333"/>
                <w:sz w:val="28"/>
                <w:szCs w:val="28"/>
              </w:rPr>
            </w:pPr>
            <w:r w:rsidRPr="0006789F">
              <w:rPr>
                <w:color w:val="333333"/>
                <w:sz w:val="28"/>
                <w:szCs w:val="28"/>
              </w:rPr>
              <w:lastRenderedPageBreak/>
              <w:t>знать содержание прочитанного произведения; уметь воспринимать и анализировать текст; формулировать идею, сопоставлять разные художественные  произведения.</w:t>
            </w:r>
          </w:p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научиться: </w:t>
            </w:r>
            <w:r w:rsidRPr="00862D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</w:t>
            </w:r>
            <w:r w:rsidR="00862D52" w:rsidRPr="00862D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не</w:t>
            </w:r>
            <w:r w:rsidRPr="00862D5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полное</w:t>
            </w:r>
            <w:r w:rsidRPr="0006789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комплексное сравнение</w:t>
            </w:r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51D6E" w:rsidRPr="0006789F" w:rsidRDefault="00651D6E" w:rsidP="00CD71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1D6E" w:rsidRDefault="00651D6E" w:rsidP="0006789F">
      <w:pPr>
        <w:rPr>
          <w:rFonts w:ascii="Times New Roman" w:hAnsi="Times New Roman"/>
          <w:b/>
          <w:sz w:val="28"/>
          <w:szCs w:val="28"/>
        </w:rPr>
      </w:pPr>
      <w:r w:rsidRPr="0006789F">
        <w:rPr>
          <w:rFonts w:ascii="Times New Roman" w:hAnsi="Times New Roman"/>
          <w:b/>
          <w:sz w:val="28"/>
          <w:szCs w:val="28"/>
        </w:rPr>
        <w:t>План урок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1) Организационный этап.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2) Постановка цели и задач урока. Мотивация учебной деятельности учащихся.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3) Актуализация знаний.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4) Первичное усвоение новых знаний.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5) Первичная проверка понимания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6) Первичное закрепление.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7) Информация о домашнем задании, инструктаж по его выполнению </w:t>
      </w:r>
    </w:p>
    <w:p w:rsidR="00651D6E" w:rsidRPr="00934763" w:rsidRDefault="00651D6E" w:rsidP="0006789F">
      <w:pPr>
        <w:rPr>
          <w:rFonts w:ascii="Times" w:hAnsi="Times"/>
          <w:sz w:val="28"/>
          <w:szCs w:val="28"/>
        </w:rPr>
      </w:pPr>
      <w:r w:rsidRPr="00934763">
        <w:rPr>
          <w:rFonts w:ascii="Times" w:hAnsi="Times"/>
          <w:sz w:val="28"/>
          <w:szCs w:val="28"/>
        </w:rPr>
        <w:t xml:space="preserve">8) Рефлексия (подведение итогов занятия) </w:t>
      </w:r>
    </w:p>
    <w:p w:rsidR="00651D6E" w:rsidRPr="0006789F" w:rsidRDefault="00862D52" w:rsidP="00862D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651D6E" w:rsidRPr="0006789F">
        <w:rPr>
          <w:rFonts w:ascii="Times New Roman" w:hAnsi="Times New Roman"/>
          <w:b/>
          <w:sz w:val="28"/>
          <w:szCs w:val="28"/>
        </w:rPr>
        <w:t>Метапредметная</w:t>
      </w:r>
      <w:proofErr w:type="spellEnd"/>
      <w:r w:rsidR="00651D6E" w:rsidRPr="0006789F">
        <w:rPr>
          <w:rFonts w:ascii="Times New Roman" w:hAnsi="Times New Roman"/>
          <w:b/>
          <w:sz w:val="28"/>
          <w:szCs w:val="28"/>
        </w:rPr>
        <w:t xml:space="preserve"> карта урока</w:t>
      </w:r>
    </w:p>
    <w:p w:rsidR="00651D6E" w:rsidRPr="0006789F" w:rsidRDefault="00651D6E" w:rsidP="00CD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95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1395"/>
        <w:gridCol w:w="1701"/>
        <w:gridCol w:w="2942"/>
        <w:gridCol w:w="1357"/>
        <w:gridCol w:w="1800"/>
      </w:tblGrid>
      <w:tr w:rsidR="00651D6E" w:rsidRPr="0006789F" w:rsidTr="00D11CE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00FF00"/>
              </w:rPr>
            </w:pPr>
            <w:proofErr w:type="gramStart"/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Осваиваемое</w:t>
            </w:r>
            <w:proofErr w:type="gramEnd"/>
            <w:r w:rsidRPr="0006789F">
              <w:rPr>
                <w:rFonts w:ascii="Times New Roman" w:hAnsi="Times New Roman"/>
                <w:b/>
                <w:sz w:val="28"/>
                <w:szCs w:val="28"/>
              </w:rPr>
              <w:t xml:space="preserve"> УУД с указанием уровня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ОДД </w:t>
            </w:r>
            <w:r w:rsidRPr="0006789F">
              <w:rPr>
                <w:rFonts w:ascii="Times New Roman" w:hAnsi="Times New Roman"/>
                <w:i/>
                <w:sz w:val="28"/>
                <w:szCs w:val="28"/>
              </w:rPr>
              <w:t>(ориентировочная основа действия)</w:t>
            </w:r>
            <w:r w:rsidRPr="000678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освоения УУД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00FF00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  <w:p w:rsidR="00651D6E" w:rsidRPr="0006789F" w:rsidRDefault="00651D6E" w:rsidP="00D11CEE">
            <w:pPr>
              <w:tabs>
                <w:tab w:val="left" w:pos="1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651D6E" w:rsidRPr="0006789F" w:rsidTr="00D11CE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678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Этап усвоения новых знаний и умений.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9A212E" w:rsidRDefault="00651D6E" w:rsidP="00D11C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00FF00"/>
              </w:rPr>
            </w:pPr>
            <w:r w:rsidRPr="009A212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3.2.4. </w:t>
            </w:r>
            <w:r w:rsidRPr="009A21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Выполнять </w:t>
            </w:r>
            <w:r w:rsidRPr="009A21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не</w:t>
            </w:r>
            <w:r w:rsidRPr="009A212E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полное комплексное сравнение</w:t>
            </w:r>
            <w:r w:rsidRPr="009A21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 т.е</w:t>
            </w:r>
            <w:proofErr w:type="gramStart"/>
            <w:r w:rsidRPr="009A21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9A21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станавливать</w:t>
            </w:r>
            <w:r w:rsidRPr="009A21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либо только сходство, либо только различие объектов по нескольким аспектам.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78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Сравнение</w:t>
            </w:r>
            <w:r w:rsidRPr="000678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это способ познания посредством установления сходства и/или различия объектов. </w:t>
            </w:r>
          </w:p>
          <w:p w:rsidR="00651D6E" w:rsidRPr="0006789F" w:rsidRDefault="00651D6E" w:rsidP="00D11C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</w:rPr>
              <w:t xml:space="preserve">Дает установку на самостоятельную работу в группах.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6E" w:rsidRPr="0006789F" w:rsidRDefault="00651D6E" w:rsidP="00D1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9F">
              <w:rPr>
                <w:rFonts w:ascii="Times New Roman" w:hAnsi="Times New Roman"/>
                <w:sz w:val="28"/>
                <w:szCs w:val="28"/>
              </w:rPr>
              <w:t xml:space="preserve">Учащиеся разделяются на группы и совместно выполняют </w:t>
            </w:r>
            <w:r>
              <w:rPr>
                <w:rFonts w:ascii="Times New Roman" w:hAnsi="Times New Roman"/>
                <w:sz w:val="28"/>
                <w:szCs w:val="28"/>
              </w:rPr>
              <w:t>работу.</w:t>
            </w:r>
          </w:p>
        </w:tc>
      </w:tr>
    </w:tbl>
    <w:p w:rsidR="00651D6E" w:rsidRDefault="00651D6E" w:rsidP="00CD7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D6E" w:rsidRPr="0006789F" w:rsidRDefault="00651D6E" w:rsidP="00CD7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D6E" w:rsidRPr="0006789F" w:rsidRDefault="00651D6E" w:rsidP="00CD7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89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651D6E" w:rsidRPr="0006789F" w:rsidRDefault="00651D6E" w:rsidP="00382980">
      <w:pPr>
        <w:numPr>
          <w:ilvl w:val="0"/>
          <w:numId w:val="2"/>
        </w:numPr>
        <w:spacing w:after="0" w:line="240" w:lineRule="auto"/>
        <w:rPr>
          <w:b/>
          <w:color w:val="333333"/>
          <w:sz w:val="28"/>
          <w:szCs w:val="28"/>
        </w:rPr>
      </w:pPr>
      <w:r w:rsidRPr="0006789F">
        <w:rPr>
          <w:b/>
          <w:color w:val="333333"/>
          <w:sz w:val="28"/>
          <w:szCs w:val="28"/>
        </w:rPr>
        <w:t>Организационный момент.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Здравствуйте. Начнем урок.  Подведем итоги «Умной перемены». 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06789F">
        <w:rPr>
          <w:color w:val="333333"/>
          <w:sz w:val="28"/>
          <w:szCs w:val="28"/>
        </w:rPr>
        <w:t>лучайно</w:t>
      </w:r>
      <w:r>
        <w:rPr>
          <w:color w:val="333333"/>
          <w:sz w:val="28"/>
          <w:szCs w:val="28"/>
        </w:rPr>
        <w:t xml:space="preserve"> ли мы</w:t>
      </w:r>
      <w:r w:rsidRPr="0006789F">
        <w:rPr>
          <w:color w:val="333333"/>
          <w:sz w:val="28"/>
          <w:szCs w:val="28"/>
        </w:rPr>
        <w:t xml:space="preserve"> вспомнили сказки</w:t>
      </w:r>
      <w:r>
        <w:rPr>
          <w:color w:val="333333"/>
          <w:sz w:val="28"/>
          <w:szCs w:val="28"/>
        </w:rPr>
        <w:t>?</w:t>
      </w:r>
      <w:r w:rsidRPr="0006789F">
        <w:rPr>
          <w:color w:val="333333"/>
          <w:sz w:val="28"/>
          <w:szCs w:val="28"/>
        </w:rPr>
        <w:t xml:space="preserve"> Как вы думаете, зачем мы это сделали?</w:t>
      </w:r>
    </w:p>
    <w:p w:rsidR="00651D6E" w:rsidRPr="0006789F" w:rsidRDefault="00651D6E" w:rsidP="00382980">
      <w:pPr>
        <w:spacing w:before="100" w:after="100"/>
        <w:rPr>
          <w:b/>
          <w:color w:val="333333"/>
          <w:sz w:val="28"/>
          <w:szCs w:val="28"/>
        </w:rPr>
      </w:pPr>
      <w:r w:rsidRPr="0006789F">
        <w:rPr>
          <w:b/>
          <w:color w:val="333333"/>
          <w:sz w:val="28"/>
          <w:szCs w:val="28"/>
        </w:rPr>
        <w:t xml:space="preserve">                                    (Разговор на уроке пойдет о сказках)</w:t>
      </w:r>
    </w:p>
    <w:p w:rsidR="00651D6E" w:rsidRPr="0006789F" w:rsidRDefault="00651D6E" w:rsidP="00382980">
      <w:pPr>
        <w:numPr>
          <w:ilvl w:val="0"/>
          <w:numId w:val="2"/>
        </w:numPr>
        <w:spacing w:after="0" w:line="240" w:lineRule="auto"/>
        <w:rPr>
          <w:b/>
          <w:color w:val="333333"/>
          <w:sz w:val="28"/>
          <w:szCs w:val="28"/>
        </w:rPr>
      </w:pPr>
      <w:r w:rsidRPr="0006789F">
        <w:rPr>
          <w:b/>
          <w:color w:val="333333"/>
          <w:sz w:val="28"/>
          <w:szCs w:val="28"/>
        </w:rPr>
        <w:t>Мотивация учебной деятельности.</w:t>
      </w:r>
    </w:p>
    <w:p w:rsidR="00651D6E" w:rsidRPr="0006789F" w:rsidRDefault="00651D6E" w:rsidP="0006789F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 Обратимся к эпиграфу нашего урока.                                   Эпиграф.</w:t>
      </w:r>
    </w:p>
    <w:p w:rsidR="00651D6E" w:rsidRPr="0006789F" w:rsidRDefault="00651D6E" w:rsidP="0006789F">
      <w:pPr>
        <w:rPr>
          <w:color w:val="333333"/>
          <w:sz w:val="28"/>
          <w:szCs w:val="28"/>
          <w:vertAlign w:val="superscript"/>
        </w:rPr>
      </w:pPr>
      <w:r w:rsidRPr="0006789F">
        <w:rPr>
          <w:color w:val="333333"/>
          <w:sz w:val="28"/>
          <w:szCs w:val="28"/>
        </w:rPr>
        <w:t xml:space="preserve">                Пушкин был первым русским писателем, который обратил внимание на народное творчество и ввел его в литературу. Он украсил народную песню и сказку блеском своего таланта, но оставил неизменным их смысл и силу.</w:t>
      </w:r>
    </w:p>
    <w:p w:rsidR="00651D6E" w:rsidRPr="00E71B35" w:rsidRDefault="00651D6E" w:rsidP="0006789F">
      <w:pPr>
        <w:ind w:left="360"/>
        <w:rPr>
          <w:color w:val="333333"/>
          <w:sz w:val="28"/>
          <w:szCs w:val="28"/>
          <w:vertAlign w:val="superscript"/>
        </w:rPr>
      </w:pPr>
      <w:r w:rsidRPr="00E71B35">
        <w:rPr>
          <w:color w:val="333333"/>
          <w:sz w:val="28"/>
          <w:szCs w:val="28"/>
          <w:vertAlign w:val="superscript"/>
        </w:rPr>
        <w:t xml:space="preserve">                                                                                   М.Горький</w:t>
      </w:r>
    </w:p>
    <w:p w:rsidR="00651D6E" w:rsidRPr="0006789F" w:rsidRDefault="00651D6E" w:rsidP="0006789F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Поэзия Пушкина вырастает на родной почве, в этом её огромная сила, очарование и непреходящая ценность.</w:t>
      </w:r>
    </w:p>
    <w:p w:rsidR="00651D6E" w:rsidRPr="0006789F" w:rsidRDefault="00651D6E" w:rsidP="0006789F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                                                            А. Д. </w:t>
      </w:r>
      <w:proofErr w:type="spellStart"/>
      <w:r w:rsidRPr="0006789F">
        <w:rPr>
          <w:color w:val="333333"/>
          <w:sz w:val="28"/>
          <w:szCs w:val="28"/>
        </w:rPr>
        <w:t>Сойманов</w:t>
      </w:r>
      <w:proofErr w:type="spellEnd"/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-Вспомним, что такое эпиграф? Зачем он нужен?</w:t>
      </w:r>
      <w:r w:rsidRPr="0006789F">
        <w:rPr>
          <w:rFonts w:cs="Arial"/>
          <w:color w:val="333333"/>
          <w:sz w:val="28"/>
          <w:szCs w:val="28"/>
        </w:rPr>
        <w:t xml:space="preserve"> (</w:t>
      </w:r>
      <w:proofErr w:type="spellStart"/>
      <w:r w:rsidRPr="0006789F">
        <w:rPr>
          <w:rFonts w:cs="Arial"/>
          <w:color w:val="333333"/>
          <w:sz w:val="28"/>
          <w:szCs w:val="28"/>
        </w:rPr>
        <w:t>Эпи́граф</w:t>
      </w:r>
      <w:proofErr w:type="spellEnd"/>
      <w:r w:rsidRPr="0006789F">
        <w:rPr>
          <w:rStyle w:val="apple-converted-space"/>
          <w:rFonts w:cs="Arial"/>
          <w:color w:val="333333"/>
          <w:sz w:val="28"/>
          <w:szCs w:val="28"/>
        </w:rPr>
        <w:t> </w:t>
      </w:r>
      <w:r w:rsidRPr="0006789F">
        <w:rPr>
          <w:rFonts w:cs="Arial"/>
          <w:color w:val="333333"/>
          <w:sz w:val="28"/>
          <w:szCs w:val="28"/>
        </w:rPr>
        <w:t>(от</w:t>
      </w:r>
      <w:r w:rsidRPr="0006789F">
        <w:rPr>
          <w:rStyle w:val="apple-converted-space"/>
          <w:rFonts w:cs="Arial"/>
          <w:color w:val="333333"/>
          <w:sz w:val="28"/>
          <w:szCs w:val="28"/>
        </w:rPr>
        <w:t> </w:t>
      </w:r>
      <w:hyperlink r:id="rId8" w:tooltip="Греческий язык" w:history="1">
        <w:r w:rsidRPr="0006789F">
          <w:rPr>
            <w:rStyle w:val="a8"/>
            <w:rFonts w:cs="Arial"/>
            <w:color w:val="333333"/>
            <w:sz w:val="28"/>
            <w:szCs w:val="28"/>
          </w:rPr>
          <w:t>греч</w:t>
        </w:r>
        <w:proofErr w:type="gramStart"/>
        <w:r w:rsidRPr="0006789F">
          <w:rPr>
            <w:rStyle w:val="a8"/>
            <w:rFonts w:cs="Arial"/>
            <w:color w:val="333333"/>
            <w:sz w:val="28"/>
            <w:szCs w:val="28"/>
          </w:rPr>
          <w:t>.</w:t>
        </w:r>
        <w:proofErr w:type="gramEnd"/>
      </w:hyperlink>
      <w:r w:rsidRPr="0006789F">
        <w:rPr>
          <w:rStyle w:val="apple-converted-space"/>
          <w:rFonts w:cs="Arial"/>
          <w:color w:val="333333"/>
          <w:sz w:val="28"/>
          <w:szCs w:val="28"/>
        </w:rPr>
        <w:t> </w:t>
      </w:r>
      <w:r w:rsidRPr="0006789F">
        <w:rPr>
          <w:rFonts w:cs="Arial"/>
          <w:color w:val="333333"/>
          <w:sz w:val="28"/>
          <w:szCs w:val="28"/>
        </w:rPr>
        <w:t>— «</w:t>
      </w:r>
      <w:proofErr w:type="gramStart"/>
      <w:r w:rsidRPr="0006789F">
        <w:rPr>
          <w:rFonts w:cs="Arial"/>
          <w:color w:val="333333"/>
          <w:sz w:val="28"/>
          <w:szCs w:val="28"/>
        </w:rPr>
        <w:t>н</w:t>
      </w:r>
      <w:proofErr w:type="gramEnd"/>
      <w:r w:rsidRPr="0006789F">
        <w:rPr>
          <w:rFonts w:cs="Arial"/>
          <w:color w:val="333333"/>
          <w:sz w:val="28"/>
          <w:szCs w:val="28"/>
        </w:rPr>
        <w:t>адпись») —</w:t>
      </w:r>
      <w:r w:rsidRPr="0006789F">
        <w:rPr>
          <w:rStyle w:val="apple-converted-space"/>
          <w:rFonts w:cs="Arial"/>
          <w:color w:val="333333"/>
          <w:sz w:val="28"/>
          <w:szCs w:val="28"/>
        </w:rPr>
        <w:t> </w:t>
      </w:r>
      <w:hyperlink r:id="rId9" w:tooltip="Цитата" w:history="1">
        <w:r w:rsidRPr="0006789F">
          <w:rPr>
            <w:rStyle w:val="a8"/>
            <w:rFonts w:cs="Arial"/>
            <w:color w:val="333333"/>
            <w:sz w:val="28"/>
            <w:szCs w:val="28"/>
          </w:rPr>
          <w:t>цитата</w:t>
        </w:r>
      </w:hyperlink>
      <w:r w:rsidRPr="0006789F">
        <w:rPr>
          <w:rFonts w:cs="Arial"/>
          <w:color w:val="333333"/>
          <w:sz w:val="28"/>
          <w:szCs w:val="28"/>
        </w:rPr>
        <w:t>, помещаемая во главе сочинения или его части с целью указать его дух, его смысл, отношение к нему автора и т. п. Эпиграф используется в литературе, кинематографе, музыке.) Ученик-консультант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-О чем же пойдет речь на нашем уроке?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-</w:t>
      </w:r>
      <w:r w:rsidRPr="0006789F">
        <w:rPr>
          <w:rFonts w:cs="Arial"/>
          <w:b/>
          <w:color w:val="333333"/>
          <w:sz w:val="28"/>
          <w:szCs w:val="28"/>
        </w:rPr>
        <w:t>Сформулируем тему урока</w:t>
      </w:r>
      <w:r w:rsidRPr="0006789F">
        <w:rPr>
          <w:rFonts w:cs="Arial"/>
          <w:color w:val="333333"/>
          <w:sz w:val="28"/>
          <w:szCs w:val="28"/>
        </w:rPr>
        <w:t xml:space="preserve">. ( Формулируем вместе с учащимися) </w:t>
      </w:r>
    </w:p>
    <w:p w:rsidR="00651D6E" w:rsidRPr="0006789F" w:rsidRDefault="00651D6E" w:rsidP="00382980">
      <w:pPr>
        <w:numPr>
          <w:ilvl w:val="0"/>
          <w:numId w:val="1"/>
        </w:numPr>
        <w:spacing w:after="0" w:line="240" w:lineRule="auto"/>
        <w:rPr>
          <w:color w:val="333333"/>
          <w:sz w:val="28"/>
          <w:szCs w:val="28"/>
        </w:rPr>
      </w:pPr>
      <w:r w:rsidRPr="0006789F">
        <w:rPr>
          <w:rFonts w:cs="Arial"/>
          <w:b/>
          <w:color w:val="333333"/>
          <w:sz w:val="28"/>
          <w:szCs w:val="28"/>
        </w:rPr>
        <w:t>Наметим цели урока</w:t>
      </w:r>
      <w:r w:rsidRPr="0006789F">
        <w:rPr>
          <w:rFonts w:cs="Arial"/>
          <w:color w:val="333333"/>
          <w:sz w:val="28"/>
          <w:szCs w:val="28"/>
        </w:rPr>
        <w:t xml:space="preserve"> (вместе). 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Выявление народной основы сказки А. С. Пушкина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Развитие навыков анализа  текста сказки, сопоставления, аналогии разных художественных произведений, лексической работы.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Сформулируйте и запишите на полях в тетради </w:t>
      </w:r>
      <w:r w:rsidRPr="0006789F">
        <w:rPr>
          <w:rFonts w:cs="Arial"/>
          <w:b/>
          <w:color w:val="333333"/>
          <w:sz w:val="28"/>
          <w:szCs w:val="28"/>
        </w:rPr>
        <w:t>личную цель</w:t>
      </w:r>
      <w:r w:rsidRPr="0006789F">
        <w:rPr>
          <w:rFonts w:cs="Arial"/>
          <w:color w:val="333333"/>
          <w:sz w:val="28"/>
          <w:szCs w:val="28"/>
        </w:rPr>
        <w:t>.</w:t>
      </w:r>
    </w:p>
    <w:p w:rsidR="00651D6E" w:rsidRDefault="00651D6E" w:rsidP="00382980">
      <w:pPr>
        <w:ind w:left="360"/>
        <w:rPr>
          <w:rFonts w:cs="Arial"/>
          <w:b/>
          <w:color w:val="333333"/>
          <w:sz w:val="28"/>
          <w:szCs w:val="28"/>
        </w:rPr>
      </w:pPr>
    </w:p>
    <w:p w:rsidR="00862D52" w:rsidRDefault="00862D52" w:rsidP="00382980">
      <w:pPr>
        <w:ind w:left="360"/>
        <w:rPr>
          <w:rFonts w:cs="Arial"/>
          <w:b/>
          <w:color w:val="333333"/>
          <w:sz w:val="28"/>
          <w:szCs w:val="28"/>
        </w:rPr>
      </w:pPr>
    </w:p>
    <w:p w:rsidR="00651D6E" w:rsidRPr="0006789F" w:rsidRDefault="00862D52" w:rsidP="00862D52">
      <w:pPr>
        <w:rPr>
          <w:rFonts w:cs="Arial"/>
          <w:b/>
          <w:color w:val="333333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t xml:space="preserve">            </w:t>
      </w:r>
      <w:r w:rsidR="00651D6E" w:rsidRPr="0006789F">
        <w:rPr>
          <w:rFonts w:cs="Arial"/>
          <w:b/>
          <w:color w:val="333333"/>
          <w:sz w:val="28"/>
          <w:szCs w:val="28"/>
        </w:rPr>
        <w:t>3. Актуализация знаний.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lastRenderedPageBreak/>
        <w:t>-Мы должны доказать, что сказка Пушкина имеет народную основу.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- Что для этого нужно вспомнить? (Особенности построения русской народной сказки)</w:t>
      </w:r>
    </w:p>
    <w:p w:rsidR="00651D6E" w:rsidRPr="0006789F" w:rsidRDefault="00651D6E" w:rsidP="00382980">
      <w:pPr>
        <w:ind w:left="360"/>
        <w:rPr>
          <w:rFonts w:cs="Helvetica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-Составляем кластер.   </w:t>
      </w:r>
      <w:proofErr w:type="gramStart"/>
      <w:r w:rsidRPr="0006789F">
        <w:rPr>
          <w:rStyle w:val="a9"/>
          <w:rFonts w:cs="Helvetica"/>
          <w:b w:val="0"/>
          <w:bCs w:val="0"/>
          <w:color w:val="333333"/>
          <w:sz w:val="28"/>
          <w:szCs w:val="28"/>
        </w:rPr>
        <w:t>«Кластер»</w:t>
      </w:r>
      <w:r w:rsidRPr="0006789F">
        <w:rPr>
          <w:rStyle w:val="apple-converted-space"/>
          <w:rFonts w:cs="Helvetica"/>
          <w:color w:val="333333"/>
          <w:sz w:val="28"/>
          <w:szCs w:val="28"/>
        </w:rPr>
        <w:t> </w:t>
      </w:r>
      <w:r w:rsidRPr="0006789F">
        <w:rPr>
          <w:rFonts w:cs="Helvetica"/>
          <w:color w:val="333333"/>
          <w:sz w:val="28"/>
          <w:szCs w:val="28"/>
        </w:rPr>
        <w:t>в переводе с английского –</w:t>
      </w:r>
      <w:r w:rsidRPr="0006789F">
        <w:rPr>
          <w:rStyle w:val="apple-converted-space"/>
          <w:rFonts w:cs="Helvetica"/>
          <w:color w:val="333333"/>
          <w:sz w:val="28"/>
          <w:szCs w:val="28"/>
        </w:rPr>
        <w:t> </w:t>
      </w:r>
      <w:r w:rsidRPr="0006789F">
        <w:rPr>
          <w:rStyle w:val="aa"/>
          <w:rFonts w:cs="Helvetica"/>
          <w:i w:val="0"/>
          <w:iCs w:val="0"/>
          <w:color w:val="333333"/>
          <w:sz w:val="28"/>
          <w:szCs w:val="28"/>
        </w:rPr>
        <w:t>ячейка</w:t>
      </w:r>
      <w:r w:rsidRPr="0006789F">
        <w:rPr>
          <w:rFonts w:cs="Helvetica"/>
          <w:color w:val="333333"/>
          <w:sz w:val="28"/>
          <w:szCs w:val="28"/>
        </w:rPr>
        <w:t>, с латинского –</w:t>
      </w:r>
      <w:r w:rsidRPr="0006789F">
        <w:rPr>
          <w:rStyle w:val="apple-converted-space"/>
          <w:rFonts w:cs="Helvetica"/>
          <w:color w:val="333333"/>
          <w:sz w:val="28"/>
          <w:szCs w:val="28"/>
        </w:rPr>
        <w:t> </w:t>
      </w:r>
      <w:r w:rsidRPr="0006789F">
        <w:rPr>
          <w:rStyle w:val="aa"/>
          <w:rFonts w:cs="Helvetica"/>
          <w:i w:val="0"/>
          <w:iCs w:val="0"/>
          <w:color w:val="333333"/>
          <w:sz w:val="28"/>
          <w:szCs w:val="28"/>
        </w:rPr>
        <w:t>гроздь, пучок, созвездие</w:t>
      </w:r>
      <w:r w:rsidRPr="0006789F">
        <w:rPr>
          <w:rFonts w:cs="Helvetica"/>
          <w:color w:val="333333"/>
          <w:sz w:val="28"/>
          <w:szCs w:val="28"/>
        </w:rPr>
        <w:t>.</w:t>
      </w:r>
      <w:proofErr w:type="gramEnd"/>
      <w:r w:rsidRPr="0006789F">
        <w:rPr>
          <w:rFonts w:cs="Helvetica"/>
          <w:color w:val="333333"/>
          <w:sz w:val="28"/>
          <w:szCs w:val="28"/>
        </w:rPr>
        <w:t xml:space="preserve"> В образовании кластер – это графически оформленная в определённом порядке в виде грозди совокупность смысловых единиц текста. В центре – название темы, проблемы, вокруг неё суждения – крупные смысловые единицы, </w:t>
      </w:r>
    </w:p>
    <w:p w:rsidR="00651D6E" w:rsidRPr="0006789F" w:rsidRDefault="00651D6E" w:rsidP="00382980">
      <w:pPr>
        <w:ind w:left="360"/>
        <w:rPr>
          <w:rFonts w:cs="Helvetica"/>
          <w:color w:val="333333"/>
          <w:sz w:val="28"/>
          <w:szCs w:val="28"/>
        </w:rPr>
      </w:pP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proofErr w:type="gramStart"/>
      <w:r w:rsidRPr="0006789F">
        <w:rPr>
          <w:rFonts w:cs="Helvetica"/>
          <w:color w:val="333333"/>
          <w:sz w:val="28"/>
          <w:szCs w:val="28"/>
        </w:rPr>
        <w:t>соединяющиеся</w:t>
      </w:r>
      <w:proofErr w:type="gramEnd"/>
      <w:r w:rsidRPr="0006789F">
        <w:rPr>
          <w:rFonts w:cs="Helvetica"/>
          <w:color w:val="333333"/>
          <w:sz w:val="28"/>
          <w:szCs w:val="28"/>
        </w:rPr>
        <w:t xml:space="preserve"> с разнообразными аргументами, фактами, примерами.</w:t>
      </w:r>
      <w:r w:rsidRPr="0006789F">
        <w:rPr>
          <w:rFonts w:cs="Helvetica"/>
          <w:color w:val="333333"/>
          <w:sz w:val="28"/>
          <w:szCs w:val="28"/>
        </w:rPr>
        <w:br/>
        <w:t>Таким образом,</w:t>
      </w:r>
      <w:r w:rsidRPr="0006789F">
        <w:rPr>
          <w:rStyle w:val="apple-converted-space"/>
          <w:rFonts w:cs="Helvetica"/>
          <w:color w:val="333333"/>
          <w:sz w:val="28"/>
          <w:szCs w:val="28"/>
        </w:rPr>
        <w:t> </w:t>
      </w:r>
      <w:r w:rsidRPr="0006789F">
        <w:rPr>
          <w:rStyle w:val="aa"/>
          <w:rFonts w:cs="Helvetica"/>
          <w:i w:val="0"/>
          <w:iCs w:val="0"/>
          <w:color w:val="333333"/>
          <w:sz w:val="28"/>
          <w:szCs w:val="28"/>
        </w:rPr>
        <w:t>кластер –</w:t>
      </w:r>
      <w:r w:rsidRPr="0006789F">
        <w:rPr>
          <w:rStyle w:val="apple-converted-space"/>
          <w:rFonts w:cs="Helvetica"/>
          <w:color w:val="333333"/>
          <w:sz w:val="28"/>
          <w:szCs w:val="28"/>
        </w:rPr>
        <w:t> </w:t>
      </w:r>
      <w:r w:rsidRPr="0006789F">
        <w:rPr>
          <w:rFonts w:cs="Helvetica"/>
          <w:color w:val="333333"/>
          <w:sz w:val="28"/>
          <w:szCs w:val="28"/>
        </w:rPr>
        <w:t>это графическая организация материала, показывающая смысловые поля того или иного понятия.</w:t>
      </w:r>
      <w:r w:rsidRPr="0006789F">
        <w:rPr>
          <w:rFonts w:cs="Arial"/>
          <w:color w:val="333333"/>
          <w:sz w:val="28"/>
          <w:szCs w:val="28"/>
        </w:rPr>
        <w:t xml:space="preserve"> 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В центре кластера</w:t>
      </w:r>
      <w:r w:rsidR="00ED123D">
        <w:rPr>
          <w:rFonts w:cs="Arial"/>
          <w:color w:val="333333"/>
          <w:sz w:val="28"/>
          <w:szCs w:val="28"/>
        </w:rPr>
        <w:t xml:space="preserve"> </w:t>
      </w:r>
      <w:proofErr w:type="gramStart"/>
      <w:r w:rsidRPr="0006789F">
        <w:rPr>
          <w:rFonts w:cs="Arial"/>
          <w:color w:val="333333"/>
          <w:sz w:val="28"/>
          <w:szCs w:val="28"/>
        </w:rPr>
        <w:t>-в</w:t>
      </w:r>
      <w:proofErr w:type="gramEnd"/>
      <w:r w:rsidRPr="0006789F">
        <w:rPr>
          <w:rFonts w:cs="Arial"/>
          <w:color w:val="333333"/>
          <w:sz w:val="28"/>
          <w:szCs w:val="28"/>
        </w:rPr>
        <w:t>олшебная сказка.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(Волшебная сказка</w:t>
      </w:r>
      <w:r w:rsidR="00ED123D">
        <w:rPr>
          <w:rFonts w:cs="Arial"/>
          <w:color w:val="333333"/>
          <w:sz w:val="28"/>
          <w:szCs w:val="28"/>
        </w:rPr>
        <w:t xml:space="preserve"> </w:t>
      </w:r>
      <w:r w:rsidRPr="0006789F">
        <w:rPr>
          <w:rFonts w:cs="Arial"/>
          <w:color w:val="333333"/>
          <w:sz w:val="28"/>
          <w:szCs w:val="28"/>
        </w:rPr>
        <w:t>- роли строго распределены</w:t>
      </w:r>
      <w:r w:rsidR="00ED123D">
        <w:rPr>
          <w:rFonts w:cs="Arial"/>
          <w:color w:val="333333"/>
          <w:sz w:val="28"/>
          <w:szCs w:val="28"/>
        </w:rPr>
        <w:t xml:space="preserve"> </w:t>
      </w:r>
      <w:proofErr w:type="gramStart"/>
      <w:r w:rsidRPr="0006789F">
        <w:rPr>
          <w:rFonts w:cs="Arial"/>
          <w:color w:val="333333"/>
          <w:sz w:val="28"/>
          <w:szCs w:val="28"/>
        </w:rPr>
        <w:t>-з</w:t>
      </w:r>
      <w:proofErr w:type="gramEnd"/>
      <w:r w:rsidRPr="0006789F">
        <w:rPr>
          <w:rFonts w:cs="Arial"/>
          <w:color w:val="333333"/>
          <w:sz w:val="28"/>
          <w:szCs w:val="28"/>
        </w:rPr>
        <w:t>акономерности композиции</w:t>
      </w:r>
      <w:r w:rsidR="00ED123D">
        <w:rPr>
          <w:rFonts w:cs="Arial"/>
          <w:color w:val="333333"/>
          <w:sz w:val="28"/>
          <w:szCs w:val="28"/>
        </w:rPr>
        <w:t xml:space="preserve"> </w:t>
      </w:r>
      <w:r w:rsidRPr="0006789F">
        <w:rPr>
          <w:rFonts w:cs="Arial"/>
          <w:color w:val="333333"/>
          <w:sz w:val="28"/>
          <w:szCs w:val="28"/>
        </w:rPr>
        <w:t>-особый язык – побеждает добро.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Что нужно сделать дальше? ( Найти в сказке Пушкина народные мотивы</w:t>
      </w:r>
      <w:proofErr w:type="gramStart"/>
      <w:r w:rsidRPr="0006789F">
        <w:rPr>
          <w:rFonts w:cs="Arial"/>
          <w:color w:val="333333"/>
          <w:sz w:val="28"/>
          <w:szCs w:val="28"/>
        </w:rPr>
        <w:t xml:space="preserve"> )</w:t>
      </w:r>
      <w:proofErr w:type="gramEnd"/>
      <w:r w:rsidRPr="0006789F">
        <w:rPr>
          <w:color w:val="333333"/>
          <w:sz w:val="28"/>
          <w:szCs w:val="28"/>
        </w:rPr>
        <w:t xml:space="preserve"> 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 </w:t>
      </w:r>
      <w:r w:rsidRPr="0006789F">
        <w:rPr>
          <w:rFonts w:cs="Arial"/>
          <w:b/>
          <w:color w:val="333333"/>
          <w:sz w:val="28"/>
          <w:szCs w:val="28"/>
        </w:rPr>
        <w:t>Групповая работа:</w:t>
      </w:r>
    </w:p>
    <w:p w:rsidR="00651D6E" w:rsidRPr="0006789F" w:rsidRDefault="00651D6E" w:rsidP="00382980">
      <w:pPr>
        <w:spacing w:before="100" w:after="10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1.Деление класса на 3 группы</w:t>
      </w:r>
    </w:p>
    <w:p w:rsidR="00651D6E" w:rsidRPr="0006789F" w:rsidRDefault="00651D6E" w:rsidP="00382980">
      <w:pPr>
        <w:spacing w:before="100" w:after="10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2. Распределение обязанностей в группе. </w:t>
      </w:r>
    </w:p>
    <w:p w:rsidR="00651D6E" w:rsidRPr="0006789F" w:rsidRDefault="00651D6E" w:rsidP="00382980">
      <w:pPr>
        <w:spacing w:before="100" w:after="10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Ребята, вы знаете принцип деления на группы.  Прошу вас распределить роли так, чтобы каждый работал с учётом доминирующего канала восприятия.  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b/>
          <w:color w:val="333333"/>
          <w:sz w:val="28"/>
          <w:szCs w:val="28"/>
        </w:rPr>
        <w:t>1 группа.</w:t>
      </w:r>
      <w:r w:rsidRPr="0006789F">
        <w:rPr>
          <w:rFonts w:cs="Arial"/>
          <w:color w:val="333333"/>
          <w:sz w:val="28"/>
          <w:szCs w:val="28"/>
        </w:rPr>
        <w:t xml:space="preserve"> Герои Пушкина и народных сказок.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          План.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1 Герои положительные и отрицательные. </w:t>
      </w:r>
    </w:p>
    <w:p w:rsidR="00862D52" w:rsidRDefault="00862D52" w:rsidP="00862D52">
      <w:pPr>
        <w:ind w:left="360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 Вредители.</w:t>
      </w:r>
    </w:p>
    <w:p w:rsidR="00862D52" w:rsidRDefault="00862D52" w:rsidP="00862D52">
      <w:pPr>
        <w:ind w:left="360"/>
        <w:rPr>
          <w:rFonts w:cs="Arial"/>
          <w:color w:val="333333"/>
          <w:sz w:val="28"/>
          <w:szCs w:val="28"/>
        </w:rPr>
      </w:pPr>
    </w:p>
    <w:p w:rsidR="00651D6E" w:rsidRPr="0006789F" w:rsidRDefault="00651D6E" w:rsidP="00862D52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3 Дарители. Помощники.</w:t>
      </w:r>
    </w:p>
    <w:p w:rsidR="00651D6E" w:rsidRDefault="00651D6E" w:rsidP="00E71B35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lastRenderedPageBreak/>
        <w:t>4 Вывод.</w:t>
      </w:r>
    </w:p>
    <w:p w:rsidR="00651D6E" w:rsidRPr="0006789F" w:rsidRDefault="00651D6E" w:rsidP="00E71B35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b/>
          <w:color w:val="333333"/>
          <w:sz w:val="28"/>
          <w:szCs w:val="28"/>
        </w:rPr>
        <w:t>2 группа</w:t>
      </w:r>
      <w:r w:rsidRPr="0006789F">
        <w:rPr>
          <w:rFonts w:cs="Arial"/>
          <w:color w:val="333333"/>
          <w:sz w:val="28"/>
          <w:szCs w:val="28"/>
        </w:rPr>
        <w:t xml:space="preserve">.  Композиция произведений. 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              План.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1 Экспозиция. (Герои живут счастливо, затем происходит вредительство)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2 Завязка. (Герой пускается в путешествие)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3 Развитие действия (Герою предстоит решить трудные задачи)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4 Кульминация (Основное испытание героя)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5 Развязка (Свадьба)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6 Вывод.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b/>
          <w:color w:val="333333"/>
          <w:sz w:val="28"/>
          <w:szCs w:val="28"/>
        </w:rPr>
        <w:t>3 группа.</w:t>
      </w:r>
      <w:r w:rsidRPr="0006789F">
        <w:rPr>
          <w:rFonts w:cs="Arial"/>
          <w:color w:val="333333"/>
          <w:sz w:val="28"/>
          <w:szCs w:val="28"/>
        </w:rPr>
        <w:t xml:space="preserve">  Особый язык.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               План.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1. Слова, свойственные народной речи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2. Концовка.</w:t>
      </w:r>
    </w:p>
    <w:p w:rsidR="00651D6E" w:rsidRPr="0006789F" w:rsidRDefault="00651D6E" w:rsidP="00382980">
      <w:pPr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     3 Роль повторов в тексте.</w:t>
      </w:r>
    </w:p>
    <w:p w:rsidR="00651D6E" w:rsidRPr="0006789F" w:rsidRDefault="00651D6E" w:rsidP="00382980">
      <w:pPr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 xml:space="preserve">     4 Устойчивые эпитеты.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5 Вывод.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4)</w:t>
      </w:r>
      <w:r w:rsidRPr="0006789F">
        <w:rPr>
          <w:rFonts w:cs="Arial"/>
          <w:b/>
          <w:color w:val="333333"/>
          <w:sz w:val="28"/>
          <w:szCs w:val="28"/>
        </w:rPr>
        <w:t>Работа по теме урока.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- Обсуждение в группах.</w:t>
      </w:r>
    </w:p>
    <w:p w:rsidR="00651D6E" w:rsidRPr="0006789F" w:rsidRDefault="00651D6E" w:rsidP="00382980">
      <w:pPr>
        <w:ind w:left="360"/>
        <w:rPr>
          <w:rFonts w:cs="Arial"/>
          <w:color w:val="333333"/>
          <w:sz w:val="28"/>
          <w:szCs w:val="28"/>
        </w:rPr>
      </w:pPr>
      <w:r w:rsidRPr="0006789F">
        <w:rPr>
          <w:rFonts w:cs="Arial"/>
          <w:color w:val="333333"/>
          <w:sz w:val="28"/>
          <w:szCs w:val="28"/>
        </w:rPr>
        <w:t>-Выступления. Одна группа выступает, другие учащиеся делают записи в тетрадях.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5) </w:t>
      </w:r>
      <w:r w:rsidRPr="0006789F">
        <w:rPr>
          <w:b/>
          <w:color w:val="333333"/>
          <w:sz w:val="28"/>
          <w:szCs w:val="28"/>
        </w:rPr>
        <w:t>Обобщение.</w:t>
      </w:r>
    </w:p>
    <w:p w:rsidR="00651D6E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 Какой вывод мы можем сделать? (Сказка Пушкина имеет народную основу)</w:t>
      </w:r>
    </w:p>
    <w:p w:rsidR="00862D52" w:rsidRDefault="00862D52" w:rsidP="00382980">
      <w:pPr>
        <w:ind w:left="360"/>
        <w:rPr>
          <w:color w:val="333333"/>
          <w:sz w:val="28"/>
          <w:szCs w:val="28"/>
        </w:rPr>
      </w:pPr>
    </w:p>
    <w:p w:rsidR="00862D52" w:rsidRDefault="00862D52" w:rsidP="00382980">
      <w:pPr>
        <w:ind w:left="360"/>
        <w:rPr>
          <w:color w:val="333333"/>
          <w:sz w:val="28"/>
          <w:szCs w:val="28"/>
        </w:rPr>
      </w:pPr>
    </w:p>
    <w:p w:rsidR="00862D52" w:rsidRPr="0006789F" w:rsidRDefault="00862D52" w:rsidP="00382980">
      <w:pPr>
        <w:ind w:left="360"/>
        <w:rPr>
          <w:color w:val="333333"/>
          <w:sz w:val="28"/>
          <w:szCs w:val="28"/>
        </w:rPr>
      </w:pP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-Что и кто повлиял на поэта при написании произведения?</w:t>
      </w:r>
    </w:p>
    <w:p w:rsidR="00651D6E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lastRenderedPageBreak/>
        <w:t>- Заранее подготовленный ученик  рассказывает об истории написания сказки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- Как вы считаете, какова идея сказки Пушкина? </w:t>
      </w:r>
      <w:proofErr w:type="gramStart"/>
      <w:r w:rsidRPr="0006789F">
        <w:rPr>
          <w:color w:val="333333"/>
          <w:sz w:val="28"/>
          <w:szCs w:val="28"/>
        </w:rPr>
        <w:t>(Побеждает добро, кротость, милосердие.</w:t>
      </w:r>
      <w:proofErr w:type="gramEnd"/>
      <w:r w:rsidR="00ED123D">
        <w:rPr>
          <w:color w:val="333333"/>
          <w:sz w:val="28"/>
          <w:szCs w:val="28"/>
        </w:rPr>
        <w:t xml:space="preserve"> </w:t>
      </w:r>
      <w:r w:rsidRPr="0006789F">
        <w:rPr>
          <w:color w:val="333333"/>
          <w:sz w:val="28"/>
          <w:szCs w:val="28"/>
        </w:rPr>
        <w:t xml:space="preserve"> Красота</w:t>
      </w:r>
      <w:r w:rsidR="00ED123D">
        <w:rPr>
          <w:color w:val="333333"/>
          <w:sz w:val="28"/>
          <w:szCs w:val="28"/>
        </w:rPr>
        <w:t xml:space="preserve"> </w:t>
      </w:r>
      <w:r w:rsidRPr="0006789F">
        <w:rPr>
          <w:color w:val="333333"/>
          <w:sz w:val="28"/>
          <w:szCs w:val="28"/>
        </w:rPr>
        <w:t xml:space="preserve"> души важнее внешней красоты.)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 Назовите народные сказки с похожей идеей.</w:t>
      </w:r>
    </w:p>
    <w:p w:rsidR="00651D6E" w:rsidRPr="0006789F" w:rsidRDefault="00651D6E" w:rsidP="00E71B35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6)</w:t>
      </w:r>
      <w:r w:rsidRPr="0006789F">
        <w:rPr>
          <w:b/>
          <w:color w:val="333333"/>
          <w:sz w:val="28"/>
          <w:szCs w:val="28"/>
        </w:rPr>
        <w:t>Информация о домашнем задании.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Задание на выбор: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1</w:t>
      </w:r>
      <w:proofErr w:type="gramStart"/>
      <w:r w:rsidRPr="0006789F">
        <w:rPr>
          <w:color w:val="333333"/>
          <w:sz w:val="28"/>
          <w:szCs w:val="28"/>
        </w:rPr>
        <w:t xml:space="preserve"> В</w:t>
      </w:r>
      <w:proofErr w:type="gramEnd"/>
      <w:r w:rsidRPr="0006789F">
        <w:rPr>
          <w:color w:val="333333"/>
          <w:sz w:val="28"/>
          <w:szCs w:val="28"/>
        </w:rPr>
        <w:t xml:space="preserve">ыписать из текста ключевые слова, с помощью которых можно воссоздать портрет и характер царицы 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или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2………….царевны.</w:t>
      </w:r>
    </w:p>
    <w:p w:rsidR="00651D6E" w:rsidRPr="0006789F" w:rsidRDefault="00651D6E" w:rsidP="00E71B35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7) </w:t>
      </w:r>
      <w:r w:rsidRPr="0006789F">
        <w:rPr>
          <w:b/>
          <w:color w:val="333333"/>
          <w:sz w:val="28"/>
          <w:szCs w:val="28"/>
        </w:rPr>
        <w:t>Подведение итогов. Рефлексия.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-Как вы думаете, достигли мы поставленные цели?</w:t>
      </w:r>
    </w:p>
    <w:p w:rsidR="00651D6E" w:rsidRPr="0006789F" w:rsidRDefault="00651D6E" w:rsidP="00382980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-Оцените свою работу на уроке.</w:t>
      </w:r>
    </w:p>
    <w:p w:rsidR="00651D6E" w:rsidRPr="0006789F" w:rsidRDefault="00651D6E" w:rsidP="00382980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Подведём итоги...</w:t>
      </w:r>
    </w:p>
    <w:p w:rsidR="00862D52" w:rsidRDefault="00651D6E" w:rsidP="00862D52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сегодня я </w:t>
      </w:r>
      <w:proofErr w:type="gramStart"/>
      <w:r w:rsidRPr="0006789F">
        <w:rPr>
          <w:color w:val="333333"/>
          <w:sz w:val="28"/>
          <w:szCs w:val="28"/>
        </w:rPr>
        <w:t>узнал…</w:t>
      </w:r>
      <w:r w:rsidRPr="0006789F">
        <w:rPr>
          <w:color w:val="333333"/>
          <w:sz w:val="28"/>
          <w:szCs w:val="28"/>
        </w:rPr>
        <w:br/>
        <w:t>я научился…</w:t>
      </w:r>
      <w:r w:rsidRPr="0006789F">
        <w:rPr>
          <w:color w:val="333333"/>
          <w:sz w:val="28"/>
          <w:szCs w:val="28"/>
        </w:rPr>
        <w:br/>
        <w:t>у меня получилось</w:t>
      </w:r>
      <w:proofErr w:type="gramEnd"/>
      <w:r w:rsidRPr="0006789F">
        <w:rPr>
          <w:color w:val="333333"/>
          <w:sz w:val="28"/>
          <w:szCs w:val="28"/>
        </w:rPr>
        <w:t xml:space="preserve"> …</w:t>
      </w:r>
      <w:r w:rsidRPr="0006789F">
        <w:rPr>
          <w:color w:val="333333"/>
          <w:sz w:val="28"/>
          <w:szCs w:val="28"/>
        </w:rPr>
        <w:br/>
        <w:t>урок дал мне для жизни…</w:t>
      </w:r>
    </w:p>
    <w:p w:rsidR="00651D6E" w:rsidRPr="0006789F" w:rsidRDefault="00651D6E" w:rsidP="00862D52">
      <w:pPr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-Подведем итог составлением </w:t>
      </w:r>
      <w:proofErr w:type="spellStart"/>
      <w:r w:rsidRPr="0006789F">
        <w:rPr>
          <w:color w:val="333333"/>
          <w:sz w:val="28"/>
          <w:szCs w:val="28"/>
        </w:rPr>
        <w:t>сиквейна</w:t>
      </w:r>
      <w:proofErr w:type="spellEnd"/>
      <w:r w:rsidRPr="0006789F">
        <w:rPr>
          <w:color w:val="333333"/>
          <w:sz w:val="28"/>
          <w:szCs w:val="28"/>
        </w:rPr>
        <w:t>.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>Например,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                           Сказка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          Народная, авторская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         Веселит, развивает, учит 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            Быть каждого из нас</w:t>
      </w:r>
    </w:p>
    <w:p w:rsidR="00651D6E" w:rsidRPr="0006789F" w:rsidRDefault="00651D6E" w:rsidP="00382980">
      <w:pPr>
        <w:ind w:left="360"/>
        <w:rPr>
          <w:color w:val="333333"/>
          <w:sz w:val="28"/>
          <w:szCs w:val="28"/>
        </w:rPr>
      </w:pPr>
      <w:r w:rsidRPr="0006789F">
        <w:rPr>
          <w:color w:val="333333"/>
          <w:sz w:val="28"/>
          <w:szCs w:val="28"/>
        </w:rPr>
        <w:t xml:space="preserve">                                Человеком.</w:t>
      </w:r>
    </w:p>
    <w:p w:rsidR="00651D6E" w:rsidRDefault="00651D6E"/>
    <w:sectPr w:rsidR="00651D6E" w:rsidSect="00007236">
      <w:headerReference w:type="even" r:id="rId10"/>
      <w:headerReference w:type="default" r:id="rId11"/>
      <w:pgSz w:w="11906" w:h="16838"/>
      <w:pgMar w:top="592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5" w:rsidRDefault="00D51CE5" w:rsidP="00C17F37">
      <w:pPr>
        <w:spacing w:after="0" w:line="240" w:lineRule="auto"/>
      </w:pPr>
      <w:r>
        <w:separator/>
      </w:r>
    </w:p>
  </w:endnote>
  <w:endnote w:type="continuationSeparator" w:id="0">
    <w:p w:rsidR="00D51CE5" w:rsidRDefault="00D51CE5" w:rsidP="00C1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5" w:rsidRDefault="00D51CE5" w:rsidP="00C17F37">
      <w:pPr>
        <w:spacing w:after="0" w:line="240" w:lineRule="auto"/>
      </w:pPr>
      <w:r>
        <w:separator/>
      </w:r>
    </w:p>
  </w:footnote>
  <w:footnote w:type="continuationSeparator" w:id="0">
    <w:p w:rsidR="00D51CE5" w:rsidRDefault="00D51CE5" w:rsidP="00C1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6E" w:rsidRDefault="006F69FF" w:rsidP="004120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1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D6E" w:rsidRDefault="00651D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6E" w:rsidRPr="00850B18" w:rsidRDefault="006F69FF" w:rsidP="0041203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850B18">
      <w:rPr>
        <w:rStyle w:val="a7"/>
        <w:rFonts w:ascii="Times New Roman" w:hAnsi="Times New Roman"/>
      </w:rPr>
      <w:fldChar w:fldCharType="begin"/>
    </w:r>
    <w:r w:rsidR="00651D6E" w:rsidRPr="00850B18">
      <w:rPr>
        <w:rStyle w:val="a7"/>
        <w:rFonts w:ascii="Times New Roman" w:hAnsi="Times New Roman"/>
      </w:rPr>
      <w:instrText xml:space="preserve">PAGE  </w:instrText>
    </w:r>
    <w:r w:rsidRPr="00850B18">
      <w:rPr>
        <w:rStyle w:val="a7"/>
        <w:rFonts w:ascii="Times New Roman" w:hAnsi="Times New Roman"/>
      </w:rPr>
      <w:fldChar w:fldCharType="separate"/>
    </w:r>
    <w:r w:rsidR="009F5F28">
      <w:rPr>
        <w:rStyle w:val="a7"/>
        <w:rFonts w:ascii="Times New Roman" w:hAnsi="Times New Roman"/>
        <w:noProof/>
      </w:rPr>
      <w:t>6</w:t>
    </w:r>
    <w:r w:rsidRPr="00850B18">
      <w:rPr>
        <w:rStyle w:val="a7"/>
        <w:rFonts w:ascii="Times New Roman" w:hAnsi="Times New Roman"/>
      </w:rPr>
      <w:fldChar w:fldCharType="end"/>
    </w:r>
  </w:p>
  <w:p w:rsidR="00651D6E" w:rsidRDefault="00651D6E" w:rsidP="000072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529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828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BA8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3AC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584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2A6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C07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6C6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44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50D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8E5098"/>
    <w:multiLevelType w:val="hybridMultilevel"/>
    <w:tmpl w:val="DA4A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335943"/>
    <w:multiLevelType w:val="hybridMultilevel"/>
    <w:tmpl w:val="8958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ED"/>
    <w:rsid w:val="00007236"/>
    <w:rsid w:val="0006789F"/>
    <w:rsid w:val="001C15B9"/>
    <w:rsid w:val="00201E51"/>
    <w:rsid w:val="00347494"/>
    <w:rsid w:val="00382980"/>
    <w:rsid w:val="00412033"/>
    <w:rsid w:val="00494698"/>
    <w:rsid w:val="00651D6E"/>
    <w:rsid w:val="00686BC7"/>
    <w:rsid w:val="006A1ED6"/>
    <w:rsid w:val="006F69FF"/>
    <w:rsid w:val="00786A4D"/>
    <w:rsid w:val="007B0311"/>
    <w:rsid w:val="00831658"/>
    <w:rsid w:val="00850B18"/>
    <w:rsid w:val="00862D52"/>
    <w:rsid w:val="008709A2"/>
    <w:rsid w:val="008B5C62"/>
    <w:rsid w:val="00934763"/>
    <w:rsid w:val="009A156F"/>
    <w:rsid w:val="009A212E"/>
    <w:rsid w:val="009F5F28"/>
    <w:rsid w:val="00C17F37"/>
    <w:rsid w:val="00CD71ED"/>
    <w:rsid w:val="00D11CEE"/>
    <w:rsid w:val="00D51CE5"/>
    <w:rsid w:val="00E71B35"/>
    <w:rsid w:val="00EB1379"/>
    <w:rsid w:val="00ED123D"/>
    <w:rsid w:val="00E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ED"/>
    <w:pPr>
      <w:spacing w:after="200" w:line="276" w:lineRule="auto"/>
    </w:pPr>
    <w:rPr>
      <w:rFonts w:ascii="Calibri" w:eastAsia="Times New Roman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CD71ED"/>
    <w:rPr>
      <w:b/>
    </w:rPr>
  </w:style>
  <w:style w:type="paragraph" w:customStyle="1" w:styleId="Textbody">
    <w:name w:val="Text body"/>
    <w:basedOn w:val="a"/>
    <w:uiPriority w:val="99"/>
    <w:rsid w:val="00CD71ED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 Indent"/>
    <w:basedOn w:val="a"/>
    <w:link w:val="a4"/>
    <w:uiPriority w:val="99"/>
    <w:rsid w:val="00CD71ED"/>
    <w:pPr>
      <w:suppressAutoHyphens/>
      <w:spacing w:after="120" w:line="240" w:lineRule="auto"/>
      <w:ind w:left="283"/>
    </w:pPr>
    <w:rPr>
      <w:rFonts w:ascii="Times New Roman" w:eastAsia="Calibri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71ED"/>
    <w:rPr>
      <w:rFonts w:eastAsia="Times New Roman" w:cs="Times New Roman"/>
      <w:sz w:val="22"/>
      <w:szCs w:val="22"/>
      <w:lang w:eastAsia="ar-SA" w:bidi="ar-SA"/>
    </w:rPr>
  </w:style>
  <w:style w:type="paragraph" w:styleId="a5">
    <w:name w:val="header"/>
    <w:basedOn w:val="a"/>
    <w:link w:val="a6"/>
    <w:uiPriority w:val="99"/>
    <w:rsid w:val="00CD7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71ED"/>
    <w:rPr>
      <w:rFonts w:ascii="Calibri" w:hAnsi="Calibri" w:cs="Times New Roman"/>
      <w:sz w:val="22"/>
      <w:szCs w:val="22"/>
      <w:lang w:eastAsia="ru-RU"/>
    </w:rPr>
  </w:style>
  <w:style w:type="character" w:styleId="a7">
    <w:name w:val="page number"/>
    <w:basedOn w:val="a0"/>
    <w:uiPriority w:val="99"/>
    <w:rsid w:val="00CD71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1379"/>
    <w:rPr>
      <w:rFonts w:cs="Times New Roman"/>
    </w:rPr>
  </w:style>
  <w:style w:type="character" w:styleId="a8">
    <w:name w:val="Hyperlink"/>
    <w:basedOn w:val="a0"/>
    <w:uiPriority w:val="99"/>
    <w:rsid w:val="00382980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382980"/>
    <w:rPr>
      <w:rFonts w:cs="Times New Roman"/>
      <w:b/>
      <w:bCs/>
    </w:rPr>
  </w:style>
  <w:style w:type="character" w:styleId="aa">
    <w:name w:val="Emphasis"/>
    <w:basedOn w:val="a0"/>
    <w:uiPriority w:val="99"/>
    <w:qFormat/>
    <w:locked/>
    <w:rsid w:val="0038298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ED"/>
    <w:pPr>
      <w:spacing w:after="200" w:line="276" w:lineRule="auto"/>
    </w:pPr>
    <w:rPr>
      <w:rFonts w:ascii="Calibri" w:eastAsia="Times New Roman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CD71ED"/>
    <w:rPr>
      <w:b/>
    </w:rPr>
  </w:style>
  <w:style w:type="paragraph" w:customStyle="1" w:styleId="Textbody">
    <w:name w:val="Text body"/>
    <w:basedOn w:val="a"/>
    <w:uiPriority w:val="99"/>
    <w:rsid w:val="00CD71ED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 Indent"/>
    <w:basedOn w:val="a"/>
    <w:link w:val="a4"/>
    <w:uiPriority w:val="99"/>
    <w:rsid w:val="00CD71ED"/>
    <w:pPr>
      <w:suppressAutoHyphens/>
      <w:spacing w:after="120" w:line="240" w:lineRule="auto"/>
      <w:ind w:left="283"/>
    </w:pPr>
    <w:rPr>
      <w:rFonts w:ascii="Times New Roman" w:eastAsia="Calibri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71ED"/>
    <w:rPr>
      <w:rFonts w:eastAsia="Times New Roman" w:cs="Times New Roman"/>
      <w:sz w:val="22"/>
      <w:szCs w:val="22"/>
      <w:lang w:eastAsia="ar-SA" w:bidi="ar-SA"/>
    </w:rPr>
  </w:style>
  <w:style w:type="paragraph" w:styleId="a5">
    <w:name w:val="header"/>
    <w:basedOn w:val="a"/>
    <w:link w:val="a6"/>
    <w:uiPriority w:val="99"/>
    <w:rsid w:val="00CD7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71ED"/>
    <w:rPr>
      <w:rFonts w:ascii="Calibri" w:hAnsi="Calibri" w:cs="Times New Roman"/>
      <w:sz w:val="22"/>
      <w:szCs w:val="22"/>
      <w:lang w:eastAsia="ru-RU"/>
    </w:rPr>
  </w:style>
  <w:style w:type="character" w:styleId="a7">
    <w:name w:val="page number"/>
    <w:basedOn w:val="a0"/>
    <w:uiPriority w:val="99"/>
    <w:rsid w:val="00CD71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1379"/>
    <w:rPr>
      <w:rFonts w:cs="Times New Roman"/>
    </w:rPr>
  </w:style>
  <w:style w:type="character" w:styleId="a8">
    <w:name w:val="Hyperlink"/>
    <w:basedOn w:val="a0"/>
    <w:uiPriority w:val="99"/>
    <w:rsid w:val="00382980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382980"/>
    <w:rPr>
      <w:rFonts w:cs="Times New Roman"/>
      <w:b/>
      <w:bCs/>
    </w:rPr>
  </w:style>
  <w:style w:type="character" w:styleId="aa">
    <w:name w:val="Emphasis"/>
    <w:basedOn w:val="a0"/>
    <w:uiPriority w:val="99"/>
    <w:qFormat/>
    <w:locked/>
    <w:rsid w:val="0038298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8%D1%82%D0%B0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2015-09-15T10:10:00Z</cp:lastPrinted>
  <dcterms:created xsi:type="dcterms:W3CDTF">2020-06-01T14:39:00Z</dcterms:created>
  <dcterms:modified xsi:type="dcterms:W3CDTF">2020-06-01T14:39:00Z</dcterms:modified>
</cp:coreProperties>
</file>