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48F0" w:rsidRDefault="00EB4EBD" w:rsidP="00EB4EB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048F0">
        <w:rPr>
          <w:rFonts w:ascii="Times New Roman" w:hAnsi="Times New Roman" w:cs="Times New Roman"/>
          <w:b/>
          <w:i/>
          <w:sz w:val="28"/>
          <w:szCs w:val="28"/>
        </w:rPr>
        <w:t>Смиренская Анастасия Николаевна</w:t>
      </w:r>
    </w:p>
    <w:p w:rsidR="00EB4EBD" w:rsidRDefault="00EB4EBD" w:rsidP="00EB4EB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0F4D2F" w:rsidRDefault="000F4D2F" w:rsidP="00EB4EB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№163»</w:t>
      </w:r>
    </w:p>
    <w:p w:rsidR="000F4D2F" w:rsidRDefault="000F4D2F" w:rsidP="00EB4EB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Чебоксары, Чувашская Республика</w:t>
      </w:r>
    </w:p>
    <w:p w:rsidR="000F4D2F" w:rsidRDefault="000F4D2F" w:rsidP="00EB4EB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D2F" w:rsidRPr="00D048F0" w:rsidRDefault="00D048F0" w:rsidP="00D048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F0">
        <w:rPr>
          <w:rFonts w:ascii="Times New Roman" w:hAnsi="Times New Roman" w:cs="Times New Roman"/>
          <w:b/>
          <w:sz w:val="28"/>
          <w:szCs w:val="28"/>
        </w:rPr>
        <w:t>ГИП</w:t>
      </w:r>
      <w:r>
        <w:rPr>
          <w:rFonts w:ascii="Times New Roman" w:hAnsi="Times New Roman" w:cs="Times New Roman"/>
          <w:b/>
          <w:sz w:val="28"/>
          <w:szCs w:val="28"/>
        </w:rPr>
        <w:t>ОА</w:t>
      </w:r>
      <w:r w:rsidRPr="00D048F0">
        <w:rPr>
          <w:rFonts w:ascii="Times New Roman" w:hAnsi="Times New Roman" w:cs="Times New Roman"/>
          <w:b/>
          <w:sz w:val="28"/>
          <w:szCs w:val="28"/>
        </w:rPr>
        <w:t>КТИВНОСТЬ: ПРИЧИНЫ, ПРОЯВЛЕНИЕ</w:t>
      </w:r>
      <w:proofErr w:type="gramStart"/>
      <w:r w:rsidRPr="00D048F0">
        <w:rPr>
          <w:rFonts w:ascii="Times New Roman" w:hAnsi="Times New Roman" w:cs="Times New Roman"/>
          <w:b/>
          <w:sz w:val="28"/>
          <w:szCs w:val="28"/>
        </w:rPr>
        <w:t>,Т</w:t>
      </w:r>
      <w:proofErr w:type="gramEnd"/>
      <w:r w:rsidRPr="00D048F0">
        <w:rPr>
          <w:rFonts w:ascii="Times New Roman" w:hAnsi="Times New Roman" w:cs="Times New Roman"/>
          <w:b/>
          <w:sz w:val="28"/>
          <w:szCs w:val="28"/>
        </w:rPr>
        <w:t>АКТИКА ВЗАИМОДЕЙСТВИЯ С РЕБЕНКОМ</w:t>
      </w:r>
    </w:p>
    <w:p w:rsidR="00D048F0" w:rsidRDefault="00D048F0" w:rsidP="00D048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8F0" w:rsidRPr="00301809" w:rsidRDefault="00D22A8F" w:rsidP="00C52F6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809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301809">
        <w:rPr>
          <w:rFonts w:ascii="Times New Roman" w:hAnsi="Times New Roman" w:cs="Times New Roman"/>
          <w:i/>
          <w:sz w:val="28"/>
          <w:szCs w:val="28"/>
        </w:rPr>
        <w:t>:</w:t>
      </w:r>
      <w:r w:rsidR="00571757" w:rsidRPr="003018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08A6" w:rsidRPr="00301809">
        <w:rPr>
          <w:rFonts w:ascii="Times New Roman" w:hAnsi="Times New Roman" w:cs="Times New Roman"/>
          <w:i/>
          <w:sz w:val="28"/>
          <w:szCs w:val="28"/>
        </w:rPr>
        <w:t>В</w:t>
      </w:r>
      <w:r w:rsidR="00571757" w:rsidRPr="00301809">
        <w:rPr>
          <w:rFonts w:ascii="Times New Roman" w:hAnsi="Times New Roman" w:cs="Times New Roman"/>
          <w:i/>
          <w:sz w:val="28"/>
          <w:szCs w:val="28"/>
        </w:rPr>
        <w:t xml:space="preserve"> статье обозначена актуальность организации системы работы с </w:t>
      </w:r>
      <w:proofErr w:type="spellStart"/>
      <w:r w:rsidR="00571757" w:rsidRPr="00301809">
        <w:rPr>
          <w:rFonts w:ascii="Times New Roman" w:hAnsi="Times New Roman" w:cs="Times New Roman"/>
          <w:i/>
          <w:sz w:val="28"/>
          <w:szCs w:val="28"/>
        </w:rPr>
        <w:t>гипоактивными</w:t>
      </w:r>
      <w:proofErr w:type="spellEnd"/>
      <w:r w:rsidR="00571757" w:rsidRPr="00301809">
        <w:rPr>
          <w:rFonts w:ascii="Times New Roman" w:hAnsi="Times New Roman" w:cs="Times New Roman"/>
          <w:i/>
          <w:sz w:val="28"/>
          <w:szCs w:val="28"/>
        </w:rPr>
        <w:t xml:space="preserve"> детьми в ус</w:t>
      </w:r>
      <w:r w:rsidR="003708A6" w:rsidRPr="00301809">
        <w:rPr>
          <w:rFonts w:ascii="Times New Roman" w:hAnsi="Times New Roman" w:cs="Times New Roman"/>
          <w:i/>
          <w:sz w:val="28"/>
          <w:szCs w:val="28"/>
        </w:rPr>
        <w:t xml:space="preserve">ловиях дошкольной организации. </w:t>
      </w:r>
      <w:r w:rsidR="00193921" w:rsidRPr="00301809">
        <w:rPr>
          <w:rFonts w:ascii="Times New Roman" w:hAnsi="Times New Roman" w:cs="Times New Roman"/>
          <w:i/>
          <w:sz w:val="28"/>
          <w:szCs w:val="28"/>
        </w:rPr>
        <w:t xml:space="preserve">Обозначены причины </w:t>
      </w:r>
      <w:proofErr w:type="spellStart"/>
      <w:r w:rsidR="00193921" w:rsidRPr="00301809">
        <w:rPr>
          <w:rFonts w:ascii="Times New Roman" w:hAnsi="Times New Roman" w:cs="Times New Roman"/>
          <w:i/>
          <w:sz w:val="28"/>
          <w:szCs w:val="28"/>
        </w:rPr>
        <w:t>гипоактивности</w:t>
      </w:r>
      <w:proofErr w:type="spellEnd"/>
      <w:r w:rsidR="00193921" w:rsidRPr="00301809">
        <w:rPr>
          <w:rFonts w:ascii="Times New Roman" w:hAnsi="Times New Roman" w:cs="Times New Roman"/>
          <w:i/>
          <w:sz w:val="28"/>
          <w:szCs w:val="28"/>
        </w:rPr>
        <w:t xml:space="preserve"> и характерные проявления этого синдрома у дошкольников. Рассмотрены возможности </w:t>
      </w:r>
      <w:proofErr w:type="spellStart"/>
      <w:r w:rsidR="00193921" w:rsidRPr="00301809">
        <w:rPr>
          <w:rFonts w:ascii="Times New Roman" w:hAnsi="Times New Roman" w:cs="Times New Roman"/>
          <w:i/>
          <w:sz w:val="28"/>
          <w:szCs w:val="28"/>
        </w:rPr>
        <w:t>психокоррекционной</w:t>
      </w:r>
      <w:proofErr w:type="spellEnd"/>
      <w:r w:rsidR="00193921" w:rsidRPr="00301809">
        <w:rPr>
          <w:rFonts w:ascii="Times New Roman" w:hAnsi="Times New Roman" w:cs="Times New Roman"/>
          <w:i/>
          <w:sz w:val="28"/>
          <w:szCs w:val="28"/>
        </w:rPr>
        <w:t xml:space="preserve"> работы с детьми совместно с педагогами и родителями воспитанников.</w:t>
      </w:r>
    </w:p>
    <w:p w:rsidR="00D22A8F" w:rsidRPr="00301809" w:rsidRDefault="00D22A8F" w:rsidP="00C52F6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809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301809">
        <w:rPr>
          <w:rFonts w:ascii="Times New Roman" w:hAnsi="Times New Roman" w:cs="Times New Roman"/>
          <w:i/>
          <w:sz w:val="28"/>
          <w:szCs w:val="28"/>
        </w:rPr>
        <w:t>:</w:t>
      </w:r>
      <w:r w:rsidR="00571757" w:rsidRPr="00301809">
        <w:rPr>
          <w:rFonts w:ascii="Times New Roman" w:hAnsi="Times New Roman" w:cs="Times New Roman"/>
          <w:i/>
          <w:sz w:val="28"/>
          <w:szCs w:val="28"/>
        </w:rPr>
        <w:t xml:space="preserve"> гиподинамический синдром, </w:t>
      </w:r>
      <w:proofErr w:type="spellStart"/>
      <w:r w:rsidR="00571757" w:rsidRPr="00301809">
        <w:rPr>
          <w:rFonts w:ascii="Times New Roman" w:hAnsi="Times New Roman" w:cs="Times New Roman"/>
          <w:i/>
          <w:sz w:val="28"/>
          <w:szCs w:val="28"/>
        </w:rPr>
        <w:t>психокоррекционные</w:t>
      </w:r>
      <w:proofErr w:type="spellEnd"/>
      <w:r w:rsidR="00571757" w:rsidRPr="00301809">
        <w:rPr>
          <w:rFonts w:ascii="Times New Roman" w:hAnsi="Times New Roman" w:cs="Times New Roman"/>
          <w:i/>
          <w:sz w:val="28"/>
          <w:szCs w:val="28"/>
        </w:rPr>
        <w:t xml:space="preserve"> игры и упражнения, дети дошкольного возраста</w:t>
      </w:r>
      <w:r w:rsidR="003708A6" w:rsidRPr="00301809">
        <w:rPr>
          <w:rFonts w:ascii="Times New Roman" w:hAnsi="Times New Roman" w:cs="Times New Roman"/>
          <w:i/>
          <w:sz w:val="28"/>
          <w:szCs w:val="28"/>
        </w:rPr>
        <w:t>.</w:t>
      </w:r>
    </w:p>
    <w:p w:rsidR="00D22A8F" w:rsidRDefault="00D22A8F" w:rsidP="00C52F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003" w:rsidRDefault="004A2826" w:rsidP="00C52F6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826">
        <w:rPr>
          <w:rFonts w:ascii="Times New Roman" w:eastAsia="Times New Roman" w:hAnsi="Times New Roman" w:cs="Times New Roman"/>
          <w:sz w:val="28"/>
          <w:szCs w:val="28"/>
        </w:rPr>
        <w:t xml:space="preserve">Одним </w:t>
      </w:r>
      <w:r>
        <w:rPr>
          <w:rFonts w:ascii="Times New Roman" w:eastAsia="Times New Roman" w:hAnsi="Times New Roman" w:cs="Times New Roman"/>
          <w:sz w:val="28"/>
          <w:szCs w:val="28"/>
        </w:rPr>
        <w:t>из принципов дошкольного образования</w:t>
      </w:r>
      <w:r w:rsidR="00FD077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</w:t>
      </w:r>
      <w:r w:rsidR="00FD0773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асно </w:t>
      </w:r>
      <w:r w:rsidR="00FD0773"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proofErr w:type="gramStart"/>
      <w:r w:rsidR="00FD077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FD07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FD077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proofErr w:type="gramEnd"/>
      <w:r w:rsidR="00FD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826">
        <w:rPr>
          <w:rFonts w:ascii="Times New Roman" w:eastAsia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ребенок </w:t>
      </w:r>
      <w:r w:rsidR="00FD0773">
        <w:rPr>
          <w:rFonts w:ascii="Times New Roman" w:eastAsia="Times New Roman" w:hAnsi="Times New Roman" w:cs="Times New Roman"/>
          <w:sz w:val="28"/>
          <w:szCs w:val="28"/>
        </w:rPr>
        <w:t xml:space="preserve">выступает как </w:t>
      </w:r>
      <w:r w:rsidRPr="004A2826">
        <w:rPr>
          <w:rFonts w:ascii="Times New Roman" w:eastAsia="Times New Roman" w:hAnsi="Times New Roman" w:cs="Times New Roman"/>
          <w:sz w:val="28"/>
          <w:szCs w:val="28"/>
        </w:rPr>
        <w:t>субъект образования</w:t>
      </w:r>
      <w:r w:rsidR="00FD0773">
        <w:rPr>
          <w:rFonts w:ascii="Times New Roman" w:eastAsia="Times New Roman" w:hAnsi="Times New Roman" w:cs="Times New Roman"/>
          <w:sz w:val="28"/>
          <w:szCs w:val="28"/>
        </w:rPr>
        <w:t xml:space="preserve">, т.е. основное внимание должно быть направлено на </w:t>
      </w:r>
      <w:r w:rsidRPr="004A2826">
        <w:rPr>
          <w:rFonts w:ascii="Times New Roman" w:eastAsia="Times New Roman" w:hAnsi="Times New Roman" w:cs="Times New Roman"/>
          <w:sz w:val="28"/>
          <w:szCs w:val="28"/>
        </w:rPr>
        <w:t>индивидуализаци</w:t>
      </w:r>
      <w:r w:rsidR="00FD0773">
        <w:rPr>
          <w:rFonts w:ascii="Times New Roman" w:eastAsia="Times New Roman" w:hAnsi="Times New Roman" w:cs="Times New Roman"/>
          <w:sz w:val="28"/>
          <w:szCs w:val="28"/>
        </w:rPr>
        <w:t xml:space="preserve">ю дошкольного образования. </w:t>
      </w:r>
      <w:proofErr w:type="gramStart"/>
      <w:r w:rsidR="00FD0773">
        <w:rPr>
          <w:rFonts w:ascii="Times New Roman" w:eastAsia="Times New Roman" w:hAnsi="Times New Roman" w:cs="Times New Roman"/>
          <w:sz w:val="28"/>
          <w:szCs w:val="28"/>
        </w:rPr>
        <w:t xml:space="preserve">Данный принцип положен в </w:t>
      </w:r>
      <w:r w:rsidR="00FD0773" w:rsidRPr="00FD0773">
        <w:rPr>
          <w:rFonts w:ascii="Times New Roman" w:eastAsia="Times New Roman" w:hAnsi="Times New Roman" w:cs="Times New Roman"/>
          <w:sz w:val="28"/>
          <w:szCs w:val="28"/>
        </w:rPr>
        <w:t xml:space="preserve">основу реализации задачи создания благоприятных условий развития детей в соответствии с их индивидуальными особенностями и склонностями, развития способностей каждого ребенка как субъекта отношений с </w:t>
      </w:r>
      <w:r w:rsidR="00193921">
        <w:rPr>
          <w:rFonts w:ascii="Times New Roman" w:eastAsia="Times New Roman" w:hAnsi="Times New Roman" w:cs="Times New Roman"/>
          <w:sz w:val="28"/>
          <w:szCs w:val="28"/>
        </w:rPr>
        <w:t>окружающими</w:t>
      </w:r>
      <w:r w:rsidR="00FD077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D0773" w:rsidRDefault="00FD0773" w:rsidP="00C52F6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обозначенный принцип индивидуализации дошкольного образования реализуется не во всех дошкольных организациях, особенно это касается воспитанников, которые характеризуются синдромом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гипоактивности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757" w:rsidRDefault="00571757" w:rsidP="00C52F6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Гиподинамический синдром характеризуется минимальной мозговой дисфункцией (ММД), которым страдает каждый четвертый ребенок. Это так называемые малоподвижные, пассивные, </w:t>
      </w:r>
      <w:r w:rsidR="009903E8">
        <w:rPr>
          <w:rFonts w:ascii="Times New Roman" w:eastAsia="Times New Roman" w:hAnsi="Times New Roman" w:cs="Times New Roman"/>
          <w:sz w:val="28"/>
          <w:szCs w:val="28"/>
        </w:rPr>
        <w:t xml:space="preserve">очень спокойные,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медлительные,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малоактивные дети. К сожалению, в отечественной науке недостаточно внимания уделяется вопросам психолого-педагогического сопровождения таких воспитанников, что позволяет признать этот вопрос актуальным.</w:t>
      </w:r>
    </w:p>
    <w:p w:rsidR="00CB05B4" w:rsidRDefault="00CF1095" w:rsidP="00C52F6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Разберемся с причинами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гипоактивности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Итак, согласно данным В.И. Гарбузова, у пассивных детей в результате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микрородовой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травмы повреждена подкорковая структура головного мозга, что отражается на ослаблении стимуляции активност</w:t>
      </w:r>
      <w:r w:rsidR="00BE14FE">
        <w:rPr>
          <w:rFonts w:ascii="Times New Roman" w:eastAsia="Times New Roman" w:hAnsi="Times New Roman" w:cs="Times New Roman"/>
          <w:sz w:val="28"/>
          <w:szCs w:val="28"/>
        </w:rPr>
        <w:t>и из этой структуры, т.е. мозг находится как бы в спящем состоянии</w:t>
      </w:r>
      <w:r w:rsidR="00526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1A6" w:rsidRPr="009903E8">
        <w:rPr>
          <w:rFonts w:ascii="Times New Roman" w:eastAsia="Times New Roman" w:hAnsi="Times New Roman" w:cs="Times New Roman"/>
          <w:sz w:val="28"/>
          <w:szCs w:val="28"/>
        </w:rPr>
        <w:t>[</w:t>
      </w:r>
      <w:r w:rsidR="00B15B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61A6" w:rsidRPr="009903E8">
        <w:rPr>
          <w:rFonts w:ascii="Times New Roman" w:eastAsia="Times New Roman" w:hAnsi="Times New Roman" w:cs="Times New Roman"/>
          <w:sz w:val="28"/>
          <w:szCs w:val="28"/>
        </w:rPr>
        <w:t>]</w:t>
      </w:r>
      <w:r w:rsidR="00BE14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0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903E8">
        <w:rPr>
          <w:rFonts w:ascii="Times New Roman" w:eastAsia="Times New Roman" w:hAnsi="Times New Roman" w:cs="Times New Roman"/>
          <w:sz w:val="28"/>
          <w:szCs w:val="28"/>
        </w:rPr>
        <w:t xml:space="preserve">По сведениям Е.В. Мурашовой, </w:t>
      </w:r>
      <w:r w:rsidR="00CB05B4">
        <w:rPr>
          <w:rFonts w:ascii="Times New Roman" w:eastAsia="Times New Roman" w:hAnsi="Times New Roman" w:cs="Times New Roman"/>
          <w:sz w:val="28"/>
          <w:szCs w:val="28"/>
        </w:rPr>
        <w:t xml:space="preserve">вероятность развития синдрома </w:t>
      </w:r>
      <w:proofErr w:type="spellStart"/>
      <w:r w:rsidR="00CB05B4">
        <w:rPr>
          <w:rFonts w:ascii="Times New Roman" w:eastAsia="Times New Roman" w:hAnsi="Times New Roman" w:cs="Times New Roman"/>
          <w:sz w:val="28"/>
          <w:szCs w:val="28"/>
        </w:rPr>
        <w:t>гипоактивности</w:t>
      </w:r>
      <w:proofErr w:type="spellEnd"/>
      <w:r w:rsidR="00CB05B4">
        <w:rPr>
          <w:rFonts w:ascii="Times New Roman" w:eastAsia="Times New Roman" w:hAnsi="Times New Roman" w:cs="Times New Roman"/>
          <w:sz w:val="28"/>
          <w:szCs w:val="28"/>
        </w:rPr>
        <w:t xml:space="preserve"> повышается на 90% в следующих случаях: а) врожденн</w:t>
      </w:r>
      <w:r w:rsidR="00B16B04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CB05B4">
        <w:rPr>
          <w:rFonts w:ascii="Times New Roman" w:eastAsia="Times New Roman" w:hAnsi="Times New Roman" w:cs="Times New Roman"/>
          <w:sz w:val="28"/>
          <w:szCs w:val="28"/>
        </w:rPr>
        <w:t xml:space="preserve"> патологи</w:t>
      </w:r>
      <w:r w:rsidR="00B16B0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B05B4">
        <w:rPr>
          <w:rFonts w:ascii="Times New Roman" w:eastAsia="Times New Roman" w:hAnsi="Times New Roman" w:cs="Times New Roman"/>
          <w:sz w:val="28"/>
          <w:szCs w:val="28"/>
        </w:rPr>
        <w:t>, когда из-за позднего токсикоза и нарушений кровообращения в плаценте нарушаются механизмы регуляции мозгового кровообращения и обмена веществ в ткан</w:t>
      </w:r>
      <w:r w:rsidR="00F2762D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CB05B4">
        <w:rPr>
          <w:rFonts w:ascii="Times New Roman" w:eastAsia="Times New Roman" w:hAnsi="Times New Roman" w:cs="Times New Roman"/>
          <w:sz w:val="28"/>
          <w:szCs w:val="28"/>
        </w:rPr>
        <w:t xml:space="preserve"> мозга ребенка, в итоге</w:t>
      </w:r>
      <w:r w:rsidR="00B16B04">
        <w:rPr>
          <w:rFonts w:ascii="Times New Roman" w:eastAsia="Times New Roman" w:hAnsi="Times New Roman" w:cs="Times New Roman"/>
          <w:sz w:val="28"/>
          <w:szCs w:val="28"/>
        </w:rPr>
        <w:t xml:space="preserve"> страдают процессы возбуждения; б) </w:t>
      </w:r>
      <w:r w:rsidR="00CB05B4">
        <w:rPr>
          <w:rFonts w:ascii="Times New Roman" w:eastAsia="Times New Roman" w:hAnsi="Times New Roman" w:cs="Times New Roman"/>
          <w:sz w:val="28"/>
          <w:szCs w:val="28"/>
        </w:rPr>
        <w:t>патология родов (затяжные или быстрые, преждевременные роды, давлени</w:t>
      </w:r>
      <w:r w:rsidR="00B16B0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73A66">
        <w:rPr>
          <w:rFonts w:ascii="Times New Roman" w:eastAsia="Times New Roman" w:hAnsi="Times New Roman" w:cs="Times New Roman"/>
          <w:sz w:val="28"/>
          <w:szCs w:val="28"/>
        </w:rPr>
        <w:t xml:space="preserve"> на брюшную стенку</w:t>
      </w:r>
      <w:r w:rsidR="00F2762D">
        <w:rPr>
          <w:rFonts w:ascii="Times New Roman" w:eastAsia="Times New Roman" w:hAnsi="Times New Roman" w:cs="Times New Roman"/>
          <w:sz w:val="28"/>
          <w:szCs w:val="28"/>
        </w:rPr>
        <w:t>, применение щипцов</w:t>
      </w:r>
      <w:r w:rsidR="00B16B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16B04" w:rsidRPr="00B16B04">
        <w:rPr>
          <w:rFonts w:ascii="Times New Roman" w:eastAsia="Times New Roman" w:hAnsi="Times New Roman" w:cs="Times New Roman"/>
          <w:sz w:val="28"/>
          <w:szCs w:val="28"/>
        </w:rPr>
        <w:t>[</w:t>
      </w:r>
      <w:r w:rsidR="00B15B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6B04" w:rsidRPr="00B16B04">
        <w:rPr>
          <w:rFonts w:ascii="Times New Roman" w:eastAsia="Times New Roman" w:hAnsi="Times New Roman" w:cs="Times New Roman"/>
          <w:sz w:val="28"/>
          <w:szCs w:val="28"/>
        </w:rPr>
        <w:t>]</w:t>
      </w:r>
      <w:r w:rsidR="00CB05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F3F07" w:rsidRPr="003903FA" w:rsidRDefault="003903FA" w:rsidP="00C52F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3FA">
        <w:rPr>
          <w:rFonts w:ascii="Times New Roman" w:hAnsi="Times New Roman" w:cs="Times New Roman"/>
          <w:sz w:val="28"/>
          <w:szCs w:val="28"/>
        </w:rPr>
        <w:t xml:space="preserve">Рассмотрим далее признаки, по которым можно судить о наличии у ребенка синдрома </w:t>
      </w:r>
      <w:proofErr w:type="spellStart"/>
      <w:r w:rsidRPr="003903FA">
        <w:rPr>
          <w:rFonts w:ascii="Times New Roman" w:hAnsi="Times New Roman" w:cs="Times New Roman"/>
          <w:sz w:val="28"/>
          <w:szCs w:val="28"/>
        </w:rPr>
        <w:t>гипоактивности</w:t>
      </w:r>
      <w:proofErr w:type="spellEnd"/>
      <w:r w:rsidRPr="003903FA">
        <w:rPr>
          <w:rFonts w:ascii="Times New Roman" w:hAnsi="Times New Roman" w:cs="Times New Roman"/>
          <w:sz w:val="28"/>
          <w:szCs w:val="28"/>
        </w:rPr>
        <w:t>: 1) п</w:t>
      </w:r>
      <w:r w:rsidR="001F3F07" w:rsidRPr="003903FA">
        <w:rPr>
          <w:rFonts w:ascii="Times New Roman" w:hAnsi="Times New Roman" w:cs="Times New Roman"/>
          <w:sz w:val="28"/>
          <w:szCs w:val="28"/>
        </w:rPr>
        <w:t>остоянная вялость, заторможенность, ребенок производит впечатлени</w:t>
      </w:r>
      <w:r w:rsidRPr="003903FA">
        <w:rPr>
          <w:rFonts w:ascii="Times New Roman" w:hAnsi="Times New Roman" w:cs="Times New Roman"/>
          <w:sz w:val="28"/>
          <w:szCs w:val="28"/>
        </w:rPr>
        <w:t xml:space="preserve">е не окончательно проснувшегося; 2)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F3F07" w:rsidRPr="003903FA">
        <w:rPr>
          <w:rFonts w:ascii="Times New Roman" w:hAnsi="Times New Roman" w:cs="Times New Roman"/>
          <w:sz w:val="28"/>
          <w:szCs w:val="28"/>
        </w:rPr>
        <w:t>адержка развития</w:t>
      </w:r>
      <w:r w:rsidRPr="003903FA">
        <w:rPr>
          <w:rFonts w:ascii="Times New Roman" w:hAnsi="Times New Roman" w:cs="Times New Roman"/>
          <w:sz w:val="28"/>
          <w:szCs w:val="28"/>
        </w:rPr>
        <w:t xml:space="preserve"> речи при нормальном интеллекте; 3) п</w:t>
      </w:r>
      <w:r w:rsidR="001F3F07" w:rsidRPr="003903FA">
        <w:rPr>
          <w:rFonts w:ascii="Times New Roman" w:hAnsi="Times New Roman" w:cs="Times New Roman"/>
          <w:sz w:val="28"/>
          <w:szCs w:val="28"/>
        </w:rPr>
        <w:t xml:space="preserve">олное отсутствие инициативы, </w:t>
      </w:r>
      <w:r w:rsidRPr="003903FA">
        <w:rPr>
          <w:rFonts w:ascii="Times New Roman" w:hAnsi="Times New Roman" w:cs="Times New Roman"/>
          <w:sz w:val="28"/>
          <w:szCs w:val="28"/>
        </w:rPr>
        <w:t>отсутствие интереса ко всему новому; 4) н</w:t>
      </w:r>
      <w:r w:rsidR="001F3F07" w:rsidRPr="003903FA">
        <w:rPr>
          <w:rFonts w:ascii="Times New Roman" w:hAnsi="Times New Roman" w:cs="Times New Roman"/>
          <w:sz w:val="28"/>
          <w:szCs w:val="28"/>
        </w:rPr>
        <w:t xml:space="preserve">евозможность </w:t>
      </w:r>
      <w:r w:rsidRPr="003903FA">
        <w:rPr>
          <w:rFonts w:ascii="Times New Roman" w:hAnsi="Times New Roman" w:cs="Times New Roman"/>
          <w:sz w:val="28"/>
          <w:szCs w:val="28"/>
        </w:rPr>
        <w:t>освоить</w:t>
      </w:r>
      <w:r w:rsidR="001F3F07" w:rsidRPr="003903FA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Pr="003903FA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1F3F07" w:rsidRPr="003903FA">
        <w:rPr>
          <w:rFonts w:ascii="Times New Roman" w:hAnsi="Times New Roman" w:cs="Times New Roman"/>
          <w:sz w:val="28"/>
          <w:szCs w:val="28"/>
        </w:rPr>
        <w:t xml:space="preserve"> из-за «медлите</w:t>
      </w:r>
      <w:r w:rsidRPr="003903FA">
        <w:rPr>
          <w:rFonts w:ascii="Times New Roman" w:hAnsi="Times New Roman" w:cs="Times New Roman"/>
          <w:sz w:val="28"/>
          <w:szCs w:val="28"/>
        </w:rPr>
        <w:t>льности», «несообразительности»;</w:t>
      </w:r>
      <w:proofErr w:type="gramEnd"/>
      <w:r w:rsidRPr="003903FA">
        <w:rPr>
          <w:rFonts w:ascii="Times New Roman" w:hAnsi="Times New Roman" w:cs="Times New Roman"/>
          <w:sz w:val="28"/>
          <w:szCs w:val="28"/>
        </w:rPr>
        <w:t xml:space="preserve"> 5) з</w:t>
      </w:r>
      <w:r w:rsidR="001F3F07" w:rsidRPr="003903FA">
        <w:rPr>
          <w:rFonts w:ascii="Times New Roman" w:hAnsi="Times New Roman" w:cs="Times New Roman"/>
          <w:sz w:val="28"/>
          <w:szCs w:val="28"/>
        </w:rPr>
        <w:t>амкнутость, отчужден</w:t>
      </w:r>
      <w:r w:rsidRPr="003903FA">
        <w:rPr>
          <w:rFonts w:ascii="Times New Roman" w:hAnsi="Times New Roman" w:cs="Times New Roman"/>
          <w:sz w:val="28"/>
          <w:szCs w:val="28"/>
        </w:rPr>
        <w:t>ность; 6) п</w:t>
      </w:r>
      <w:r w:rsidR="001F3F07" w:rsidRPr="003903FA">
        <w:rPr>
          <w:rFonts w:ascii="Times New Roman" w:hAnsi="Times New Roman" w:cs="Times New Roman"/>
          <w:sz w:val="28"/>
          <w:szCs w:val="28"/>
        </w:rPr>
        <w:t>редпочт</w:t>
      </w:r>
      <w:r w:rsidRPr="003903FA">
        <w:rPr>
          <w:rFonts w:ascii="Times New Roman" w:hAnsi="Times New Roman" w:cs="Times New Roman"/>
          <w:sz w:val="28"/>
          <w:szCs w:val="28"/>
        </w:rPr>
        <w:t>ение младших партнеров по играм; 7) молчаливость д</w:t>
      </w:r>
      <w:r w:rsidR="001F3F07" w:rsidRPr="003903FA">
        <w:rPr>
          <w:rFonts w:ascii="Times New Roman" w:hAnsi="Times New Roman" w:cs="Times New Roman"/>
          <w:sz w:val="28"/>
          <w:szCs w:val="28"/>
        </w:rPr>
        <w:t>аже при нормальной речи, отве</w:t>
      </w:r>
      <w:r w:rsidRPr="003903FA">
        <w:rPr>
          <w:rFonts w:ascii="Times New Roman" w:hAnsi="Times New Roman" w:cs="Times New Roman"/>
          <w:sz w:val="28"/>
          <w:szCs w:val="28"/>
        </w:rPr>
        <w:t>ты</w:t>
      </w:r>
      <w:r w:rsidR="001F3F07" w:rsidRPr="003903FA">
        <w:rPr>
          <w:rFonts w:ascii="Times New Roman" w:hAnsi="Times New Roman" w:cs="Times New Roman"/>
          <w:sz w:val="28"/>
          <w:szCs w:val="28"/>
        </w:rPr>
        <w:t xml:space="preserve"> «через силу»</w:t>
      </w:r>
      <w:r w:rsidR="00A34064">
        <w:rPr>
          <w:rFonts w:ascii="Times New Roman" w:hAnsi="Times New Roman" w:cs="Times New Roman"/>
          <w:sz w:val="28"/>
          <w:szCs w:val="28"/>
        </w:rPr>
        <w:t xml:space="preserve"> </w:t>
      </w:r>
      <w:r w:rsidR="00A34064" w:rsidRPr="00A34064">
        <w:rPr>
          <w:rFonts w:ascii="Times New Roman" w:hAnsi="Times New Roman" w:cs="Times New Roman"/>
          <w:sz w:val="28"/>
          <w:szCs w:val="28"/>
        </w:rPr>
        <w:t>[</w:t>
      </w:r>
      <w:r w:rsidR="0008705A">
        <w:rPr>
          <w:rFonts w:ascii="Times New Roman" w:hAnsi="Times New Roman" w:cs="Times New Roman"/>
          <w:sz w:val="28"/>
          <w:szCs w:val="28"/>
        </w:rPr>
        <w:t>2</w:t>
      </w:r>
      <w:r w:rsidR="00A34064" w:rsidRPr="00A34064">
        <w:rPr>
          <w:rFonts w:ascii="Times New Roman" w:hAnsi="Times New Roman" w:cs="Times New Roman"/>
          <w:sz w:val="28"/>
          <w:szCs w:val="28"/>
        </w:rPr>
        <w:t>]</w:t>
      </w:r>
      <w:r w:rsidR="001F3F07" w:rsidRPr="003903FA">
        <w:rPr>
          <w:rFonts w:ascii="Times New Roman" w:hAnsi="Times New Roman" w:cs="Times New Roman"/>
          <w:sz w:val="28"/>
          <w:szCs w:val="28"/>
        </w:rPr>
        <w:t>.</w:t>
      </w:r>
    </w:p>
    <w:p w:rsidR="001F3F07" w:rsidRDefault="00A70DE1" w:rsidP="00C52F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с детьми с синдромом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должна быть построена не только на непосредственном взаимодействии с ребенком, но и в тесном сотрудничестве с родителями и педагогами.</w:t>
      </w:r>
    </w:p>
    <w:p w:rsidR="00CE329A" w:rsidRDefault="00D155C0" w:rsidP="00C52F6A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CE329A">
        <w:rPr>
          <w:sz w:val="28"/>
          <w:szCs w:val="28"/>
        </w:rPr>
        <w:t xml:space="preserve">нами разработана памятка для родителей, в которой даны рекомендации для пробуждения активности </w:t>
      </w:r>
      <w:proofErr w:type="spellStart"/>
      <w:r w:rsidR="00CE329A">
        <w:rPr>
          <w:sz w:val="28"/>
          <w:szCs w:val="28"/>
        </w:rPr>
        <w:t>гипоактивного</w:t>
      </w:r>
      <w:proofErr w:type="spellEnd"/>
      <w:r w:rsidR="00CE329A">
        <w:rPr>
          <w:sz w:val="28"/>
          <w:szCs w:val="28"/>
        </w:rPr>
        <w:t xml:space="preserve"> ребенка. </w:t>
      </w:r>
      <w:proofErr w:type="gramStart"/>
      <w:r w:rsidR="00CE329A">
        <w:rPr>
          <w:sz w:val="28"/>
          <w:szCs w:val="28"/>
        </w:rPr>
        <w:t xml:space="preserve">Например, в ней предлагается: 1) использование различных игрушек и пособий </w:t>
      </w:r>
      <w:r w:rsidR="00CE329A" w:rsidRPr="00AA5217">
        <w:rPr>
          <w:sz w:val="28"/>
          <w:szCs w:val="28"/>
        </w:rPr>
        <w:t>(каталки, машинки, ящики и коробки, дорожки из клеенки, надувные бревна, мячи, велосипед, лыжи</w:t>
      </w:r>
      <w:r w:rsidR="00CE329A">
        <w:rPr>
          <w:sz w:val="28"/>
          <w:szCs w:val="28"/>
        </w:rPr>
        <w:t xml:space="preserve"> и т.п.); 2) привлечение к участию в подвижных играх; 3) </w:t>
      </w:r>
      <w:r w:rsidR="00CE329A">
        <w:rPr>
          <w:sz w:val="28"/>
          <w:szCs w:val="28"/>
        </w:rPr>
        <w:lastRenderedPageBreak/>
        <w:t>постоянное поощрение достижений и успехов ребенка в целях стимулирования положительного отношения к двигательной деятельности.</w:t>
      </w:r>
      <w:proofErr w:type="gramEnd"/>
    </w:p>
    <w:p w:rsidR="008071C5" w:rsidRDefault="008071C5" w:rsidP="00C52F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1C5">
        <w:rPr>
          <w:rFonts w:ascii="Times New Roman" w:hAnsi="Times New Roman" w:cs="Times New Roman"/>
          <w:sz w:val="28"/>
          <w:szCs w:val="28"/>
        </w:rPr>
        <w:t xml:space="preserve">С педагогами проведена консультация по организации работы с детьми, имеющими гиподинамический синдром. </w:t>
      </w:r>
      <w:proofErr w:type="gramStart"/>
      <w:r w:rsidRPr="008071C5">
        <w:rPr>
          <w:rFonts w:ascii="Times New Roman" w:hAnsi="Times New Roman" w:cs="Times New Roman"/>
          <w:sz w:val="28"/>
          <w:szCs w:val="28"/>
        </w:rPr>
        <w:t>К примеру</w:t>
      </w:r>
      <w:proofErr w:type="gramEnd"/>
      <w:r w:rsidRPr="008071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071C5">
        <w:rPr>
          <w:rFonts w:ascii="Times New Roman" w:hAnsi="Times New Roman" w:cs="Times New Roman"/>
          <w:sz w:val="28"/>
          <w:szCs w:val="28"/>
        </w:rPr>
        <w:t>тобы помочь малоактивному ребенку войти в детский коллектив, воспитател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7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Pr="008071C5">
        <w:rPr>
          <w:rFonts w:ascii="Times New Roman" w:hAnsi="Times New Roman" w:cs="Times New Roman"/>
          <w:sz w:val="28"/>
          <w:szCs w:val="28"/>
        </w:rPr>
        <w:t xml:space="preserve"> найти ему подходящего товарища, подобрать роль в коллективной игре, помочь хорошо ее выполнить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8071C5">
        <w:rPr>
          <w:rFonts w:ascii="Times New Roman" w:hAnsi="Times New Roman" w:cs="Times New Roman"/>
          <w:sz w:val="28"/>
          <w:szCs w:val="28"/>
        </w:rPr>
        <w:t>завоева</w:t>
      </w:r>
      <w:r>
        <w:rPr>
          <w:rFonts w:ascii="Times New Roman" w:hAnsi="Times New Roman" w:cs="Times New Roman"/>
          <w:sz w:val="28"/>
          <w:szCs w:val="28"/>
        </w:rPr>
        <w:t>ния признания</w:t>
      </w:r>
      <w:r w:rsidRPr="00807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сверстников</w:t>
      </w:r>
      <w:r w:rsidRPr="008071C5">
        <w:rPr>
          <w:rFonts w:ascii="Times New Roman" w:hAnsi="Times New Roman" w:cs="Times New Roman"/>
          <w:sz w:val="28"/>
          <w:szCs w:val="28"/>
        </w:rPr>
        <w:t xml:space="preserve">. Вначале такому ребенку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8071C5">
        <w:rPr>
          <w:rFonts w:ascii="Times New Roman" w:hAnsi="Times New Roman" w:cs="Times New Roman"/>
          <w:sz w:val="28"/>
          <w:szCs w:val="28"/>
        </w:rPr>
        <w:t>предл</w:t>
      </w:r>
      <w:r>
        <w:rPr>
          <w:rFonts w:ascii="Times New Roman" w:hAnsi="Times New Roman" w:cs="Times New Roman"/>
          <w:sz w:val="28"/>
          <w:szCs w:val="28"/>
        </w:rPr>
        <w:t>ожить</w:t>
      </w:r>
      <w:r w:rsidRPr="008071C5">
        <w:rPr>
          <w:rFonts w:ascii="Times New Roman" w:hAnsi="Times New Roman" w:cs="Times New Roman"/>
          <w:sz w:val="28"/>
          <w:szCs w:val="28"/>
        </w:rPr>
        <w:t xml:space="preserve"> интересн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71C5">
        <w:rPr>
          <w:rFonts w:ascii="Times New Roman" w:hAnsi="Times New Roman" w:cs="Times New Roman"/>
          <w:sz w:val="28"/>
          <w:szCs w:val="28"/>
        </w:rPr>
        <w:t>, но несложн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71C5">
        <w:rPr>
          <w:rFonts w:ascii="Times New Roman" w:hAnsi="Times New Roman" w:cs="Times New Roman"/>
          <w:sz w:val="28"/>
          <w:szCs w:val="28"/>
        </w:rPr>
        <w:t xml:space="preserve"> роль, не требу</w:t>
      </w:r>
      <w:r>
        <w:rPr>
          <w:rFonts w:ascii="Times New Roman" w:hAnsi="Times New Roman" w:cs="Times New Roman"/>
          <w:sz w:val="28"/>
          <w:szCs w:val="28"/>
        </w:rPr>
        <w:t>ющую</w:t>
      </w:r>
      <w:r w:rsidRPr="008071C5">
        <w:rPr>
          <w:rFonts w:ascii="Times New Roman" w:hAnsi="Times New Roman" w:cs="Times New Roman"/>
          <w:sz w:val="28"/>
          <w:szCs w:val="28"/>
        </w:rPr>
        <w:t xml:space="preserve"> организаторских умений, например, стать почтальоном или кассиром, постепенно </w:t>
      </w:r>
      <w:r>
        <w:rPr>
          <w:rFonts w:ascii="Times New Roman" w:hAnsi="Times New Roman" w:cs="Times New Roman"/>
          <w:sz w:val="28"/>
          <w:szCs w:val="28"/>
        </w:rPr>
        <w:t xml:space="preserve">привлекая </w:t>
      </w:r>
      <w:r w:rsidRPr="008071C5">
        <w:rPr>
          <w:rFonts w:ascii="Times New Roman" w:hAnsi="Times New Roman" w:cs="Times New Roman"/>
          <w:sz w:val="28"/>
          <w:szCs w:val="28"/>
        </w:rPr>
        <w:t>такого ребенка и к более сложным ролям. Воспитател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7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071C5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>
        <w:rPr>
          <w:rFonts w:ascii="Times New Roman" w:hAnsi="Times New Roman" w:cs="Times New Roman"/>
          <w:sz w:val="28"/>
          <w:szCs w:val="28"/>
        </w:rPr>
        <w:t>проявления</w:t>
      </w:r>
      <w:r w:rsidRPr="00807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8071C5">
        <w:rPr>
          <w:rFonts w:ascii="Times New Roman" w:hAnsi="Times New Roman" w:cs="Times New Roman"/>
          <w:sz w:val="28"/>
          <w:szCs w:val="28"/>
        </w:rPr>
        <w:t>инициатив</w:t>
      </w:r>
      <w:r>
        <w:rPr>
          <w:rFonts w:ascii="Times New Roman" w:hAnsi="Times New Roman" w:cs="Times New Roman"/>
          <w:sz w:val="28"/>
          <w:szCs w:val="28"/>
        </w:rPr>
        <w:t>ы такого ребенка</w:t>
      </w:r>
      <w:r w:rsidRPr="008071C5">
        <w:rPr>
          <w:rFonts w:ascii="Times New Roman" w:hAnsi="Times New Roman" w:cs="Times New Roman"/>
          <w:sz w:val="28"/>
          <w:szCs w:val="28"/>
        </w:rPr>
        <w:t>, всячески одобр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71C5">
        <w:rPr>
          <w:rFonts w:ascii="Times New Roman" w:hAnsi="Times New Roman" w:cs="Times New Roman"/>
          <w:sz w:val="28"/>
          <w:szCs w:val="28"/>
        </w:rPr>
        <w:t>ть его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8071C5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 xml:space="preserve">шения </w:t>
      </w:r>
      <w:r w:rsidRPr="008071C5">
        <w:rPr>
          <w:rFonts w:ascii="Times New Roman" w:hAnsi="Times New Roman" w:cs="Times New Roman"/>
          <w:sz w:val="28"/>
          <w:szCs w:val="28"/>
        </w:rPr>
        <w:t>авторитет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71C5">
        <w:rPr>
          <w:rFonts w:ascii="Times New Roman" w:hAnsi="Times New Roman" w:cs="Times New Roman"/>
          <w:sz w:val="28"/>
          <w:szCs w:val="28"/>
        </w:rPr>
        <w:t>.</w:t>
      </w:r>
    </w:p>
    <w:p w:rsidR="00E47439" w:rsidRPr="00E47439" w:rsidRDefault="00E47439" w:rsidP="00C52F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особенностей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детей, мы считаем наиболее адекватным использование в работе с 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на к</w:t>
      </w:r>
      <w:r w:rsidRPr="00E47439">
        <w:rPr>
          <w:rFonts w:ascii="Times New Roman" w:hAnsi="Times New Roman" w:cs="Times New Roman"/>
          <w:sz w:val="28"/>
          <w:szCs w:val="28"/>
        </w:rPr>
        <w:t>аждо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7439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и используются психологические</w:t>
      </w:r>
      <w:r w:rsidRPr="00E47439">
        <w:rPr>
          <w:rFonts w:ascii="Times New Roman" w:hAnsi="Times New Roman" w:cs="Times New Roman"/>
          <w:sz w:val="28"/>
          <w:szCs w:val="28"/>
        </w:rPr>
        <w:t xml:space="preserve"> этюды, игры, упражнения. </w:t>
      </w:r>
      <w:r w:rsidR="00A1481C">
        <w:rPr>
          <w:rFonts w:ascii="Times New Roman" w:hAnsi="Times New Roman" w:cs="Times New Roman"/>
          <w:sz w:val="28"/>
          <w:szCs w:val="28"/>
        </w:rPr>
        <w:t>Например, в ходе игры «Что слышно?» детям предлагается послушать</w:t>
      </w:r>
      <w:r w:rsidR="00973A66">
        <w:rPr>
          <w:rFonts w:ascii="Times New Roman" w:hAnsi="Times New Roman" w:cs="Times New Roman"/>
          <w:sz w:val="28"/>
          <w:szCs w:val="28"/>
        </w:rPr>
        <w:t>,</w:t>
      </w:r>
      <w:r w:rsidR="00A1481C">
        <w:rPr>
          <w:rFonts w:ascii="Times New Roman" w:hAnsi="Times New Roman" w:cs="Times New Roman"/>
          <w:sz w:val="28"/>
          <w:szCs w:val="28"/>
        </w:rPr>
        <w:t xml:space="preserve"> запомнить то, что происходит за дверью</w:t>
      </w:r>
      <w:r w:rsidR="00973A66">
        <w:rPr>
          <w:rFonts w:ascii="Times New Roman" w:hAnsi="Times New Roman" w:cs="Times New Roman"/>
          <w:sz w:val="28"/>
          <w:szCs w:val="28"/>
        </w:rPr>
        <w:t xml:space="preserve"> и рассказать об этом</w:t>
      </w:r>
      <w:r w:rsidR="00A1481C">
        <w:rPr>
          <w:rFonts w:ascii="Times New Roman" w:hAnsi="Times New Roman" w:cs="Times New Roman"/>
          <w:sz w:val="28"/>
          <w:szCs w:val="28"/>
        </w:rPr>
        <w:t>. Для</w:t>
      </w:r>
      <w:r w:rsidRPr="00E47439">
        <w:rPr>
          <w:rFonts w:ascii="Times New Roman" w:hAnsi="Times New Roman" w:cs="Times New Roman"/>
          <w:sz w:val="28"/>
          <w:szCs w:val="28"/>
        </w:rPr>
        <w:t xml:space="preserve"> отдыха используются спонтанный танец, подвижные игры</w:t>
      </w:r>
      <w:r w:rsidR="00A1481C">
        <w:rPr>
          <w:rFonts w:ascii="Times New Roman" w:hAnsi="Times New Roman" w:cs="Times New Roman"/>
          <w:sz w:val="28"/>
          <w:szCs w:val="28"/>
        </w:rPr>
        <w:t xml:space="preserve"> «Дракон кусает свой хвост», «Скучно, скучно так сидеть», «Лисонька, где ты?» и т.п.</w:t>
      </w:r>
      <w:r w:rsidRPr="00E47439">
        <w:rPr>
          <w:rFonts w:ascii="Times New Roman" w:hAnsi="Times New Roman" w:cs="Times New Roman"/>
          <w:sz w:val="28"/>
          <w:szCs w:val="28"/>
        </w:rPr>
        <w:t xml:space="preserve"> Для проведения релаксации используется запись звуков </w:t>
      </w:r>
      <w:r w:rsidR="00CC5C3D">
        <w:rPr>
          <w:rFonts w:ascii="Times New Roman" w:hAnsi="Times New Roman" w:cs="Times New Roman"/>
          <w:sz w:val="28"/>
          <w:szCs w:val="28"/>
        </w:rPr>
        <w:t xml:space="preserve">природы </w:t>
      </w:r>
      <w:r w:rsidR="00973A66">
        <w:rPr>
          <w:rFonts w:ascii="Times New Roman" w:hAnsi="Times New Roman" w:cs="Times New Roman"/>
          <w:sz w:val="28"/>
          <w:szCs w:val="28"/>
        </w:rPr>
        <w:t>(</w:t>
      </w:r>
      <w:r w:rsidRPr="00E47439">
        <w:rPr>
          <w:rFonts w:ascii="Times New Roman" w:hAnsi="Times New Roman" w:cs="Times New Roman"/>
          <w:sz w:val="28"/>
          <w:szCs w:val="28"/>
        </w:rPr>
        <w:t>пение птиц, шум моря</w:t>
      </w:r>
      <w:r w:rsidR="00973A66">
        <w:rPr>
          <w:rFonts w:ascii="Times New Roman" w:hAnsi="Times New Roman" w:cs="Times New Roman"/>
          <w:sz w:val="28"/>
          <w:szCs w:val="28"/>
        </w:rPr>
        <w:t>)</w:t>
      </w:r>
      <w:r w:rsidRPr="00E47439">
        <w:rPr>
          <w:rFonts w:ascii="Times New Roman" w:hAnsi="Times New Roman" w:cs="Times New Roman"/>
          <w:sz w:val="28"/>
          <w:szCs w:val="28"/>
        </w:rPr>
        <w:t>.</w:t>
      </w:r>
    </w:p>
    <w:p w:rsidR="008071C5" w:rsidRDefault="006E5B49" w:rsidP="00C52F6A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комплексный подход в работе с </w:t>
      </w:r>
      <w:proofErr w:type="spellStart"/>
      <w:r>
        <w:rPr>
          <w:sz w:val="28"/>
          <w:szCs w:val="28"/>
        </w:rPr>
        <w:t>гипоактивными</w:t>
      </w:r>
      <w:proofErr w:type="spellEnd"/>
      <w:r>
        <w:rPr>
          <w:sz w:val="28"/>
          <w:szCs w:val="28"/>
        </w:rPr>
        <w:t xml:space="preserve"> детьми призван обеспечить проявление индивидуальности каждого </w:t>
      </w:r>
      <w:r w:rsidR="00973A66">
        <w:rPr>
          <w:sz w:val="28"/>
          <w:szCs w:val="28"/>
        </w:rPr>
        <w:t>ребенка для обретения уверенности и собственной значимости как субъекта образования.</w:t>
      </w:r>
    </w:p>
    <w:p w:rsidR="00973A66" w:rsidRDefault="00973A66" w:rsidP="00CE329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86324" w:rsidRPr="00686324" w:rsidRDefault="00686324" w:rsidP="00CE329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686324">
        <w:rPr>
          <w:b/>
          <w:i/>
          <w:sz w:val="28"/>
          <w:szCs w:val="28"/>
        </w:rPr>
        <w:t>Список литературы:</w:t>
      </w:r>
    </w:p>
    <w:p w:rsidR="00686324" w:rsidRDefault="00FD482D" w:rsidP="0068632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Гарбузов, В.И. Нервные дети: советы врача / В.И. Гарбузов. – Ленинград: Медицина, 1990. – 176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922DE" w:rsidRDefault="009922DE" w:rsidP="0068632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Мурашова, Е.В. Дети-тюфяки и дети-катастрофы (гиподинамический и </w:t>
      </w:r>
      <w:proofErr w:type="spellStart"/>
      <w:r>
        <w:rPr>
          <w:sz w:val="28"/>
          <w:szCs w:val="28"/>
        </w:rPr>
        <w:t>гипердинамический</w:t>
      </w:r>
      <w:proofErr w:type="spellEnd"/>
      <w:r>
        <w:rPr>
          <w:sz w:val="28"/>
          <w:szCs w:val="28"/>
        </w:rPr>
        <w:t xml:space="preserve"> синдром у детей) / Е.В. Мурашова. – Москва: Самокат, 2017. – 256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sectPr w:rsidR="009922DE" w:rsidSect="00694D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2BB6"/>
    <w:multiLevelType w:val="multilevel"/>
    <w:tmpl w:val="9058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76EC5"/>
    <w:multiLevelType w:val="multilevel"/>
    <w:tmpl w:val="8006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66828"/>
    <w:multiLevelType w:val="hybridMultilevel"/>
    <w:tmpl w:val="37C4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B11AF"/>
    <w:multiLevelType w:val="multilevel"/>
    <w:tmpl w:val="2CE8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94D9C"/>
    <w:rsid w:val="0008705A"/>
    <w:rsid w:val="000F4D2F"/>
    <w:rsid w:val="00193921"/>
    <w:rsid w:val="001F3F07"/>
    <w:rsid w:val="00301809"/>
    <w:rsid w:val="003708A6"/>
    <w:rsid w:val="003903FA"/>
    <w:rsid w:val="0040632C"/>
    <w:rsid w:val="004A2826"/>
    <w:rsid w:val="005261A6"/>
    <w:rsid w:val="00571757"/>
    <w:rsid w:val="005A5596"/>
    <w:rsid w:val="00686324"/>
    <w:rsid w:val="00694D9C"/>
    <w:rsid w:val="006B1003"/>
    <w:rsid w:val="006E5B49"/>
    <w:rsid w:val="00747669"/>
    <w:rsid w:val="008071C5"/>
    <w:rsid w:val="00973A66"/>
    <w:rsid w:val="009903E8"/>
    <w:rsid w:val="009922DE"/>
    <w:rsid w:val="00A1481C"/>
    <w:rsid w:val="00A34064"/>
    <w:rsid w:val="00A70DE1"/>
    <w:rsid w:val="00AD7A01"/>
    <w:rsid w:val="00B15B64"/>
    <w:rsid w:val="00B16B04"/>
    <w:rsid w:val="00BE14FE"/>
    <w:rsid w:val="00C52F6A"/>
    <w:rsid w:val="00CB05B4"/>
    <w:rsid w:val="00CC5C3D"/>
    <w:rsid w:val="00CE329A"/>
    <w:rsid w:val="00CF1095"/>
    <w:rsid w:val="00D048F0"/>
    <w:rsid w:val="00D155C0"/>
    <w:rsid w:val="00D22A8F"/>
    <w:rsid w:val="00E47439"/>
    <w:rsid w:val="00EB4EBD"/>
    <w:rsid w:val="00F2762D"/>
    <w:rsid w:val="00FD0773"/>
    <w:rsid w:val="00FD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8071C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03E8"/>
    <w:rPr>
      <w:b/>
      <w:bCs/>
    </w:rPr>
  </w:style>
  <w:style w:type="paragraph" w:styleId="a4">
    <w:name w:val="Normal (Web)"/>
    <w:basedOn w:val="a"/>
    <w:rsid w:val="001F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8071C5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2020-03-31T17:33:00Z</dcterms:created>
  <dcterms:modified xsi:type="dcterms:W3CDTF">2020-03-31T20:19:00Z</dcterms:modified>
</cp:coreProperties>
</file>