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95A" w:rsidRDefault="00572BD4" w:rsidP="00FE495A">
      <w:pPr>
        <w:ind w:firstLine="567"/>
        <w:jc w:val="center"/>
        <w:rPr>
          <w:rFonts w:ascii="Times New Roman" w:hAnsi="Times New Roman" w:cs="Times New Roman"/>
          <w:b/>
          <w:sz w:val="28"/>
          <w:szCs w:val="28"/>
        </w:rPr>
      </w:pPr>
      <w:r w:rsidRPr="00B009CD">
        <w:rPr>
          <w:rFonts w:ascii="Times New Roman" w:hAnsi="Times New Roman" w:cs="Times New Roman"/>
          <w:b/>
          <w:sz w:val="28"/>
          <w:szCs w:val="28"/>
        </w:rPr>
        <w:t xml:space="preserve">Организация обучения детей с </w:t>
      </w:r>
      <w:r w:rsidR="007751FA">
        <w:rPr>
          <w:rFonts w:ascii="Times New Roman" w:hAnsi="Times New Roman" w:cs="Times New Roman"/>
          <w:b/>
          <w:sz w:val="28"/>
          <w:szCs w:val="28"/>
        </w:rPr>
        <w:t xml:space="preserve">ограниченными возможностями здоровья на уроках </w:t>
      </w:r>
      <w:r w:rsidRPr="00B009CD">
        <w:rPr>
          <w:rFonts w:ascii="Times New Roman" w:hAnsi="Times New Roman" w:cs="Times New Roman"/>
          <w:b/>
          <w:sz w:val="28"/>
          <w:szCs w:val="28"/>
        </w:rPr>
        <w:t>математик</w:t>
      </w:r>
      <w:r w:rsidR="006305DA">
        <w:rPr>
          <w:rFonts w:ascii="Times New Roman" w:hAnsi="Times New Roman" w:cs="Times New Roman"/>
          <w:b/>
          <w:sz w:val="28"/>
          <w:szCs w:val="28"/>
        </w:rPr>
        <w:t>и</w:t>
      </w:r>
      <w:r w:rsidRPr="00B009CD">
        <w:rPr>
          <w:rFonts w:ascii="Times New Roman" w:hAnsi="Times New Roman" w:cs="Times New Roman"/>
          <w:b/>
          <w:sz w:val="28"/>
          <w:szCs w:val="28"/>
        </w:rPr>
        <w:t xml:space="preserve"> </w:t>
      </w:r>
      <w:r w:rsidR="00FE495A" w:rsidRPr="00B009CD">
        <w:rPr>
          <w:rFonts w:ascii="Times New Roman" w:hAnsi="Times New Roman" w:cs="Times New Roman"/>
          <w:b/>
          <w:sz w:val="28"/>
          <w:szCs w:val="28"/>
        </w:rPr>
        <w:t>в условиях инклюзивного образования</w:t>
      </w:r>
    </w:p>
    <w:p w:rsidR="007F40EA" w:rsidRPr="007F40EA" w:rsidRDefault="007F40EA" w:rsidP="007F40EA">
      <w:pPr>
        <w:spacing w:after="0" w:line="360" w:lineRule="auto"/>
        <w:ind w:firstLine="851"/>
        <w:jc w:val="center"/>
        <w:rPr>
          <w:rFonts w:ascii="Times New Roman" w:hAnsi="Times New Roman" w:cs="Times New Roman"/>
          <w:sz w:val="28"/>
          <w:szCs w:val="28"/>
          <w:shd w:val="clear" w:color="auto" w:fill="FFFFFF"/>
        </w:rPr>
      </w:pPr>
      <w:r w:rsidRPr="007F40EA">
        <w:rPr>
          <w:rFonts w:ascii="Times New Roman" w:hAnsi="Times New Roman" w:cs="Times New Roman"/>
          <w:sz w:val="28"/>
          <w:szCs w:val="28"/>
          <w:shd w:val="clear" w:color="auto" w:fill="FFFFFF"/>
        </w:rPr>
        <w:t>Е.П. Наливайко, преподаватель</w:t>
      </w:r>
    </w:p>
    <w:p w:rsidR="007F40EA" w:rsidRDefault="007F40EA" w:rsidP="007F40EA">
      <w:pPr>
        <w:spacing w:after="0" w:line="240" w:lineRule="auto"/>
        <w:jc w:val="both"/>
        <w:rPr>
          <w:rFonts w:ascii="Times New Roman" w:hAnsi="Times New Roman"/>
          <w:sz w:val="28"/>
          <w:szCs w:val="28"/>
        </w:rPr>
      </w:pPr>
      <w:r w:rsidRPr="007D577A">
        <w:rPr>
          <w:rFonts w:ascii="Times New Roman" w:hAnsi="Times New Roman"/>
          <w:sz w:val="28"/>
          <w:szCs w:val="28"/>
        </w:rPr>
        <w:t>Государственное бюджетное профессиональное образовательное учреждение Ростовской области «</w:t>
      </w:r>
      <w:proofErr w:type="spellStart"/>
      <w:r w:rsidRPr="007D577A">
        <w:rPr>
          <w:rFonts w:ascii="Times New Roman" w:hAnsi="Times New Roman"/>
          <w:sz w:val="28"/>
          <w:szCs w:val="28"/>
        </w:rPr>
        <w:t>Ростовский-на-Дону</w:t>
      </w:r>
      <w:proofErr w:type="spellEnd"/>
      <w:r w:rsidRPr="007D577A">
        <w:rPr>
          <w:rFonts w:ascii="Times New Roman" w:hAnsi="Times New Roman"/>
          <w:sz w:val="28"/>
          <w:szCs w:val="28"/>
        </w:rPr>
        <w:t xml:space="preserve"> колледж связи и информатики»</w:t>
      </w:r>
      <w:r>
        <w:rPr>
          <w:rFonts w:ascii="Times New Roman" w:hAnsi="Times New Roman"/>
          <w:sz w:val="28"/>
          <w:szCs w:val="28"/>
        </w:rPr>
        <w:t xml:space="preserve">,  г. </w:t>
      </w:r>
      <w:r w:rsidRPr="0004274F">
        <w:rPr>
          <w:rFonts w:ascii="Times New Roman" w:hAnsi="Times New Roman"/>
          <w:sz w:val="28"/>
          <w:szCs w:val="28"/>
        </w:rPr>
        <w:t>Ростов-на-Дону</w:t>
      </w:r>
      <w:r>
        <w:rPr>
          <w:rFonts w:ascii="Times New Roman" w:hAnsi="Times New Roman"/>
          <w:sz w:val="28"/>
          <w:szCs w:val="28"/>
        </w:rPr>
        <w:t>, ул</w:t>
      </w:r>
      <w:proofErr w:type="gramStart"/>
      <w:r>
        <w:rPr>
          <w:rFonts w:ascii="Times New Roman" w:hAnsi="Times New Roman"/>
          <w:sz w:val="28"/>
          <w:szCs w:val="28"/>
        </w:rPr>
        <w:t>.Т</w:t>
      </w:r>
      <w:proofErr w:type="gramEnd"/>
      <w:r>
        <w:rPr>
          <w:rFonts w:ascii="Times New Roman" w:hAnsi="Times New Roman"/>
          <w:sz w:val="28"/>
          <w:szCs w:val="28"/>
        </w:rPr>
        <w:t>ургеневская № 10/6</w:t>
      </w:r>
      <w:bookmarkStart w:id="0" w:name="_GoBack"/>
      <w:bookmarkEnd w:id="0"/>
    </w:p>
    <w:p w:rsidR="007F40EA" w:rsidRDefault="007F40EA" w:rsidP="00B009CD">
      <w:pPr>
        <w:shd w:val="clear" w:color="auto" w:fill="FFFFFF"/>
        <w:spacing w:after="0" w:line="240" w:lineRule="auto"/>
        <w:ind w:firstLine="567"/>
        <w:textAlignment w:val="baseline"/>
        <w:rPr>
          <w:rFonts w:ascii="Times New Roman" w:eastAsia="Times New Roman" w:hAnsi="Times New Roman" w:cs="Times New Roman"/>
          <w:b/>
          <w:color w:val="000000"/>
          <w:sz w:val="28"/>
          <w:szCs w:val="28"/>
        </w:rPr>
      </w:pPr>
    </w:p>
    <w:p w:rsidR="00B009CD" w:rsidRPr="00B40983" w:rsidRDefault="00B009CD" w:rsidP="00630E81">
      <w:pPr>
        <w:shd w:val="clear" w:color="auto" w:fill="FFFFFF"/>
        <w:spacing w:after="0" w:line="240" w:lineRule="auto"/>
        <w:ind w:firstLine="851"/>
        <w:textAlignment w:val="baseline"/>
        <w:rPr>
          <w:rFonts w:ascii="Times New Roman" w:eastAsia="Times New Roman" w:hAnsi="Times New Roman" w:cs="Times New Roman"/>
          <w:color w:val="000000"/>
          <w:sz w:val="28"/>
          <w:szCs w:val="28"/>
        </w:rPr>
      </w:pPr>
      <w:r w:rsidRPr="00B40983">
        <w:rPr>
          <w:rFonts w:ascii="Times New Roman" w:eastAsia="Times New Roman" w:hAnsi="Times New Roman" w:cs="Times New Roman"/>
          <w:b/>
          <w:color w:val="000000"/>
          <w:sz w:val="28"/>
          <w:szCs w:val="28"/>
        </w:rPr>
        <w:t>Аннотация</w:t>
      </w:r>
      <w:r w:rsidRPr="00B40983">
        <w:rPr>
          <w:rFonts w:ascii="Times New Roman" w:eastAsia="Times New Roman" w:hAnsi="Times New Roman" w:cs="Times New Roman"/>
          <w:color w:val="000000"/>
          <w:sz w:val="28"/>
          <w:szCs w:val="28"/>
        </w:rPr>
        <w:t xml:space="preserve">: В данной статье рассмотрены вопросы организации работы с детьми инвалидами и лицами с ограниченными возможностями  здоровья. Описаны принципы работы </w:t>
      </w:r>
      <w:r>
        <w:rPr>
          <w:rFonts w:ascii="Times New Roman" w:eastAsia="Times New Roman" w:hAnsi="Times New Roman" w:cs="Times New Roman"/>
          <w:color w:val="000000"/>
          <w:sz w:val="28"/>
          <w:szCs w:val="28"/>
        </w:rPr>
        <w:t>на уроках математики</w:t>
      </w:r>
      <w:r w:rsidRPr="00B40983">
        <w:rPr>
          <w:rFonts w:ascii="Times New Roman" w:eastAsia="Times New Roman" w:hAnsi="Times New Roman" w:cs="Times New Roman"/>
          <w:color w:val="000000"/>
          <w:sz w:val="28"/>
          <w:szCs w:val="28"/>
        </w:rPr>
        <w:t>. Показаны практические задания для повышения уровня </w:t>
      </w:r>
      <w:hyperlink r:id="rId5" w:tooltip="Образовательная деятельность" w:history="1">
        <w:r w:rsidRPr="00B009CD">
          <w:rPr>
            <w:rFonts w:ascii="Times New Roman" w:eastAsia="Times New Roman" w:hAnsi="Times New Roman" w:cs="Times New Roman"/>
            <w:sz w:val="28"/>
            <w:szCs w:val="28"/>
          </w:rPr>
          <w:t>познавательной деятельности</w:t>
        </w:r>
      </w:hyperlink>
      <w:r w:rsidRPr="00B40983">
        <w:rPr>
          <w:rFonts w:ascii="Times New Roman" w:eastAsia="Times New Roman" w:hAnsi="Times New Roman" w:cs="Times New Roman"/>
          <w:sz w:val="28"/>
          <w:szCs w:val="28"/>
        </w:rPr>
        <w:t> и  учебной мотивации.</w:t>
      </w:r>
    </w:p>
    <w:p w:rsidR="00B009CD" w:rsidRPr="00B40983" w:rsidRDefault="00B009CD" w:rsidP="00630E81">
      <w:pPr>
        <w:shd w:val="clear" w:color="auto" w:fill="FFFFFF"/>
        <w:spacing w:before="295" w:after="354" w:line="240" w:lineRule="auto"/>
        <w:ind w:firstLine="851"/>
        <w:textAlignment w:val="baseline"/>
        <w:rPr>
          <w:rFonts w:ascii="Helvetica" w:eastAsia="Times New Roman" w:hAnsi="Helvetica" w:cs="Helvetica"/>
          <w:color w:val="000000"/>
          <w:sz w:val="19"/>
          <w:szCs w:val="19"/>
        </w:rPr>
      </w:pPr>
      <w:r w:rsidRPr="00B40983">
        <w:rPr>
          <w:rFonts w:ascii="Times New Roman" w:eastAsia="Times New Roman" w:hAnsi="Times New Roman" w:cs="Times New Roman"/>
          <w:b/>
          <w:color w:val="000000"/>
          <w:sz w:val="28"/>
          <w:szCs w:val="28"/>
        </w:rPr>
        <w:t xml:space="preserve">Ключевые </w:t>
      </w:r>
      <w:r w:rsidRPr="00B009CD">
        <w:rPr>
          <w:rFonts w:ascii="Times New Roman" w:eastAsia="Times New Roman" w:hAnsi="Times New Roman" w:cs="Times New Roman"/>
          <w:b/>
          <w:color w:val="000000"/>
          <w:sz w:val="28"/>
          <w:szCs w:val="28"/>
        </w:rPr>
        <w:t>слова</w:t>
      </w:r>
      <w:r>
        <w:rPr>
          <w:rFonts w:ascii="Times New Roman" w:eastAsia="Times New Roman" w:hAnsi="Times New Roman" w:cs="Times New Roman"/>
          <w:color w:val="000000"/>
          <w:sz w:val="28"/>
          <w:szCs w:val="28"/>
        </w:rPr>
        <w:t>: инклюзивное образование</w:t>
      </w:r>
      <w:r w:rsidRPr="00B40983">
        <w:rPr>
          <w:rFonts w:ascii="Times New Roman" w:eastAsia="Times New Roman" w:hAnsi="Times New Roman" w:cs="Times New Roman"/>
          <w:color w:val="000000"/>
          <w:sz w:val="28"/>
          <w:szCs w:val="28"/>
        </w:rPr>
        <w:t>, лица с ограниченными возможностями здоровья, активные методы работы, компьютерные технологии</w:t>
      </w:r>
      <w:r w:rsidR="00CD36B3">
        <w:rPr>
          <w:rFonts w:ascii="Times New Roman" w:eastAsia="Times New Roman" w:hAnsi="Times New Roman" w:cs="Times New Roman"/>
          <w:color w:val="000000"/>
          <w:sz w:val="28"/>
          <w:szCs w:val="28"/>
        </w:rPr>
        <w:t>, мультимедиа</w:t>
      </w:r>
      <w:r w:rsidRPr="00B40983">
        <w:rPr>
          <w:rFonts w:ascii="Helvetica" w:eastAsia="Times New Roman" w:hAnsi="Helvetica" w:cs="Helvetica"/>
          <w:color w:val="000000"/>
          <w:sz w:val="19"/>
          <w:szCs w:val="19"/>
        </w:rPr>
        <w:t>.</w:t>
      </w:r>
    </w:p>
    <w:p w:rsidR="00B009CD" w:rsidRPr="00B009CD" w:rsidRDefault="00572BD4" w:rsidP="00630E81">
      <w:pPr>
        <w:pStyle w:val="a3"/>
        <w:shd w:val="clear" w:color="auto" w:fill="FFFFFF"/>
        <w:spacing w:before="0" w:beforeAutospacing="0" w:after="118" w:afterAutospacing="0"/>
        <w:ind w:firstLine="851"/>
        <w:rPr>
          <w:color w:val="333333"/>
          <w:sz w:val="28"/>
          <w:szCs w:val="28"/>
        </w:rPr>
      </w:pPr>
      <w:r>
        <w:rPr>
          <w:sz w:val="28"/>
          <w:szCs w:val="28"/>
        </w:rPr>
        <w:t>Несмотря на то, что понятие «лица с ограниченными возможностями здоровья» является в нашей стране общепринятым, необходимо понимать, что к ограниченным возможностям относят не только физическую утрату, но и психологическую (утрата способности осуществлять бытовую, социальную и иные виды деятельности).</w:t>
      </w:r>
      <w:r w:rsidR="00B009CD">
        <w:rPr>
          <w:sz w:val="28"/>
          <w:szCs w:val="28"/>
        </w:rPr>
        <w:t xml:space="preserve"> </w:t>
      </w:r>
      <w:r>
        <w:rPr>
          <w:sz w:val="28"/>
          <w:szCs w:val="28"/>
        </w:rPr>
        <w:t>Получение профессии дает шанс людям с ОВЗ благополучно интегрироваться в общество, ощущать себя необходимым не только близким, но и в обществе в целом.</w:t>
      </w:r>
      <w:r w:rsidR="00B009CD">
        <w:rPr>
          <w:sz w:val="28"/>
          <w:szCs w:val="28"/>
        </w:rPr>
        <w:t xml:space="preserve">  </w:t>
      </w:r>
      <w:r w:rsidR="00B009CD" w:rsidRPr="00B009CD">
        <w:rPr>
          <w:color w:val="333333"/>
          <w:sz w:val="28"/>
          <w:szCs w:val="28"/>
        </w:rPr>
        <w:t>Инклюзивное образование на территории РФ регулируется Конституцией РФ, федеральным законом "Об образовании", федеральным законом "О социальной защите инвалидов в РФ", а также Конвенцией о правах ребенка и Протоколом №1 Европейской конвенции о защите прав человека и основных свобод.</w:t>
      </w:r>
    </w:p>
    <w:p w:rsidR="00572BD4" w:rsidRDefault="00CD36B3" w:rsidP="00630E81">
      <w:pPr>
        <w:spacing w:line="240" w:lineRule="auto"/>
        <w:ind w:firstLine="851"/>
        <w:rPr>
          <w:rFonts w:ascii="Times New Roman" w:eastAsia="Times New Roman" w:hAnsi="Times New Roman" w:cs="Times New Roman"/>
          <w:color w:val="000000"/>
          <w:sz w:val="28"/>
          <w:szCs w:val="28"/>
        </w:rPr>
      </w:pPr>
      <w:proofErr w:type="gramStart"/>
      <w:r>
        <w:rPr>
          <w:rFonts w:ascii="Times New Roman" w:hAnsi="Times New Roman" w:cs="Times New Roman"/>
          <w:sz w:val="28"/>
          <w:szCs w:val="28"/>
        </w:rPr>
        <w:t>В группа</w:t>
      </w:r>
      <w:r w:rsidR="00B72901">
        <w:rPr>
          <w:rFonts w:ascii="Times New Roman" w:hAnsi="Times New Roman" w:cs="Times New Roman"/>
          <w:sz w:val="28"/>
          <w:szCs w:val="28"/>
        </w:rPr>
        <w:t>, в котор</w:t>
      </w:r>
      <w:r>
        <w:rPr>
          <w:rFonts w:ascii="Times New Roman" w:hAnsi="Times New Roman" w:cs="Times New Roman"/>
          <w:sz w:val="28"/>
          <w:szCs w:val="28"/>
        </w:rPr>
        <w:t>ой</w:t>
      </w:r>
      <w:r w:rsidR="00B72901">
        <w:rPr>
          <w:rFonts w:ascii="Times New Roman" w:hAnsi="Times New Roman" w:cs="Times New Roman"/>
          <w:sz w:val="28"/>
          <w:szCs w:val="28"/>
        </w:rPr>
        <w:t xml:space="preserve"> обучаются лица с ОВЗ</w:t>
      </w:r>
      <w:r>
        <w:rPr>
          <w:rFonts w:ascii="Times New Roman" w:hAnsi="Times New Roman" w:cs="Times New Roman"/>
          <w:sz w:val="28"/>
          <w:szCs w:val="28"/>
        </w:rPr>
        <w:t xml:space="preserve">, неоднородна, то </w:t>
      </w:r>
      <w:r w:rsidR="00B72901">
        <w:rPr>
          <w:rFonts w:ascii="Times New Roman" w:hAnsi="Times New Roman" w:cs="Times New Roman"/>
          <w:sz w:val="28"/>
          <w:szCs w:val="28"/>
        </w:rPr>
        <w:t xml:space="preserve"> необходимо придерживаться следующих правил: </w:t>
      </w:r>
      <w:r w:rsidR="00B72901" w:rsidRPr="00B40983">
        <w:rPr>
          <w:rFonts w:ascii="Times New Roman" w:eastAsia="Times New Roman" w:hAnsi="Times New Roman" w:cs="Times New Roman"/>
          <w:color w:val="000000"/>
          <w:sz w:val="28"/>
          <w:szCs w:val="28"/>
        </w:rPr>
        <w:t>индивидуальный подход к каждому студенту</w:t>
      </w:r>
      <w:r>
        <w:rPr>
          <w:rFonts w:ascii="Times New Roman" w:eastAsia="Times New Roman" w:hAnsi="Times New Roman" w:cs="Times New Roman"/>
          <w:color w:val="000000"/>
          <w:sz w:val="28"/>
          <w:szCs w:val="28"/>
        </w:rPr>
        <w:t>, независимо от его возможностей</w:t>
      </w:r>
      <w:r w:rsidR="00B72901" w:rsidRPr="00B40983">
        <w:rPr>
          <w:rFonts w:ascii="Times New Roman" w:eastAsia="Times New Roman" w:hAnsi="Times New Roman" w:cs="Times New Roman"/>
          <w:color w:val="000000"/>
          <w:sz w:val="28"/>
          <w:szCs w:val="28"/>
        </w:rPr>
        <w:t>; предупреждение утомляемости (для этого необходимо использовать различные  средства такие как: чередование умственной и практической деятельности, преподавание учебного материала небольшими дозами, использование красочного дидактического материала и средств наглядности);</w:t>
      </w:r>
      <w:proofErr w:type="gramEnd"/>
      <w:r w:rsidR="00B72901" w:rsidRPr="00B40983">
        <w:rPr>
          <w:rFonts w:ascii="Times New Roman" w:eastAsia="Times New Roman" w:hAnsi="Times New Roman" w:cs="Times New Roman"/>
          <w:color w:val="000000"/>
          <w:sz w:val="28"/>
          <w:szCs w:val="28"/>
        </w:rPr>
        <w:t xml:space="preserve"> использование активных и интерактивных методов обучения, направленных на активизацию познавательной деятельности  студентов, способствующих развитию устной и письменной речи и формиров</w:t>
      </w:r>
      <w:r w:rsidR="00B72901">
        <w:rPr>
          <w:rFonts w:ascii="Times New Roman" w:eastAsia="Times New Roman" w:hAnsi="Times New Roman" w:cs="Times New Roman"/>
          <w:color w:val="000000"/>
          <w:sz w:val="28"/>
          <w:szCs w:val="28"/>
        </w:rPr>
        <w:t>анию учебных навыков; создание «</w:t>
      </w:r>
      <w:r w:rsidR="00B72901" w:rsidRPr="00B40983">
        <w:rPr>
          <w:rFonts w:ascii="Times New Roman" w:eastAsia="Times New Roman" w:hAnsi="Times New Roman" w:cs="Times New Roman"/>
          <w:color w:val="000000"/>
          <w:sz w:val="28"/>
          <w:szCs w:val="28"/>
        </w:rPr>
        <w:t xml:space="preserve">ситуации успеха», развитие веры в собственные силы и возможности </w:t>
      </w:r>
      <w:r w:rsidR="00B72901">
        <w:rPr>
          <w:rFonts w:ascii="Times New Roman" w:eastAsia="Times New Roman" w:hAnsi="Times New Roman" w:cs="Times New Roman"/>
          <w:color w:val="000000"/>
          <w:sz w:val="28"/>
          <w:szCs w:val="28"/>
        </w:rPr>
        <w:t xml:space="preserve">у </w:t>
      </w:r>
      <w:r w:rsidR="00B72901" w:rsidRPr="00B40983">
        <w:rPr>
          <w:rFonts w:ascii="Times New Roman" w:eastAsia="Times New Roman" w:hAnsi="Times New Roman" w:cs="Times New Roman"/>
          <w:color w:val="000000"/>
          <w:sz w:val="28"/>
          <w:szCs w:val="28"/>
        </w:rPr>
        <w:t>каждого ребенка.</w:t>
      </w:r>
    </w:p>
    <w:p w:rsidR="00B72901" w:rsidRDefault="00B72901" w:rsidP="00630E81">
      <w:pPr>
        <w:spacing w:line="24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Примерами  активных методов, форм и приемов</w:t>
      </w:r>
      <w:r w:rsidR="00801A41">
        <w:rPr>
          <w:rFonts w:ascii="Times New Roman" w:eastAsia="Times New Roman" w:hAnsi="Times New Roman" w:cs="Times New Roman"/>
          <w:color w:val="000000"/>
          <w:sz w:val="28"/>
          <w:szCs w:val="28"/>
        </w:rPr>
        <w:t xml:space="preserve"> являются такие формы работы на уроках математики, как  математические и графические диктанты, исключение третьего, упражнение на развитие внимания и памяти (найди соответствие, где ошибка и пр.), составление логико-структурных схем и опорных конспектов, задании в виде шаблонов, работа в группах и парах; взаимоконтроль и самоконтроль.</w:t>
      </w:r>
    </w:p>
    <w:p w:rsidR="00801A41" w:rsidRDefault="00801A41" w:rsidP="00630E81">
      <w:pPr>
        <w:shd w:val="clear" w:color="auto" w:fill="FFFFFF"/>
        <w:spacing w:after="0" w:line="240" w:lineRule="auto"/>
        <w:ind w:firstLine="851"/>
        <w:textAlignment w:val="baseline"/>
        <w:rPr>
          <w:rFonts w:ascii="Times New Roman" w:eastAsia="Times New Roman" w:hAnsi="Times New Roman" w:cs="Times New Roman"/>
          <w:color w:val="000000"/>
          <w:sz w:val="28"/>
          <w:szCs w:val="28"/>
        </w:rPr>
      </w:pPr>
      <w:r w:rsidRPr="00B40983">
        <w:rPr>
          <w:rFonts w:ascii="Times New Roman" w:eastAsia="Times New Roman" w:hAnsi="Times New Roman" w:cs="Times New Roman"/>
          <w:color w:val="000000"/>
          <w:sz w:val="28"/>
          <w:szCs w:val="28"/>
        </w:rPr>
        <w:t>Сделать работу педагога наиболее эффективной и продуктивной позволяют современные компьютерные технологии. Применение  ИКТ способствует расширению возможностей организации образовательного процесса. Использование цифровых образовательных ресурсов дают возможность использовать разнообразный наглядный материал, чертежи, схемы, рисунки. Выполняя работу на компьютере (планшете, ноутбуке) студент с ОВЗ имеет возможность выполнить решение учебной задачи до конца, используя при необходимости помощь, подсказку, которую может получить из компьютерных программ без участия педагога. Использование в работе компьютера  способствует формированию у студентов  рефлексии собственной деятельности, позволяет наглядно представить результат своих действий. Использование </w:t>
      </w:r>
      <w:hyperlink r:id="rId6" w:tooltip="Информационные технологии" w:history="1">
        <w:r w:rsidRPr="00801A41">
          <w:rPr>
            <w:rFonts w:ascii="Times New Roman" w:eastAsia="Times New Roman" w:hAnsi="Times New Roman" w:cs="Times New Roman"/>
            <w:sz w:val="28"/>
            <w:szCs w:val="28"/>
          </w:rPr>
          <w:t>информационных технологий</w:t>
        </w:r>
      </w:hyperlink>
      <w:r w:rsidRPr="00B40983">
        <w:rPr>
          <w:rFonts w:ascii="Times New Roman" w:eastAsia="Times New Roman" w:hAnsi="Times New Roman" w:cs="Times New Roman"/>
          <w:sz w:val="28"/>
          <w:szCs w:val="28"/>
        </w:rPr>
        <w:t> </w:t>
      </w:r>
      <w:r w:rsidRPr="00B40983">
        <w:rPr>
          <w:rFonts w:ascii="Times New Roman" w:eastAsia="Times New Roman" w:hAnsi="Times New Roman" w:cs="Times New Roman"/>
          <w:color w:val="000000"/>
          <w:sz w:val="28"/>
          <w:szCs w:val="28"/>
        </w:rPr>
        <w:t>даёт возможность решать более сложные учебные  проблемы.</w:t>
      </w:r>
    </w:p>
    <w:p w:rsidR="00801A41" w:rsidRPr="00B40983" w:rsidRDefault="00801A41" w:rsidP="00CD36B3">
      <w:pPr>
        <w:spacing w:line="240" w:lineRule="auto"/>
        <w:ind w:firstLine="851"/>
        <w:rPr>
          <w:rFonts w:ascii="Times New Roman" w:eastAsia="Times New Roman" w:hAnsi="Times New Roman" w:cs="Times New Roman"/>
          <w:color w:val="000000"/>
          <w:sz w:val="28"/>
          <w:szCs w:val="28"/>
        </w:rPr>
      </w:pPr>
      <w:r w:rsidRPr="00B40983">
        <w:rPr>
          <w:rFonts w:ascii="Times New Roman" w:eastAsia="Times New Roman" w:hAnsi="Times New Roman" w:cs="Times New Roman"/>
          <w:color w:val="000000"/>
          <w:sz w:val="28"/>
          <w:szCs w:val="28"/>
        </w:rPr>
        <w:t>Для лиц с ОВЗ трудностью является процесс овладения материалом по геометрии и тригонометрии, необходимость выполнять построение геометрических фигур, графиков. Используя в процессе обучения</w:t>
      </w:r>
      <w:r>
        <w:rPr>
          <w:rFonts w:ascii="Times New Roman" w:eastAsia="Times New Roman" w:hAnsi="Times New Roman" w:cs="Times New Roman"/>
          <w:color w:val="000000"/>
          <w:sz w:val="28"/>
          <w:szCs w:val="28"/>
        </w:rPr>
        <w:t xml:space="preserve"> информационные </w:t>
      </w:r>
      <w:r w:rsidR="007F40EA">
        <w:rPr>
          <w:rFonts w:ascii="Times New Roman" w:eastAsia="Times New Roman" w:hAnsi="Times New Roman" w:cs="Times New Roman"/>
          <w:color w:val="000000"/>
          <w:sz w:val="28"/>
          <w:szCs w:val="28"/>
        </w:rPr>
        <w:t xml:space="preserve">и </w:t>
      </w:r>
      <w:proofErr w:type="spellStart"/>
      <w:r w:rsidR="007F40EA">
        <w:rPr>
          <w:rFonts w:ascii="Times New Roman" w:eastAsia="Times New Roman" w:hAnsi="Times New Roman" w:cs="Times New Roman"/>
          <w:color w:val="000000"/>
          <w:sz w:val="28"/>
          <w:szCs w:val="28"/>
        </w:rPr>
        <w:t>мультимедийные</w:t>
      </w:r>
      <w:proofErr w:type="spellEnd"/>
      <w:r w:rsidR="007F40E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технологии</w:t>
      </w:r>
      <w:r w:rsidRPr="00B40983">
        <w:rPr>
          <w:rFonts w:ascii="Times New Roman" w:eastAsia="Times New Roman" w:hAnsi="Times New Roman" w:cs="Times New Roman"/>
          <w:color w:val="000000"/>
          <w:sz w:val="28"/>
          <w:szCs w:val="28"/>
        </w:rPr>
        <w:t>, студенты усваивают новые</w:t>
      </w:r>
      <w:r>
        <w:rPr>
          <w:rFonts w:ascii="Times New Roman" w:eastAsia="Times New Roman" w:hAnsi="Times New Roman" w:cs="Times New Roman"/>
          <w:color w:val="000000"/>
          <w:sz w:val="28"/>
          <w:szCs w:val="28"/>
        </w:rPr>
        <w:t xml:space="preserve"> понятия, определения, теоремы.</w:t>
      </w:r>
      <w:r w:rsidR="007F40EA">
        <w:rPr>
          <w:rFonts w:ascii="Times New Roman" w:eastAsia="Times New Roman" w:hAnsi="Times New Roman" w:cs="Times New Roman"/>
          <w:color w:val="000000"/>
          <w:sz w:val="28"/>
          <w:szCs w:val="28"/>
        </w:rPr>
        <w:t xml:space="preserve"> В процессе обучения математики используются лицензированные УМК, например «Живая математика», Стереометрия 1С и прочее. Создаются собственные материалы с учетом целей и задач  запланированного занятия, а также </w:t>
      </w:r>
      <w:r w:rsidR="00630E81">
        <w:rPr>
          <w:rFonts w:ascii="Times New Roman" w:eastAsia="Times New Roman" w:hAnsi="Times New Roman" w:cs="Times New Roman"/>
          <w:color w:val="000000"/>
          <w:sz w:val="28"/>
          <w:szCs w:val="28"/>
        </w:rPr>
        <w:t xml:space="preserve"> при</w:t>
      </w:r>
      <w:r w:rsidR="00630E81" w:rsidRPr="00630E81">
        <w:rPr>
          <w:rFonts w:ascii="Times New Roman" w:eastAsia="Times New Roman" w:hAnsi="Times New Roman" w:cs="Times New Roman"/>
          <w:color w:val="000000"/>
          <w:sz w:val="28"/>
          <w:szCs w:val="28"/>
        </w:rPr>
        <w:t xml:space="preserve"> создани</w:t>
      </w:r>
      <w:r w:rsidR="00630E81">
        <w:rPr>
          <w:rFonts w:ascii="Times New Roman" w:eastAsia="Times New Roman" w:hAnsi="Times New Roman" w:cs="Times New Roman"/>
          <w:color w:val="000000"/>
          <w:sz w:val="28"/>
          <w:szCs w:val="28"/>
        </w:rPr>
        <w:t xml:space="preserve">и </w:t>
      </w:r>
      <w:r w:rsidR="00630E81" w:rsidRPr="00630E81">
        <w:rPr>
          <w:rFonts w:ascii="Times New Roman" w:eastAsia="Times New Roman" w:hAnsi="Times New Roman" w:cs="Times New Roman"/>
          <w:color w:val="000000"/>
          <w:sz w:val="28"/>
          <w:szCs w:val="28"/>
        </w:rPr>
        <w:t xml:space="preserve">эффективной и гармоничной презентации следует  учитывать так называемую психологическую характеристику цвета, выражающую его влияние на психическое состояние человека. </w:t>
      </w:r>
      <w:r w:rsidR="00630E81" w:rsidRPr="00630E81">
        <w:rPr>
          <w:rFonts w:ascii="Times New Roman" w:eastAsia="Times New Roman" w:hAnsi="Times New Roman" w:cs="Times New Roman"/>
          <w:sz w:val="28"/>
          <w:szCs w:val="28"/>
        </w:rPr>
        <w:t xml:space="preserve">Из всех информационных каналов визуальный - самый мощный, поэтому его использование в области образования средствами мультимедиа более </w:t>
      </w:r>
      <w:r w:rsidR="00CD36B3">
        <w:rPr>
          <w:rFonts w:ascii="Times New Roman" w:hAnsi="Times New Roman" w:cs="Times New Roman"/>
          <w:sz w:val="28"/>
          <w:szCs w:val="28"/>
        </w:rPr>
        <w:t>целесообразно</w:t>
      </w:r>
      <w:r w:rsidR="00630E81" w:rsidRPr="00630E81">
        <w:rPr>
          <w:rFonts w:ascii="Times New Roman" w:eastAsia="Times New Roman" w:hAnsi="Times New Roman" w:cs="Times New Roman"/>
          <w:sz w:val="28"/>
          <w:szCs w:val="28"/>
        </w:rPr>
        <w:t xml:space="preserve">. Однако это не отменяет важности и значения других </w:t>
      </w:r>
      <w:proofErr w:type="spellStart"/>
      <w:r w:rsidR="00630E81" w:rsidRPr="00630E81">
        <w:rPr>
          <w:rFonts w:ascii="Times New Roman" w:eastAsia="Times New Roman" w:hAnsi="Times New Roman" w:cs="Times New Roman"/>
          <w:sz w:val="28"/>
          <w:szCs w:val="28"/>
        </w:rPr>
        <w:t>медий</w:t>
      </w:r>
      <w:proofErr w:type="spellEnd"/>
      <w:r w:rsidR="00630E81" w:rsidRPr="00630E81">
        <w:rPr>
          <w:rFonts w:ascii="Times New Roman" w:eastAsia="Times New Roman" w:hAnsi="Times New Roman" w:cs="Times New Roman"/>
          <w:sz w:val="28"/>
          <w:szCs w:val="28"/>
        </w:rPr>
        <w:t>. Например, эффективность усвоения материала значительно</w:t>
      </w:r>
      <w:r w:rsidR="00CD36B3">
        <w:rPr>
          <w:rFonts w:ascii="Times New Roman" w:eastAsia="Times New Roman" w:hAnsi="Times New Roman" w:cs="Times New Roman"/>
          <w:sz w:val="28"/>
          <w:szCs w:val="28"/>
        </w:rPr>
        <w:t xml:space="preserve"> повышает создание для каждого интерактив</w:t>
      </w:r>
      <w:r w:rsidR="00630E81" w:rsidRPr="00630E81">
        <w:rPr>
          <w:rFonts w:ascii="Times New Roman" w:eastAsia="Times New Roman" w:hAnsi="Times New Roman" w:cs="Times New Roman"/>
          <w:sz w:val="28"/>
          <w:szCs w:val="28"/>
        </w:rPr>
        <w:t xml:space="preserve">ного фрагмента своей </w:t>
      </w:r>
      <w:proofErr w:type="spellStart"/>
      <w:r w:rsidR="00630E81" w:rsidRPr="00630E81">
        <w:rPr>
          <w:rFonts w:ascii="Times New Roman" w:eastAsia="Times New Roman" w:hAnsi="Times New Roman" w:cs="Times New Roman"/>
          <w:sz w:val="28"/>
          <w:szCs w:val="28"/>
        </w:rPr>
        <w:t>ритмовой</w:t>
      </w:r>
      <w:proofErr w:type="spellEnd"/>
      <w:r w:rsidR="00630E81" w:rsidRPr="00630E81">
        <w:rPr>
          <w:rFonts w:ascii="Times New Roman" w:eastAsia="Times New Roman" w:hAnsi="Times New Roman" w:cs="Times New Roman"/>
          <w:sz w:val="28"/>
          <w:szCs w:val="28"/>
        </w:rPr>
        <w:t xml:space="preserve"> доминанты с помощью оптимального подбора музыкального сопровождения. Продуманное взаимодействие клавиатуры и мыши в </w:t>
      </w:r>
      <w:proofErr w:type="spellStart"/>
      <w:r w:rsidR="00630E81" w:rsidRPr="00630E81">
        <w:rPr>
          <w:rFonts w:ascii="Times New Roman" w:eastAsia="Times New Roman" w:hAnsi="Times New Roman" w:cs="Times New Roman"/>
          <w:sz w:val="28"/>
          <w:szCs w:val="28"/>
        </w:rPr>
        <w:t>мультимедийных</w:t>
      </w:r>
      <w:proofErr w:type="spellEnd"/>
      <w:r w:rsidR="00630E81" w:rsidRPr="00630E81">
        <w:rPr>
          <w:rFonts w:ascii="Times New Roman" w:eastAsia="Times New Roman" w:hAnsi="Times New Roman" w:cs="Times New Roman"/>
          <w:sz w:val="28"/>
          <w:szCs w:val="28"/>
        </w:rPr>
        <w:t xml:space="preserve"> занятиях в сочетании с другими </w:t>
      </w:r>
      <w:proofErr w:type="spellStart"/>
      <w:r w:rsidR="00630E81" w:rsidRPr="00630E81">
        <w:rPr>
          <w:rFonts w:ascii="Times New Roman" w:eastAsia="Times New Roman" w:hAnsi="Times New Roman" w:cs="Times New Roman"/>
          <w:sz w:val="28"/>
          <w:szCs w:val="28"/>
        </w:rPr>
        <w:t>медиями</w:t>
      </w:r>
      <w:proofErr w:type="spellEnd"/>
      <w:r w:rsidR="00630E81" w:rsidRPr="00630E81">
        <w:rPr>
          <w:rFonts w:ascii="Times New Roman" w:eastAsia="Times New Roman" w:hAnsi="Times New Roman" w:cs="Times New Roman"/>
          <w:sz w:val="28"/>
          <w:szCs w:val="28"/>
        </w:rPr>
        <w:t xml:space="preserve"> добавляет ещё одно преимущество данной образовательной технологии. Оно основано на том, что мануальные упражнения существенно развивают память. Если в дальнейшем добиваться возрастания </w:t>
      </w:r>
      <w:proofErr w:type="spellStart"/>
      <w:r w:rsidR="00630E81" w:rsidRPr="00630E81">
        <w:rPr>
          <w:rFonts w:ascii="Times New Roman" w:eastAsia="Times New Roman" w:hAnsi="Times New Roman" w:cs="Times New Roman"/>
          <w:sz w:val="28"/>
          <w:szCs w:val="28"/>
        </w:rPr>
        <w:t>нормированности</w:t>
      </w:r>
      <w:proofErr w:type="spellEnd"/>
      <w:r w:rsidR="00630E81" w:rsidRPr="00630E81">
        <w:rPr>
          <w:rFonts w:ascii="Times New Roman" w:eastAsia="Times New Roman" w:hAnsi="Times New Roman" w:cs="Times New Roman"/>
          <w:sz w:val="28"/>
          <w:szCs w:val="28"/>
        </w:rPr>
        <w:t xml:space="preserve"> пользования (свести к минимуму случайное нажатие клавиши), то моменты, связанные с мышью и клавиатурой будет легче формализовать. Здесь необходимо </w:t>
      </w:r>
      <w:r w:rsidR="00630E81" w:rsidRPr="00630E81">
        <w:rPr>
          <w:rFonts w:ascii="Times New Roman" w:eastAsia="Times New Roman" w:hAnsi="Times New Roman" w:cs="Times New Roman"/>
          <w:sz w:val="28"/>
          <w:szCs w:val="28"/>
        </w:rPr>
        <w:lastRenderedPageBreak/>
        <w:t xml:space="preserve">опираться на исследования в области инженерной психологии и </w:t>
      </w:r>
      <w:r w:rsidR="00CD36B3">
        <w:rPr>
          <w:rFonts w:ascii="Times New Roman" w:hAnsi="Times New Roman" w:cs="Times New Roman"/>
          <w:sz w:val="28"/>
          <w:szCs w:val="28"/>
        </w:rPr>
        <w:t>эргономики, регулярно совершенствоваться педагогу.</w:t>
      </w:r>
    </w:p>
    <w:p w:rsidR="00CD36B3" w:rsidRDefault="00CD36B3" w:rsidP="00CD36B3">
      <w:pPr>
        <w:pStyle w:val="a3"/>
        <w:shd w:val="clear" w:color="auto" w:fill="FFFFFF"/>
        <w:spacing w:before="0" w:beforeAutospacing="0" w:after="236" w:afterAutospacing="0"/>
        <w:ind w:firstLine="851"/>
        <w:rPr>
          <w:color w:val="333333"/>
          <w:sz w:val="28"/>
          <w:szCs w:val="28"/>
        </w:rPr>
      </w:pPr>
      <w:r w:rsidRPr="00CD36B3">
        <w:rPr>
          <w:color w:val="333333"/>
          <w:sz w:val="28"/>
          <w:szCs w:val="28"/>
        </w:rPr>
        <w:t xml:space="preserve">Математика обладает широкими возможностями по развитию интеллекта </w:t>
      </w:r>
      <w:r>
        <w:rPr>
          <w:color w:val="333333"/>
          <w:sz w:val="28"/>
          <w:szCs w:val="28"/>
        </w:rPr>
        <w:t>обучающегося</w:t>
      </w:r>
      <w:r w:rsidRPr="00CD36B3">
        <w:rPr>
          <w:color w:val="333333"/>
          <w:sz w:val="28"/>
          <w:szCs w:val="28"/>
        </w:rPr>
        <w:t xml:space="preserve">. От построения учебно-воспитательной деятельности на уроке и от места, которое занимает в нем </w:t>
      </w:r>
      <w:r>
        <w:rPr>
          <w:color w:val="333333"/>
          <w:sz w:val="28"/>
          <w:szCs w:val="28"/>
        </w:rPr>
        <w:t>студент</w:t>
      </w:r>
      <w:r w:rsidRPr="00CD36B3">
        <w:rPr>
          <w:color w:val="333333"/>
          <w:sz w:val="28"/>
          <w:szCs w:val="28"/>
        </w:rPr>
        <w:t>, зависит не только продуктивность познавательного процесса, но и развитие его личности. </w:t>
      </w:r>
      <w:r>
        <w:rPr>
          <w:color w:val="333333"/>
          <w:sz w:val="28"/>
          <w:szCs w:val="28"/>
        </w:rPr>
        <w:t>Занятие</w:t>
      </w:r>
      <w:r w:rsidRPr="00CD36B3">
        <w:rPr>
          <w:color w:val="333333"/>
          <w:sz w:val="28"/>
          <w:szCs w:val="28"/>
        </w:rPr>
        <w:t xml:space="preserve"> в инклюзивн</w:t>
      </w:r>
      <w:r>
        <w:rPr>
          <w:color w:val="333333"/>
          <w:sz w:val="28"/>
          <w:szCs w:val="28"/>
        </w:rPr>
        <w:t>ой</w:t>
      </w:r>
      <w:r w:rsidRPr="00CD36B3">
        <w:rPr>
          <w:color w:val="333333"/>
          <w:sz w:val="28"/>
          <w:szCs w:val="28"/>
        </w:rPr>
        <w:t xml:space="preserve"> </w:t>
      </w:r>
      <w:r>
        <w:rPr>
          <w:color w:val="333333"/>
          <w:sz w:val="28"/>
          <w:szCs w:val="28"/>
        </w:rPr>
        <w:t>группе</w:t>
      </w:r>
      <w:r w:rsidRPr="00CD36B3">
        <w:rPr>
          <w:color w:val="333333"/>
          <w:sz w:val="28"/>
          <w:szCs w:val="28"/>
        </w:rPr>
        <w:t>, где есть дети с ограниченными возможностями здоровья, должен предполагать большое количество использования наглядности для упрощения восприятия материала.</w:t>
      </w:r>
      <w:r w:rsidR="002D2896">
        <w:rPr>
          <w:color w:val="333333"/>
          <w:sz w:val="28"/>
          <w:szCs w:val="28"/>
        </w:rPr>
        <w:t xml:space="preserve"> В качестве примеров приведу несколько слайдов из различных занятий по дисциплине математика для студентов 1 курса:</w:t>
      </w:r>
    </w:p>
    <w:p w:rsidR="00625473" w:rsidRDefault="00625473" w:rsidP="00FC3092">
      <w:pPr>
        <w:pStyle w:val="a3"/>
        <w:shd w:val="clear" w:color="auto" w:fill="FFFFFF"/>
        <w:spacing w:before="0" w:beforeAutospacing="0" w:after="236" w:afterAutospacing="0"/>
        <w:rPr>
          <w:color w:val="333333"/>
          <w:sz w:val="28"/>
          <w:szCs w:val="28"/>
        </w:rPr>
      </w:pPr>
      <w:r w:rsidRPr="00625473">
        <w:rPr>
          <w:color w:val="333333"/>
          <w:sz w:val="28"/>
          <w:szCs w:val="28"/>
        </w:rPr>
        <w:object w:dxaOrig="72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4pt;height:164.65pt" o:ole="">
            <v:imagedata r:id="rId7" o:title=""/>
          </v:shape>
          <o:OLEObject Type="Embed" ProgID="PowerPoint.Slide.12" ShapeID="_x0000_i1025" DrawAspect="Content" ObjectID="_1656136916" r:id="rId8"/>
        </w:object>
      </w:r>
      <w:r w:rsidR="00FC3092">
        <w:rPr>
          <w:color w:val="333333"/>
          <w:sz w:val="28"/>
          <w:szCs w:val="28"/>
        </w:rPr>
        <w:t xml:space="preserve">    </w:t>
      </w:r>
      <w:r w:rsidR="00FC3092" w:rsidRPr="00625473">
        <w:rPr>
          <w:color w:val="333333"/>
          <w:sz w:val="28"/>
          <w:szCs w:val="28"/>
        </w:rPr>
        <w:object w:dxaOrig="7200" w:dyaOrig="5390">
          <v:shape id="_x0000_i1026" type="#_x0000_t75" style="width:219.15pt;height:164.05pt" o:ole="">
            <v:imagedata r:id="rId9" o:title=""/>
          </v:shape>
          <o:OLEObject Type="Embed" ProgID="PowerPoint.Slide.12" ShapeID="_x0000_i1026" DrawAspect="Content" ObjectID="_1656136917" r:id="rId10"/>
        </w:object>
      </w:r>
    </w:p>
    <w:p w:rsidR="00FC3092" w:rsidRDefault="00FC3092" w:rsidP="00FC3092">
      <w:pPr>
        <w:pStyle w:val="a3"/>
        <w:shd w:val="clear" w:color="auto" w:fill="FFFFFF"/>
        <w:spacing w:before="0" w:beforeAutospacing="0" w:after="236" w:afterAutospacing="0"/>
        <w:jc w:val="right"/>
        <w:rPr>
          <w:color w:val="333333"/>
          <w:sz w:val="28"/>
          <w:szCs w:val="28"/>
        </w:rPr>
      </w:pPr>
      <w:r>
        <w:rPr>
          <w:color w:val="333333"/>
          <w:sz w:val="28"/>
          <w:szCs w:val="28"/>
        </w:rPr>
        <w:t>Рис</w:t>
      </w:r>
      <w:r w:rsidR="00780641">
        <w:rPr>
          <w:color w:val="333333"/>
          <w:sz w:val="28"/>
          <w:szCs w:val="28"/>
        </w:rPr>
        <w:t>.</w:t>
      </w:r>
      <w:r>
        <w:rPr>
          <w:color w:val="333333"/>
          <w:sz w:val="28"/>
          <w:szCs w:val="28"/>
        </w:rPr>
        <w:t xml:space="preserve"> 1 Фрагменты презентации по геометрии по теме: «Решение задач. Пирамида»</w:t>
      </w:r>
    </w:p>
    <w:p w:rsidR="00FC3092" w:rsidRDefault="00FC3092" w:rsidP="00FC3092">
      <w:pPr>
        <w:pStyle w:val="a3"/>
        <w:shd w:val="clear" w:color="auto" w:fill="FFFFFF"/>
        <w:spacing w:before="0" w:beforeAutospacing="0" w:after="236" w:afterAutospacing="0"/>
        <w:rPr>
          <w:color w:val="333333"/>
          <w:sz w:val="28"/>
          <w:szCs w:val="28"/>
        </w:rPr>
        <w:sectPr w:rsidR="00FC3092" w:rsidSect="00B009CD">
          <w:pgSz w:w="11906" w:h="16838"/>
          <w:pgMar w:top="1134" w:right="1416" w:bottom="1134" w:left="1418" w:header="708" w:footer="708" w:gutter="0"/>
          <w:cols w:space="708"/>
          <w:docGrid w:linePitch="360"/>
        </w:sectPr>
      </w:pPr>
    </w:p>
    <w:p w:rsidR="00FC3092" w:rsidRDefault="00FC3092" w:rsidP="00FC3092">
      <w:pPr>
        <w:pStyle w:val="a3"/>
        <w:shd w:val="clear" w:color="auto" w:fill="FFFFFF"/>
        <w:spacing w:before="0" w:beforeAutospacing="0" w:after="236" w:afterAutospacing="0"/>
        <w:rPr>
          <w:color w:val="333333"/>
          <w:sz w:val="28"/>
          <w:szCs w:val="28"/>
        </w:rPr>
      </w:pPr>
      <w:r w:rsidRPr="00FC3092">
        <w:rPr>
          <w:color w:val="333333"/>
          <w:sz w:val="28"/>
          <w:szCs w:val="28"/>
        </w:rPr>
        <w:object w:dxaOrig="7200" w:dyaOrig="5390">
          <v:shape id="_x0000_i1027" type="#_x0000_t75" style="width:224.75pt;height:167.8pt" o:ole="">
            <v:imagedata r:id="rId11" o:title=""/>
          </v:shape>
          <o:OLEObject Type="Embed" ProgID="PowerPoint.Slide.12" ShapeID="_x0000_i1027" DrawAspect="Content" ObjectID="_1656136918" r:id="rId12"/>
        </w:object>
      </w:r>
      <w:r>
        <w:rPr>
          <w:color w:val="333333"/>
          <w:sz w:val="28"/>
          <w:szCs w:val="28"/>
        </w:rPr>
        <w:t xml:space="preserve">  </w:t>
      </w:r>
    </w:p>
    <w:p w:rsidR="00FC3092" w:rsidRDefault="00FC3092" w:rsidP="00FC3092">
      <w:pPr>
        <w:pStyle w:val="a3"/>
        <w:shd w:val="clear" w:color="auto" w:fill="FFFFFF"/>
        <w:spacing w:before="0" w:beforeAutospacing="0" w:after="236" w:afterAutospacing="0"/>
        <w:rPr>
          <w:color w:val="333333"/>
          <w:sz w:val="28"/>
          <w:szCs w:val="28"/>
        </w:rPr>
        <w:sectPr w:rsidR="00FC3092" w:rsidSect="00FC3092">
          <w:type w:val="continuous"/>
          <w:pgSz w:w="11906" w:h="16838"/>
          <w:pgMar w:top="1134" w:right="1416" w:bottom="1134" w:left="1418" w:header="708" w:footer="708" w:gutter="0"/>
          <w:cols w:num="2" w:space="708"/>
          <w:docGrid w:linePitch="360"/>
        </w:sectPr>
      </w:pPr>
      <w:r w:rsidRPr="00FC3092">
        <w:rPr>
          <w:color w:val="333333"/>
          <w:sz w:val="28"/>
          <w:szCs w:val="28"/>
        </w:rPr>
        <w:object w:dxaOrig="7200" w:dyaOrig="5390">
          <v:shape id="_x0000_i1028" type="#_x0000_t75" style="width:217.25pt;height:162.15pt" o:ole="">
            <v:imagedata r:id="rId13" o:title=""/>
          </v:shape>
          <o:OLEObject Type="Embed" ProgID="PowerPoint.Slide.12" ShapeID="_x0000_i1028" DrawAspect="Content" ObjectID="_1656136919" r:id="rId14"/>
        </w:object>
      </w:r>
    </w:p>
    <w:p w:rsidR="00FC3092" w:rsidRDefault="00780641" w:rsidP="00780641">
      <w:pPr>
        <w:pStyle w:val="a3"/>
        <w:shd w:val="clear" w:color="auto" w:fill="FFFFFF"/>
        <w:spacing w:before="0" w:beforeAutospacing="0" w:after="236" w:afterAutospacing="0"/>
        <w:jc w:val="right"/>
        <w:rPr>
          <w:color w:val="333333"/>
          <w:sz w:val="28"/>
          <w:szCs w:val="28"/>
        </w:rPr>
      </w:pPr>
      <w:r>
        <w:rPr>
          <w:color w:val="333333"/>
          <w:sz w:val="28"/>
          <w:szCs w:val="28"/>
        </w:rPr>
        <w:lastRenderedPageBreak/>
        <w:t>Рис.2 Фрагменты презентация по алгебре и началам математического анализа для объяснения теоретического материала</w:t>
      </w:r>
    </w:p>
    <w:p w:rsidR="00FC3092" w:rsidRDefault="00FC3092" w:rsidP="00FC3092">
      <w:pPr>
        <w:pStyle w:val="a3"/>
        <w:shd w:val="clear" w:color="auto" w:fill="FFFFFF"/>
        <w:spacing w:before="0" w:beforeAutospacing="0" w:after="236" w:afterAutospacing="0"/>
        <w:rPr>
          <w:color w:val="333333"/>
          <w:sz w:val="28"/>
          <w:szCs w:val="28"/>
        </w:rPr>
      </w:pPr>
      <w:r w:rsidRPr="00FC3092">
        <w:rPr>
          <w:color w:val="333333"/>
          <w:sz w:val="28"/>
          <w:szCs w:val="28"/>
        </w:rPr>
        <w:object w:dxaOrig="7200" w:dyaOrig="5390">
          <v:shape id="_x0000_i1029" type="#_x0000_t75" style="width:221.65pt;height:165.3pt" o:ole="">
            <v:imagedata r:id="rId15" o:title=""/>
          </v:shape>
          <o:OLEObject Type="Embed" ProgID="PowerPoint.Slide.12" ShapeID="_x0000_i1029" DrawAspect="Content" ObjectID="_1656136920" r:id="rId16"/>
        </w:object>
      </w:r>
      <w:r>
        <w:rPr>
          <w:color w:val="333333"/>
          <w:sz w:val="28"/>
          <w:szCs w:val="28"/>
        </w:rPr>
        <w:t xml:space="preserve">  </w:t>
      </w:r>
      <w:r w:rsidRPr="00FC3092">
        <w:rPr>
          <w:color w:val="333333"/>
          <w:sz w:val="28"/>
          <w:szCs w:val="28"/>
        </w:rPr>
        <w:object w:dxaOrig="7200" w:dyaOrig="5390">
          <v:shape id="_x0000_i1030" type="#_x0000_t75" style="width:221.65pt;height:165.9pt" o:ole="">
            <v:imagedata r:id="rId17" o:title=""/>
          </v:shape>
          <o:OLEObject Type="Embed" ProgID="PowerPoint.Slide.12" ShapeID="_x0000_i1030" DrawAspect="Content" ObjectID="_1656136921" r:id="rId18"/>
        </w:object>
      </w:r>
    </w:p>
    <w:p w:rsidR="00FC3092" w:rsidRPr="00CD36B3" w:rsidRDefault="00FC3092" w:rsidP="00FC3092">
      <w:pPr>
        <w:pStyle w:val="a3"/>
        <w:shd w:val="clear" w:color="auto" w:fill="FFFFFF"/>
        <w:spacing w:before="0" w:beforeAutospacing="0" w:after="236" w:afterAutospacing="0"/>
        <w:jc w:val="right"/>
        <w:rPr>
          <w:color w:val="333333"/>
          <w:sz w:val="28"/>
          <w:szCs w:val="28"/>
        </w:rPr>
      </w:pPr>
      <w:r>
        <w:rPr>
          <w:color w:val="333333"/>
          <w:sz w:val="28"/>
          <w:szCs w:val="28"/>
        </w:rPr>
        <w:t>Рис.3 Фрагменты презентаций по геометрии для объяснения теоретического материала</w:t>
      </w:r>
    </w:p>
    <w:p w:rsidR="00780641" w:rsidRDefault="00780641" w:rsidP="00780641">
      <w:pPr>
        <w:spacing w:line="240" w:lineRule="auto"/>
        <w:rPr>
          <w:rFonts w:ascii="Times New Roman" w:eastAsia="Times New Roman" w:hAnsi="Times New Roman" w:cs="Times New Roman"/>
          <w:sz w:val="28"/>
          <w:szCs w:val="28"/>
        </w:rPr>
        <w:sectPr w:rsidR="00780641" w:rsidSect="00FC3092">
          <w:type w:val="continuous"/>
          <w:pgSz w:w="11906" w:h="16838"/>
          <w:pgMar w:top="1134" w:right="1416" w:bottom="1134" w:left="1418" w:header="708" w:footer="708" w:gutter="0"/>
          <w:cols w:space="708"/>
          <w:docGrid w:linePitch="360"/>
        </w:sectPr>
      </w:pPr>
    </w:p>
    <w:p w:rsidR="00780641" w:rsidRDefault="00780641" w:rsidP="0078064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780641">
        <w:rPr>
          <w:rFonts w:ascii="Times New Roman" w:eastAsia="Times New Roman" w:hAnsi="Times New Roman" w:cs="Times New Roman"/>
          <w:sz w:val="28"/>
          <w:szCs w:val="28"/>
        </w:rPr>
        <w:object w:dxaOrig="7200" w:dyaOrig="5390">
          <v:shape id="_x0000_i1031" type="#_x0000_t75" style="width:209.1pt;height:156.5pt" o:ole="">
            <v:imagedata r:id="rId19" o:title=""/>
          </v:shape>
          <o:OLEObject Type="Embed" ProgID="PowerPoint.Slide.12" ShapeID="_x0000_i1031" DrawAspect="Content" ObjectID="_1656136922" r:id="rId20"/>
        </w:object>
      </w:r>
      <w:r w:rsidRPr="00780641">
        <w:rPr>
          <w:rFonts w:ascii="Times New Roman" w:eastAsia="Times New Roman" w:hAnsi="Times New Roman" w:cs="Times New Roman"/>
          <w:sz w:val="28"/>
          <w:szCs w:val="28"/>
        </w:rPr>
        <w:object w:dxaOrig="7200" w:dyaOrig="5390">
          <v:shape id="_x0000_i1032" type="#_x0000_t75" style="width:218.5pt;height:163.4pt" o:ole="">
            <v:imagedata r:id="rId21" o:title=""/>
          </v:shape>
          <o:OLEObject Type="Embed" ProgID="PowerPoint.Slide.12" ShapeID="_x0000_i1032" DrawAspect="Content" ObjectID="_1656136923" r:id="rId22"/>
        </w:object>
      </w:r>
    </w:p>
    <w:p w:rsidR="00780641" w:rsidRDefault="00780641" w:rsidP="00630E81">
      <w:pPr>
        <w:spacing w:line="240" w:lineRule="auto"/>
        <w:ind w:firstLine="851"/>
        <w:rPr>
          <w:rFonts w:ascii="Times New Roman" w:eastAsia="Times New Roman" w:hAnsi="Times New Roman" w:cs="Times New Roman"/>
          <w:sz w:val="28"/>
          <w:szCs w:val="28"/>
        </w:rPr>
        <w:sectPr w:rsidR="00780641" w:rsidSect="00780641">
          <w:type w:val="continuous"/>
          <w:pgSz w:w="11906" w:h="16838"/>
          <w:pgMar w:top="1134" w:right="1416" w:bottom="1134" w:left="1418" w:header="708" w:footer="708" w:gutter="0"/>
          <w:cols w:num="2" w:space="708"/>
          <w:docGrid w:linePitch="360"/>
        </w:sectPr>
      </w:pPr>
    </w:p>
    <w:p w:rsidR="00780641" w:rsidRDefault="00780641" w:rsidP="00780641">
      <w:pPr>
        <w:spacing w:line="240" w:lineRule="auto"/>
        <w:ind w:firstLine="85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 4 Примеры презентаций по алгебре и началам математического анализа для закрепления практических навыков</w:t>
      </w:r>
    </w:p>
    <w:p w:rsidR="007F40EA" w:rsidRPr="00630E81" w:rsidRDefault="002D2896" w:rsidP="00630E81">
      <w:pPr>
        <w:spacing w:line="24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Главное есть:</w:t>
      </w:r>
      <w:r w:rsidR="007F40EA" w:rsidRPr="00630E81">
        <w:rPr>
          <w:rFonts w:ascii="Times New Roman" w:eastAsia="Times New Roman" w:hAnsi="Times New Roman" w:cs="Times New Roman"/>
          <w:sz w:val="28"/>
          <w:szCs w:val="28"/>
        </w:rPr>
        <w:t xml:space="preserve"> успех- это интерес</w:t>
      </w:r>
      <w:r w:rsidR="007F40EA" w:rsidRPr="00630E81">
        <w:rPr>
          <w:rFonts w:ascii="Times New Roman" w:hAnsi="Times New Roman" w:cs="Times New Roman"/>
          <w:sz w:val="28"/>
          <w:szCs w:val="28"/>
        </w:rPr>
        <w:t xml:space="preserve"> студентов</w:t>
      </w:r>
      <w:r w:rsidR="007F40EA" w:rsidRPr="00630E81">
        <w:rPr>
          <w:rFonts w:ascii="Times New Roman" w:eastAsia="Times New Roman" w:hAnsi="Times New Roman" w:cs="Times New Roman"/>
          <w:sz w:val="28"/>
          <w:szCs w:val="28"/>
        </w:rPr>
        <w:t>, их готовность к творчеству, потребность в получении новых знан</w:t>
      </w:r>
      <w:r w:rsidR="00630E81">
        <w:rPr>
          <w:rFonts w:ascii="Times New Roman" w:hAnsi="Times New Roman" w:cs="Times New Roman"/>
          <w:sz w:val="28"/>
          <w:szCs w:val="28"/>
        </w:rPr>
        <w:t>ий и ощущение самостоятельности, возможность включить в продуктивный процесс</w:t>
      </w:r>
      <w:r w:rsidR="007F40EA" w:rsidRPr="00630E81">
        <w:rPr>
          <w:rFonts w:ascii="Times New Roman" w:eastAsia="Times New Roman" w:hAnsi="Times New Roman" w:cs="Times New Roman"/>
          <w:sz w:val="28"/>
          <w:szCs w:val="28"/>
        </w:rPr>
        <w:t xml:space="preserve"> </w:t>
      </w:r>
      <w:r w:rsidR="00630E81">
        <w:rPr>
          <w:rFonts w:ascii="Times New Roman" w:hAnsi="Times New Roman" w:cs="Times New Roman"/>
          <w:sz w:val="28"/>
          <w:szCs w:val="28"/>
        </w:rPr>
        <w:t xml:space="preserve">всех студентов группы. </w:t>
      </w:r>
      <w:r w:rsidR="007F40EA" w:rsidRPr="00630E81">
        <w:rPr>
          <w:rFonts w:ascii="Times New Roman" w:eastAsia="Times New Roman" w:hAnsi="Times New Roman" w:cs="Times New Roman"/>
          <w:sz w:val="28"/>
          <w:szCs w:val="28"/>
        </w:rPr>
        <w:t>С использованием мультимедиа на занятиях через интерактивность, структуризацию и визуализацию информации происходит усиление мотивации обучающегося, активизация его познавательной деятельности, как на уровне сознания, так и подсознания</w:t>
      </w:r>
      <w:r w:rsidR="00630E81" w:rsidRPr="00630E81">
        <w:rPr>
          <w:rFonts w:ascii="Times New Roman" w:hAnsi="Times New Roman" w:cs="Times New Roman"/>
          <w:sz w:val="28"/>
          <w:szCs w:val="28"/>
        </w:rPr>
        <w:t>.</w:t>
      </w:r>
      <w:r w:rsidR="00630E81">
        <w:rPr>
          <w:rFonts w:ascii="Times New Roman" w:hAnsi="Times New Roman" w:cs="Times New Roman"/>
          <w:sz w:val="28"/>
          <w:szCs w:val="28"/>
        </w:rPr>
        <w:t xml:space="preserve">  </w:t>
      </w:r>
    </w:p>
    <w:p w:rsidR="00CD36B3" w:rsidRPr="00B40983" w:rsidRDefault="008C4B05" w:rsidP="002D2896">
      <w:pPr>
        <w:shd w:val="clear" w:color="auto" w:fill="FFFFFF"/>
        <w:spacing w:after="0" w:line="240" w:lineRule="auto"/>
        <w:rPr>
          <w:rFonts w:ascii="Arial" w:eastAsia="Times New Roman" w:hAnsi="Arial" w:cs="Arial"/>
          <w:color w:val="000000"/>
          <w:sz w:val="14"/>
          <w:szCs w:val="14"/>
        </w:rPr>
      </w:pPr>
      <w:r>
        <w:rPr>
          <w:rFonts w:ascii="Times New Roman" w:eastAsia="Times New Roman" w:hAnsi="Times New Roman" w:cs="Times New Roman"/>
          <w:color w:val="000000"/>
          <w:sz w:val="27"/>
          <w:szCs w:val="27"/>
        </w:rPr>
        <w:t>СПИСОК ЛИТЕРАТУРЫ</w:t>
      </w:r>
      <w:r w:rsidR="00CD36B3" w:rsidRPr="00B40983">
        <w:rPr>
          <w:rFonts w:ascii="Times New Roman" w:eastAsia="Times New Roman" w:hAnsi="Times New Roman" w:cs="Times New Roman"/>
          <w:color w:val="000000"/>
          <w:sz w:val="27"/>
          <w:szCs w:val="27"/>
        </w:rPr>
        <w:t>:</w:t>
      </w:r>
    </w:p>
    <w:p w:rsidR="002D2896" w:rsidRPr="00B40983" w:rsidRDefault="00CD36B3" w:rsidP="002D2896">
      <w:pPr>
        <w:shd w:val="clear" w:color="auto" w:fill="FFFFFF"/>
        <w:spacing w:after="0" w:line="240" w:lineRule="auto"/>
        <w:rPr>
          <w:rFonts w:ascii="Times New Roman" w:eastAsia="Times New Roman" w:hAnsi="Times New Roman" w:cs="Times New Roman"/>
          <w:color w:val="000000"/>
          <w:sz w:val="28"/>
          <w:szCs w:val="28"/>
        </w:rPr>
      </w:pPr>
      <w:r w:rsidRPr="00B40983">
        <w:rPr>
          <w:rFonts w:ascii="Times New Roman" w:eastAsia="Times New Roman" w:hAnsi="Times New Roman" w:cs="Times New Roman"/>
          <w:color w:val="000000"/>
          <w:sz w:val="28"/>
          <w:szCs w:val="28"/>
        </w:rPr>
        <w:t xml:space="preserve">1.Перова М.Н. Преподавание математики в коррекционной школе: пособие для учителя специальных (коррекционных) образовательных учреждений VIII вида/ </w:t>
      </w:r>
      <w:proofErr w:type="spellStart"/>
      <w:r w:rsidRPr="00B40983">
        <w:rPr>
          <w:rFonts w:ascii="Times New Roman" w:eastAsia="Times New Roman" w:hAnsi="Times New Roman" w:cs="Times New Roman"/>
          <w:color w:val="000000"/>
          <w:sz w:val="28"/>
          <w:szCs w:val="28"/>
        </w:rPr>
        <w:t>М.Н.Перова</w:t>
      </w:r>
      <w:proofErr w:type="gramStart"/>
      <w:r w:rsidRPr="00B40983">
        <w:rPr>
          <w:rFonts w:ascii="Times New Roman" w:eastAsia="Times New Roman" w:hAnsi="Times New Roman" w:cs="Times New Roman"/>
          <w:color w:val="000000"/>
          <w:sz w:val="28"/>
          <w:szCs w:val="28"/>
        </w:rPr>
        <w:t>.-</w:t>
      </w:r>
      <w:proofErr w:type="gramEnd"/>
      <w:r w:rsidRPr="00B40983">
        <w:rPr>
          <w:rFonts w:ascii="Times New Roman" w:eastAsia="Times New Roman" w:hAnsi="Times New Roman" w:cs="Times New Roman"/>
          <w:color w:val="000000"/>
          <w:sz w:val="28"/>
          <w:szCs w:val="28"/>
        </w:rPr>
        <w:t>М</w:t>
      </w:r>
      <w:proofErr w:type="spellEnd"/>
      <w:r w:rsidRPr="00B40983">
        <w:rPr>
          <w:rFonts w:ascii="Times New Roman" w:eastAsia="Times New Roman" w:hAnsi="Times New Roman" w:cs="Times New Roman"/>
          <w:color w:val="000000"/>
          <w:sz w:val="28"/>
          <w:szCs w:val="28"/>
        </w:rPr>
        <w:t>.: Просвещение,2013г.</w:t>
      </w:r>
    </w:p>
    <w:p w:rsidR="00CD36B3" w:rsidRPr="00B40983" w:rsidRDefault="00CD36B3" w:rsidP="002D2896">
      <w:pPr>
        <w:shd w:val="clear" w:color="auto" w:fill="FFFFFF"/>
        <w:spacing w:after="0" w:line="240" w:lineRule="auto"/>
        <w:rPr>
          <w:rFonts w:ascii="Times New Roman" w:eastAsia="Times New Roman" w:hAnsi="Times New Roman" w:cs="Times New Roman"/>
          <w:color w:val="000000"/>
          <w:sz w:val="28"/>
          <w:szCs w:val="28"/>
        </w:rPr>
      </w:pPr>
      <w:r w:rsidRPr="00B40983">
        <w:rPr>
          <w:rFonts w:ascii="Times New Roman" w:eastAsia="Times New Roman" w:hAnsi="Times New Roman" w:cs="Times New Roman"/>
          <w:color w:val="000000"/>
          <w:sz w:val="28"/>
          <w:szCs w:val="28"/>
        </w:rPr>
        <w:t xml:space="preserve">2. Акимова О.И. Инклюзивное образование как современная модель образования лиц с ограниченными возможностями здоровья // Инклюзивное образование: методология, практика, технологии: Материалы </w:t>
      </w:r>
      <w:proofErr w:type="spellStart"/>
      <w:r w:rsidRPr="00B40983">
        <w:rPr>
          <w:rFonts w:ascii="Times New Roman" w:eastAsia="Times New Roman" w:hAnsi="Times New Roman" w:cs="Times New Roman"/>
          <w:color w:val="000000"/>
          <w:sz w:val="28"/>
          <w:szCs w:val="28"/>
        </w:rPr>
        <w:t>междун</w:t>
      </w:r>
      <w:proofErr w:type="spellEnd"/>
      <w:r w:rsidRPr="00B40983">
        <w:rPr>
          <w:rFonts w:ascii="Times New Roman" w:eastAsia="Times New Roman" w:hAnsi="Times New Roman" w:cs="Times New Roman"/>
          <w:color w:val="000000"/>
          <w:sz w:val="28"/>
          <w:szCs w:val="28"/>
        </w:rPr>
        <w:t xml:space="preserve">. </w:t>
      </w:r>
      <w:proofErr w:type="spellStart"/>
      <w:r w:rsidRPr="00B40983">
        <w:rPr>
          <w:rFonts w:ascii="Times New Roman" w:eastAsia="Times New Roman" w:hAnsi="Times New Roman" w:cs="Times New Roman"/>
          <w:color w:val="000000"/>
          <w:sz w:val="28"/>
          <w:szCs w:val="28"/>
        </w:rPr>
        <w:t>науч</w:t>
      </w:r>
      <w:proofErr w:type="spellEnd"/>
      <w:r w:rsidRPr="00B40983">
        <w:rPr>
          <w:rFonts w:ascii="Times New Roman" w:eastAsia="Times New Roman" w:hAnsi="Times New Roman" w:cs="Times New Roman"/>
          <w:color w:val="000000"/>
          <w:sz w:val="28"/>
          <w:szCs w:val="28"/>
        </w:rPr>
        <w:t xml:space="preserve">. </w:t>
      </w:r>
      <w:proofErr w:type="spellStart"/>
      <w:r w:rsidRPr="00B40983">
        <w:rPr>
          <w:rFonts w:ascii="Times New Roman" w:eastAsia="Times New Roman" w:hAnsi="Times New Roman" w:cs="Times New Roman"/>
          <w:color w:val="000000"/>
          <w:sz w:val="28"/>
          <w:szCs w:val="28"/>
        </w:rPr>
        <w:t>практ</w:t>
      </w:r>
      <w:proofErr w:type="spellEnd"/>
      <w:r w:rsidRPr="00B40983">
        <w:rPr>
          <w:rFonts w:ascii="Times New Roman" w:eastAsia="Times New Roman" w:hAnsi="Times New Roman" w:cs="Times New Roman"/>
          <w:color w:val="000000"/>
          <w:sz w:val="28"/>
          <w:szCs w:val="28"/>
        </w:rPr>
        <w:t xml:space="preserve">. </w:t>
      </w:r>
      <w:proofErr w:type="spellStart"/>
      <w:r w:rsidRPr="00B40983">
        <w:rPr>
          <w:rFonts w:ascii="Times New Roman" w:eastAsia="Times New Roman" w:hAnsi="Times New Roman" w:cs="Times New Roman"/>
          <w:color w:val="000000"/>
          <w:sz w:val="28"/>
          <w:szCs w:val="28"/>
        </w:rPr>
        <w:t>конф</w:t>
      </w:r>
      <w:proofErr w:type="spellEnd"/>
      <w:r w:rsidRPr="00B40983">
        <w:rPr>
          <w:rFonts w:ascii="Times New Roman" w:eastAsia="Times New Roman" w:hAnsi="Times New Roman" w:cs="Times New Roman"/>
          <w:color w:val="000000"/>
          <w:sz w:val="28"/>
          <w:szCs w:val="28"/>
        </w:rPr>
        <w:t xml:space="preserve">. / Под. Ред. С.В. Алехиной. – М.: Изд-во </w:t>
      </w:r>
      <w:proofErr w:type="spellStart"/>
      <w:r w:rsidRPr="00B40983">
        <w:rPr>
          <w:rFonts w:ascii="Times New Roman" w:eastAsia="Times New Roman" w:hAnsi="Times New Roman" w:cs="Times New Roman"/>
          <w:color w:val="000000"/>
          <w:sz w:val="28"/>
          <w:szCs w:val="28"/>
        </w:rPr>
        <w:t>Мос</w:t>
      </w:r>
      <w:proofErr w:type="spellEnd"/>
      <w:r w:rsidRPr="00B40983">
        <w:rPr>
          <w:rFonts w:ascii="Times New Roman" w:eastAsia="Times New Roman" w:hAnsi="Times New Roman" w:cs="Times New Roman"/>
          <w:color w:val="000000"/>
          <w:sz w:val="28"/>
          <w:szCs w:val="28"/>
        </w:rPr>
        <w:t xml:space="preserve">. Гор. </w:t>
      </w:r>
      <w:proofErr w:type="spellStart"/>
      <w:r w:rsidRPr="00B40983">
        <w:rPr>
          <w:rFonts w:ascii="Times New Roman" w:eastAsia="Times New Roman" w:hAnsi="Times New Roman" w:cs="Times New Roman"/>
          <w:color w:val="000000"/>
          <w:sz w:val="28"/>
          <w:szCs w:val="28"/>
        </w:rPr>
        <w:t>Психолого-пед</w:t>
      </w:r>
      <w:proofErr w:type="spellEnd"/>
      <w:r w:rsidRPr="00B40983">
        <w:rPr>
          <w:rFonts w:ascii="Times New Roman" w:eastAsia="Times New Roman" w:hAnsi="Times New Roman" w:cs="Times New Roman"/>
          <w:color w:val="000000"/>
          <w:sz w:val="28"/>
          <w:szCs w:val="28"/>
        </w:rPr>
        <w:t>. ун-та, 2011.</w:t>
      </w:r>
    </w:p>
    <w:p w:rsidR="00CD36B3" w:rsidRPr="00B40983" w:rsidRDefault="00CD36B3" w:rsidP="002D2896">
      <w:pPr>
        <w:shd w:val="clear" w:color="auto" w:fill="FFFFFF"/>
        <w:spacing w:after="0" w:line="240" w:lineRule="auto"/>
        <w:rPr>
          <w:rFonts w:ascii="Times New Roman" w:eastAsia="Times New Roman" w:hAnsi="Times New Roman" w:cs="Times New Roman"/>
          <w:color w:val="000000"/>
          <w:sz w:val="28"/>
          <w:szCs w:val="28"/>
        </w:rPr>
      </w:pPr>
      <w:r w:rsidRPr="00B40983">
        <w:rPr>
          <w:rFonts w:ascii="Times New Roman" w:eastAsia="Times New Roman" w:hAnsi="Times New Roman" w:cs="Times New Roman"/>
          <w:color w:val="000000"/>
          <w:sz w:val="28"/>
          <w:szCs w:val="28"/>
        </w:rPr>
        <w:lastRenderedPageBreak/>
        <w:t>3. </w:t>
      </w:r>
      <w:proofErr w:type="spellStart"/>
      <w:r w:rsidRPr="00B40983">
        <w:rPr>
          <w:rFonts w:ascii="Times New Roman" w:eastAsia="Times New Roman" w:hAnsi="Times New Roman" w:cs="Times New Roman"/>
          <w:color w:val="000000"/>
          <w:sz w:val="28"/>
          <w:szCs w:val="28"/>
        </w:rPr>
        <w:t>Загуменнов</w:t>
      </w:r>
      <w:proofErr w:type="spellEnd"/>
      <w:r w:rsidRPr="00B40983">
        <w:rPr>
          <w:rFonts w:ascii="Times New Roman" w:eastAsia="Times New Roman" w:hAnsi="Times New Roman" w:cs="Times New Roman"/>
          <w:color w:val="000000"/>
          <w:sz w:val="28"/>
          <w:szCs w:val="28"/>
        </w:rPr>
        <w:t xml:space="preserve">, Ю.Л. Инклюзивное образование: создание равных возможностей для всех учащихся / Ю.Л. </w:t>
      </w:r>
      <w:proofErr w:type="spellStart"/>
      <w:r w:rsidRPr="00B40983">
        <w:rPr>
          <w:rFonts w:ascii="Times New Roman" w:eastAsia="Times New Roman" w:hAnsi="Times New Roman" w:cs="Times New Roman"/>
          <w:color w:val="000000"/>
          <w:sz w:val="28"/>
          <w:szCs w:val="28"/>
        </w:rPr>
        <w:t>Загуменнов</w:t>
      </w:r>
      <w:proofErr w:type="spellEnd"/>
      <w:r w:rsidRPr="00B40983">
        <w:rPr>
          <w:rFonts w:ascii="Times New Roman" w:eastAsia="Times New Roman" w:hAnsi="Times New Roman" w:cs="Times New Roman"/>
          <w:color w:val="000000"/>
          <w:sz w:val="28"/>
          <w:szCs w:val="28"/>
        </w:rPr>
        <w:t xml:space="preserve"> // Минская школа сегодня. - 2008.</w:t>
      </w:r>
    </w:p>
    <w:p w:rsidR="002D2896" w:rsidRDefault="002D2896" w:rsidP="002D2896">
      <w:pPr>
        <w:spacing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4.Закон об образовании:</w:t>
      </w:r>
      <w:r w:rsidR="00CD36B3" w:rsidRPr="002D2896">
        <w:rPr>
          <w:rFonts w:ascii="Times New Roman" w:eastAsia="Times New Roman" w:hAnsi="Times New Roman" w:cs="Times New Roman"/>
          <w:color w:val="000000"/>
          <w:sz w:val="28"/>
          <w:szCs w:val="28"/>
          <w:shd w:val="clear" w:color="auto" w:fill="FFFFFF"/>
        </w:rPr>
        <w:t xml:space="preserve"> http://www. </w:t>
      </w:r>
      <w:proofErr w:type="spellStart"/>
      <w:r w:rsidR="00CD36B3" w:rsidRPr="002D2896">
        <w:rPr>
          <w:rFonts w:ascii="Times New Roman" w:eastAsia="Times New Roman" w:hAnsi="Times New Roman" w:cs="Times New Roman"/>
          <w:color w:val="000000"/>
          <w:sz w:val="28"/>
          <w:szCs w:val="28"/>
          <w:shd w:val="clear" w:color="auto" w:fill="FFFFFF"/>
        </w:rPr>
        <w:t>consultant</w:t>
      </w:r>
      <w:proofErr w:type="spellEnd"/>
      <w:r w:rsidR="00CD36B3" w:rsidRPr="002D2896">
        <w:rPr>
          <w:rFonts w:ascii="Times New Roman" w:eastAsia="Times New Roman" w:hAnsi="Times New Roman" w:cs="Times New Roman"/>
          <w:color w:val="000000"/>
          <w:sz w:val="28"/>
          <w:szCs w:val="28"/>
          <w:shd w:val="clear" w:color="auto" w:fill="FFFFFF"/>
        </w:rPr>
        <w:t xml:space="preserve">. </w:t>
      </w:r>
      <w:proofErr w:type="spellStart"/>
      <w:r w:rsidR="00CD36B3" w:rsidRPr="002D2896">
        <w:rPr>
          <w:rFonts w:ascii="Times New Roman" w:eastAsia="Times New Roman" w:hAnsi="Times New Roman" w:cs="Times New Roman"/>
          <w:color w:val="000000"/>
          <w:sz w:val="28"/>
          <w:szCs w:val="28"/>
          <w:shd w:val="clear" w:color="auto" w:fill="FFFFFF"/>
        </w:rPr>
        <w:t>ru</w:t>
      </w:r>
      <w:proofErr w:type="spellEnd"/>
      <w:r w:rsidR="00CD36B3" w:rsidRPr="002D2896">
        <w:rPr>
          <w:rFonts w:ascii="Times New Roman" w:eastAsia="Times New Roman" w:hAnsi="Times New Roman" w:cs="Times New Roman"/>
          <w:color w:val="000000"/>
          <w:sz w:val="28"/>
          <w:szCs w:val="28"/>
          <w:shd w:val="clear" w:color="auto" w:fill="FFFFFF"/>
        </w:rPr>
        <w:t xml:space="preserve">/ </w:t>
      </w:r>
    </w:p>
    <w:p w:rsidR="002D2896" w:rsidRDefault="002D2896" w:rsidP="002D2896">
      <w:pPr>
        <w:spacing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5.</w:t>
      </w:r>
      <w:r w:rsidR="00CD36B3" w:rsidRPr="002D2896">
        <w:rPr>
          <w:rFonts w:ascii="Times New Roman" w:eastAsia="Times New Roman" w:hAnsi="Times New Roman" w:cs="Times New Roman"/>
          <w:color w:val="000000"/>
          <w:sz w:val="28"/>
          <w:szCs w:val="28"/>
          <w:shd w:val="clear" w:color="auto" w:fill="FFFFFF"/>
        </w:rPr>
        <w:t xml:space="preserve">Личность школьника от задержки психологического развития до одаренности: </w:t>
      </w:r>
      <w:proofErr w:type="spellStart"/>
      <w:r w:rsidR="00CD36B3" w:rsidRPr="002D2896">
        <w:rPr>
          <w:rFonts w:ascii="Times New Roman" w:eastAsia="Times New Roman" w:hAnsi="Times New Roman" w:cs="Times New Roman"/>
          <w:color w:val="000000"/>
          <w:sz w:val="28"/>
          <w:szCs w:val="28"/>
          <w:shd w:val="clear" w:color="auto" w:fill="FFFFFF"/>
        </w:rPr>
        <w:t>Учебн</w:t>
      </w:r>
      <w:proofErr w:type="spellEnd"/>
      <w:r w:rsidR="00CD36B3" w:rsidRPr="002D2896">
        <w:rPr>
          <w:rFonts w:ascii="Times New Roman" w:eastAsia="Times New Roman" w:hAnsi="Times New Roman" w:cs="Times New Roman"/>
          <w:color w:val="000000"/>
          <w:sz w:val="28"/>
          <w:szCs w:val="28"/>
          <w:shd w:val="clear" w:color="auto" w:fill="FFFFFF"/>
        </w:rPr>
        <w:t xml:space="preserve">. Пособие для студентов и преподавателей. – М.: ТЦ «Сфера», 1999. – 192 с. «Современные подходы к организации </w:t>
      </w:r>
      <w:proofErr w:type="spellStart"/>
      <w:r w:rsidR="00CD36B3" w:rsidRPr="002D2896">
        <w:rPr>
          <w:rFonts w:ascii="Times New Roman" w:eastAsia="Times New Roman" w:hAnsi="Times New Roman" w:cs="Times New Roman"/>
          <w:color w:val="000000"/>
          <w:sz w:val="28"/>
          <w:szCs w:val="28"/>
          <w:shd w:val="clear" w:color="auto" w:fill="FFFFFF"/>
        </w:rPr>
        <w:t>коррекционно</w:t>
      </w:r>
      <w:proofErr w:type="spellEnd"/>
      <w:r>
        <w:rPr>
          <w:rFonts w:ascii="Times New Roman" w:eastAsia="Times New Roman" w:hAnsi="Times New Roman" w:cs="Times New Roman"/>
          <w:color w:val="000000"/>
          <w:sz w:val="28"/>
          <w:szCs w:val="28"/>
          <w:shd w:val="clear" w:color="auto" w:fill="FFFFFF"/>
        </w:rPr>
        <w:t xml:space="preserve"> </w:t>
      </w:r>
      <w:r w:rsidR="00CD36B3" w:rsidRPr="002D2896">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shd w:val="clear" w:color="auto" w:fill="FFFFFF"/>
        </w:rPr>
        <w:t xml:space="preserve"> </w:t>
      </w:r>
      <w:r w:rsidR="00CD36B3" w:rsidRPr="002D2896">
        <w:rPr>
          <w:rFonts w:ascii="Times New Roman" w:eastAsia="Times New Roman" w:hAnsi="Times New Roman" w:cs="Times New Roman"/>
          <w:color w:val="000000"/>
          <w:sz w:val="28"/>
          <w:szCs w:val="28"/>
          <w:shd w:val="clear" w:color="auto" w:fill="FFFFFF"/>
        </w:rPr>
        <w:t xml:space="preserve">развивающего обучения детей с ОВЗ на уроках математики в основной школе». </w:t>
      </w:r>
    </w:p>
    <w:p w:rsidR="00CD36B3" w:rsidRPr="002D2896" w:rsidRDefault="002D2896" w:rsidP="002D2896">
      <w:pPr>
        <w:spacing w:line="240" w:lineRule="auto"/>
        <w:rPr>
          <w:rFonts w:ascii="Times New Roman" w:eastAsia="Times New Roman" w:hAnsi="Times New Roman" w:cs="Times New Roman"/>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6. </w:t>
      </w:r>
      <w:r w:rsidR="00CD36B3" w:rsidRPr="002D2896">
        <w:rPr>
          <w:rFonts w:ascii="Times New Roman" w:eastAsia="Times New Roman" w:hAnsi="Times New Roman" w:cs="Times New Roman"/>
          <w:color w:val="000000"/>
          <w:sz w:val="28"/>
          <w:szCs w:val="28"/>
          <w:shd w:val="clear" w:color="auto" w:fill="FFFFFF"/>
        </w:rPr>
        <w:t>Методические особенности урока  математики в классе с детьми с ОВЗ – Режим доступа: http:/// О современных подходах к профессиональному обра</w:t>
      </w:r>
      <w:r>
        <w:rPr>
          <w:rFonts w:ascii="Times New Roman" w:eastAsia="Times New Roman" w:hAnsi="Times New Roman" w:cs="Times New Roman"/>
          <w:color w:val="000000"/>
          <w:sz w:val="28"/>
          <w:szCs w:val="28"/>
          <w:shd w:val="clear" w:color="auto" w:fill="FFFFFF"/>
        </w:rPr>
        <w:t>зованию инвалидов и лиц с ОВЗ</w:t>
      </w:r>
      <w:r w:rsidR="00CD36B3" w:rsidRPr="002D2896">
        <w:rPr>
          <w:rFonts w:ascii="Times New Roman" w:eastAsia="Times New Roman" w:hAnsi="Times New Roman" w:cs="Times New Roman"/>
          <w:color w:val="000000"/>
          <w:sz w:val="28"/>
          <w:szCs w:val="28"/>
          <w:shd w:val="clear" w:color="auto" w:fill="FFFFFF"/>
        </w:rPr>
        <w:t xml:space="preserve">: http://nsportal. </w:t>
      </w:r>
      <w:proofErr w:type="spellStart"/>
      <w:r w:rsidR="00CD36B3" w:rsidRPr="002D2896">
        <w:rPr>
          <w:rFonts w:ascii="Times New Roman" w:eastAsia="Times New Roman" w:hAnsi="Times New Roman" w:cs="Times New Roman"/>
          <w:color w:val="000000"/>
          <w:sz w:val="28"/>
          <w:szCs w:val="28"/>
          <w:shd w:val="clear" w:color="auto" w:fill="FFFFFF"/>
        </w:rPr>
        <w:t>ru</w:t>
      </w:r>
      <w:proofErr w:type="spellEnd"/>
      <w:r w:rsidR="00CD36B3" w:rsidRPr="002D2896">
        <w:rPr>
          <w:rFonts w:ascii="Times New Roman" w:eastAsia="Times New Roman" w:hAnsi="Times New Roman" w:cs="Times New Roman"/>
          <w:color w:val="000000"/>
          <w:sz w:val="28"/>
          <w:szCs w:val="28"/>
          <w:shd w:val="clear" w:color="auto" w:fill="FFFFFF"/>
        </w:rPr>
        <w:t>/ ФЗ о </w:t>
      </w:r>
      <w:hyperlink r:id="rId23" w:tooltip="Защита социальная" w:history="1">
        <w:r w:rsidR="00CD36B3" w:rsidRPr="002D2896">
          <w:rPr>
            <w:rFonts w:ascii="Times New Roman" w:eastAsia="Times New Roman" w:hAnsi="Times New Roman" w:cs="Times New Roman"/>
            <w:sz w:val="28"/>
            <w:szCs w:val="28"/>
          </w:rPr>
          <w:t>социальной защите</w:t>
        </w:r>
      </w:hyperlink>
      <w:r w:rsidR="00CD36B3" w:rsidRPr="002D2896">
        <w:rPr>
          <w:rFonts w:ascii="Times New Roman" w:eastAsia="Times New Roman" w:hAnsi="Times New Roman" w:cs="Times New Roman"/>
          <w:sz w:val="28"/>
          <w:szCs w:val="28"/>
          <w:shd w:val="clear" w:color="auto" w:fill="FFFFFF"/>
        </w:rPr>
        <w:t xml:space="preserve"> инвалидов в РФ – Режим доступа: http://www. </w:t>
      </w:r>
      <w:proofErr w:type="spellStart"/>
      <w:r w:rsidR="00CD36B3" w:rsidRPr="002D2896">
        <w:rPr>
          <w:rFonts w:ascii="Times New Roman" w:eastAsia="Times New Roman" w:hAnsi="Times New Roman" w:cs="Times New Roman"/>
          <w:sz w:val="28"/>
          <w:szCs w:val="28"/>
          <w:shd w:val="clear" w:color="auto" w:fill="FFFFFF"/>
        </w:rPr>
        <w:t>consultant</w:t>
      </w:r>
      <w:proofErr w:type="spellEnd"/>
      <w:r w:rsidR="00CD36B3" w:rsidRPr="002D2896">
        <w:rPr>
          <w:rFonts w:ascii="Times New Roman" w:eastAsia="Times New Roman" w:hAnsi="Times New Roman" w:cs="Times New Roman"/>
          <w:sz w:val="28"/>
          <w:szCs w:val="28"/>
          <w:shd w:val="clear" w:color="auto" w:fill="FFFFFF"/>
        </w:rPr>
        <w:t xml:space="preserve">. </w:t>
      </w:r>
      <w:proofErr w:type="spellStart"/>
      <w:r w:rsidR="00CD36B3" w:rsidRPr="002D2896">
        <w:rPr>
          <w:rFonts w:ascii="Times New Roman" w:eastAsia="Times New Roman" w:hAnsi="Times New Roman" w:cs="Times New Roman"/>
          <w:sz w:val="28"/>
          <w:szCs w:val="28"/>
          <w:shd w:val="clear" w:color="auto" w:fill="FFFFFF"/>
        </w:rPr>
        <w:t>ru</w:t>
      </w:r>
      <w:proofErr w:type="spellEnd"/>
      <w:r w:rsidR="00CD36B3" w:rsidRPr="002D2896">
        <w:rPr>
          <w:rFonts w:ascii="Times New Roman" w:eastAsia="Times New Roman" w:hAnsi="Times New Roman" w:cs="Times New Roman"/>
          <w:sz w:val="28"/>
          <w:szCs w:val="28"/>
          <w:shd w:val="clear" w:color="auto" w:fill="FFFFFF"/>
        </w:rPr>
        <w:t>/</w:t>
      </w:r>
    </w:p>
    <w:p w:rsidR="00801A41" w:rsidRPr="00B72901" w:rsidRDefault="008C4B05" w:rsidP="00630E81">
      <w:pPr>
        <w:spacing w:line="240" w:lineRule="auto"/>
        <w:ind w:firstLine="851"/>
        <w:rPr>
          <w:rFonts w:ascii="Times New Roman" w:hAnsi="Times New Roman" w:cs="Times New Roman"/>
          <w:sz w:val="28"/>
          <w:szCs w:val="28"/>
        </w:rPr>
      </w:pPr>
      <w:r>
        <w:rPr>
          <w:rFonts w:ascii="Times New Roman" w:hAnsi="Times New Roman"/>
          <w:sz w:val="28"/>
          <w:szCs w:val="28"/>
        </w:rPr>
        <w:t xml:space="preserve"> </w:t>
      </w:r>
      <w:r w:rsidRPr="00780641">
        <w:rPr>
          <w:rFonts w:ascii="Times New Roman" w:hAnsi="Times New Roman"/>
          <w:b/>
          <w:sz w:val="28"/>
          <w:szCs w:val="28"/>
        </w:rPr>
        <w:t>Наливайко Елена Павловна</w:t>
      </w:r>
      <w:r w:rsidRPr="009B0BBB">
        <w:rPr>
          <w:rFonts w:ascii="Times New Roman" w:hAnsi="Times New Roman"/>
          <w:sz w:val="28"/>
          <w:szCs w:val="28"/>
        </w:rPr>
        <w:t xml:space="preserve">; </w:t>
      </w:r>
      <w:r w:rsidRPr="007D577A">
        <w:rPr>
          <w:rFonts w:ascii="Times New Roman" w:hAnsi="Times New Roman"/>
          <w:sz w:val="28"/>
          <w:szCs w:val="28"/>
        </w:rPr>
        <w:t>Государственное бюджетное профессиональное образовательное учреждение Ростовской области «</w:t>
      </w:r>
      <w:proofErr w:type="spellStart"/>
      <w:r w:rsidRPr="007D577A">
        <w:rPr>
          <w:rFonts w:ascii="Times New Roman" w:hAnsi="Times New Roman"/>
          <w:sz w:val="28"/>
          <w:szCs w:val="28"/>
        </w:rPr>
        <w:t>Ростовский-на-Дону</w:t>
      </w:r>
      <w:proofErr w:type="spellEnd"/>
      <w:r w:rsidRPr="007D577A">
        <w:rPr>
          <w:rFonts w:ascii="Times New Roman" w:hAnsi="Times New Roman"/>
          <w:sz w:val="28"/>
          <w:szCs w:val="28"/>
        </w:rPr>
        <w:t xml:space="preserve"> колледж связи и информатики»</w:t>
      </w:r>
      <w:r w:rsidRPr="009B0BBB">
        <w:rPr>
          <w:rFonts w:ascii="Times New Roman" w:hAnsi="Times New Roman"/>
          <w:sz w:val="28"/>
          <w:szCs w:val="28"/>
        </w:rPr>
        <w:t xml:space="preserve">; </w:t>
      </w:r>
      <w:r>
        <w:rPr>
          <w:rFonts w:ascii="Times New Roman" w:hAnsi="Times New Roman"/>
          <w:sz w:val="28"/>
          <w:szCs w:val="28"/>
        </w:rPr>
        <w:t>преподаватель математики и информатики</w:t>
      </w:r>
      <w:r w:rsidRPr="008C4B05">
        <w:rPr>
          <w:rFonts w:ascii="Times New Roman" w:hAnsi="Times New Roman"/>
          <w:sz w:val="28"/>
          <w:szCs w:val="28"/>
        </w:rPr>
        <w:t xml:space="preserve"> </w:t>
      </w:r>
      <w:r>
        <w:rPr>
          <w:rFonts w:ascii="Times New Roman" w:hAnsi="Times New Roman"/>
          <w:sz w:val="28"/>
          <w:szCs w:val="28"/>
        </w:rPr>
        <w:t>высшей квалификационной категории</w:t>
      </w:r>
      <w:r w:rsidRPr="009B0BBB">
        <w:rPr>
          <w:rFonts w:ascii="Times New Roman" w:hAnsi="Times New Roman"/>
          <w:sz w:val="28"/>
          <w:szCs w:val="28"/>
        </w:rPr>
        <w:t>;</w:t>
      </w:r>
      <w:r>
        <w:rPr>
          <w:rFonts w:ascii="Times New Roman" w:hAnsi="Times New Roman"/>
          <w:sz w:val="28"/>
          <w:szCs w:val="28"/>
        </w:rPr>
        <w:t xml:space="preserve"> </w:t>
      </w:r>
      <w:r w:rsidR="00625473">
        <w:rPr>
          <w:rFonts w:ascii="Times New Roman" w:hAnsi="Times New Roman"/>
          <w:sz w:val="28"/>
          <w:szCs w:val="28"/>
          <w:lang w:val="en-US"/>
        </w:rPr>
        <w:t>e</w:t>
      </w:r>
      <w:r w:rsidR="00625473" w:rsidRPr="00625473">
        <w:rPr>
          <w:rFonts w:ascii="Times New Roman" w:hAnsi="Times New Roman"/>
          <w:sz w:val="28"/>
          <w:szCs w:val="28"/>
        </w:rPr>
        <w:t>-</w:t>
      </w:r>
      <w:r w:rsidR="00625473">
        <w:rPr>
          <w:rFonts w:ascii="Times New Roman" w:hAnsi="Times New Roman"/>
          <w:sz w:val="28"/>
          <w:szCs w:val="28"/>
          <w:lang w:val="en-US"/>
        </w:rPr>
        <w:t>mail</w:t>
      </w:r>
      <w:r w:rsidR="00625473" w:rsidRPr="00625473">
        <w:rPr>
          <w:rFonts w:ascii="Times New Roman" w:hAnsi="Times New Roman"/>
          <w:sz w:val="28"/>
          <w:szCs w:val="28"/>
        </w:rPr>
        <w:t xml:space="preserve">: </w:t>
      </w:r>
      <w:proofErr w:type="spellStart"/>
      <w:r>
        <w:rPr>
          <w:rFonts w:ascii="Times New Roman" w:hAnsi="Times New Roman"/>
          <w:sz w:val="28"/>
          <w:szCs w:val="28"/>
        </w:rPr>
        <w:t>naliwaiko.alena@yandex.ru</w:t>
      </w:r>
      <w:proofErr w:type="spellEnd"/>
      <w:r w:rsidRPr="009B0BBB">
        <w:rPr>
          <w:rFonts w:ascii="Times New Roman" w:hAnsi="Times New Roman"/>
          <w:sz w:val="28"/>
          <w:szCs w:val="28"/>
        </w:rPr>
        <w:t>.</w:t>
      </w:r>
    </w:p>
    <w:sectPr w:rsidR="00801A41" w:rsidRPr="00B72901" w:rsidSect="00FC3092">
      <w:type w:val="continuous"/>
      <w:pgSz w:w="11906" w:h="16838"/>
      <w:pgMar w:top="1134" w:right="1416"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572BD4"/>
    <w:rsid w:val="00113724"/>
    <w:rsid w:val="001D4811"/>
    <w:rsid w:val="002D2896"/>
    <w:rsid w:val="003C3B39"/>
    <w:rsid w:val="00572BD4"/>
    <w:rsid w:val="00625473"/>
    <w:rsid w:val="006305DA"/>
    <w:rsid w:val="00630E81"/>
    <w:rsid w:val="00743213"/>
    <w:rsid w:val="007751FA"/>
    <w:rsid w:val="00780641"/>
    <w:rsid w:val="007F40EA"/>
    <w:rsid w:val="00801A41"/>
    <w:rsid w:val="008C4B05"/>
    <w:rsid w:val="009F056B"/>
    <w:rsid w:val="00B009CD"/>
    <w:rsid w:val="00B72901"/>
    <w:rsid w:val="00CD36B3"/>
    <w:rsid w:val="00FC3092"/>
    <w:rsid w:val="00FE49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3B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09C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0946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4.emf"/><Relationship Id="rId18" Type="http://schemas.openxmlformats.org/officeDocument/2006/relationships/package" Target="embeddings/______Microsoft_Office_PowerPoint6.sld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______Microsoft_Office_PowerPoint3.sldx"/><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______Microsoft_Office_PowerPoint5.sldx"/><Relationship Id="rId20" Type="http://schemas.openxmlformats.org/officeDocument/2006/relationships/package" Target="embeddings/______Microsoft_Office_PowerPoint7.sldx"/><Relationship Id="rId1" Type="http://schemas.openxmlformats.org/officeDocument/2006/relationships/customXml" Target="../customXml/item1.xml"/><Relationship Id="rId6" Type="http://schemas.openxmlformats.org/officeDocument/2006/relationships/hyperlink" Target="http://pandia.ru/text/category/informatcionnie_tehnologii/" TargetMode="Externa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hyperlink" Target="http://www.pandia.ru/text/category/obrazovatelmznaya_deyatelmznostmz/" TargetMode="External"/><Relationship Id="rId15" Type="http://schemas.openxmlformats.org/officeDocument/2006/relationships/image" Target="media/image5.emf"/><Relationship Id="rId23" Type="http://schemas.openxmlformats.org/officeDocument/2006/relationships/hyperlink" Target="http://pandia.ru/text/category/zashita_sotcialmznaya/" TargetMode="External"/><Relationship Id="rId10" Type="http://schemas.openxmlformats.org/officeDocument/2006/relationships/package" Target="embeddings/______Microsoft_Office_PowerPoint2.sld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_Microsoft_Office_PowerPoint4.sldx"/><Relationship Id="rId22" Type="http://schemas.openxmlformats.org/officeDocument/2006/relationships/package" Target="embeddings/______Microsoft_Office_PowerPoint8.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7895E-68EF-48BD-A92B-D8C5360F8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Pages>
  <Words>1287</Words>
  <Characters>7336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Nalivaiko </dc:creator>
  <cp:keywords/>
  <dc:description/>
  <cp:lastModifiedBy>Nalivaiko </cp:lastModifiedBy>
  <cp:revision>8</cp:revision>
  <dcterms:created xsi:type="dcterms:W3CDTF">2020-03-19T07:15:00Z</dcterms:created>
  <dcterms:modified xsi:type="dcterms:W3CDTF">2020-07-13T06:15:00Z</dcterms:modified>
</cp:coreProperties>
</file>