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7B" w:rsidRPr="009E0D65" w:rsidRDefault="009E0D65" w:rsidP="009E0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0D6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 опыта работы</w:t>
      </w:r>
    </w:p>
    <w:p w:rsidR="00B3647B" w:rsidRPr="00B3647B" w:rsidRDefault="009E0D65" w:rsidP="009E0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0D6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B3647B" w:rsidRPr="009E0D6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Совершенствование</w:t>
      </w:r>
      <w:r w:rsidR="00B3647B" w:rsidRPr="00B3647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развитие методов и средств обучения на уроках русского языка и литературы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8F343A" w:rsidRPr="008F343A" w:rsidRDefault="008F343A" w:rsidP="008F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При подготовке к уроку перед каждым учителем встаёт вопрос: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</w:t>
      </w:r>
      <w:r w:rsidRPr="00B3647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обучать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школьников тому, что требует программа и стандарты;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</w:t>
      </w:r>
      <w:r w:rsidRPr="00B364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реализовать на одном занятии триединую цель. Поэтому к выбору методов обучения, направленных на достижение запланированных целей урока необходимо подходить творчески.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 своих уроках (чаще всего это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уроки комбинированного типа) я использую методы обучения из классификации по уровню познавательной деятельности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Скаткина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Лернера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Изучив сравнительную таблицу методов обучения в монографии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Татарченковой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С.С. «Урок как педагогический феномен», я пришла к выводу, что это самые продуктивные и наиболее приближенные к реальной учебной деятельности методы. Хотя классификация по источнику приобретения знаний Лордкипанидзе – Перовской и классификация Данилова - Есипова по дидактическим целям, тоже, на мой взгляд, заслуживает внимания.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упомянутой монографии С.С.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Татарченкова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пишет, что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метод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способ достижения цели, связующее звено между запроектированной целью и конечным результатом. Далее автор  говорит о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методе обучения</w:t>
      </w:r>
      <w:r w:rsidRPr="00B364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способе взаимосвязанной деятельности учителя и учащихся по достижению целей обучения, развития и воспитания.  Далее мы будем опираться именно на эту характеристику метода.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составе метода обучения следует  выделять приемы. Приём – это элемент метода. В работе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Татарченковой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С.С. выделено четыре группы приёмов:</w:t>
      </w:r>
    </w:p>
    <w:p w:rsidR="008F343A" w:rsidRPr="008F343A" w:rsidRDefault="008F343A" w:rsidP="008F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Приёмы сообщения информации</w:t>
      </w:r>
    </w:p>
    <w:p w:rsidR="008F343A" w:rsidRPr="008F343A" w:rsidRDefault="008F343A" w:rsidP="008F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Приёмы организации работы с источником</w:t>
      </w:r>
    </w:p>
    <w:p w:rsidR="008F343A" w:rsidRPr="008F343A" w:rsidRDefault="008F343A" w:rsidP="008F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Приёмы демонстрации чего-либо</w:t>
      </w:r>
    </w:p>
    <w:p w:rsidR="008F343A" w:rsidRPr="008F343A" w:rsidRDefault="008F343A" w:rsidP="008F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Приемы организации самостоятельной познавательной деятельности</w:t>
      </w:r>
    </w:p>
    <w:p w:rsidR="008F343A" w:rsidRPr="008F343A" w:rsidRDefault="008F343A" w:rsidP="008F34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Мнемонические приёмы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своей работе из этих основных приёмов я выделяю конкретные виды, наиболее подходящие к теме, типу и разновидности урока.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моей педагогической практике  выбор метода зависит от типа урока и его места в системе других уроков. Если урок первый по теме, то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 этапе</w:t>
      </w:r>
      <w:r w:rsidRPr="00B364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объяснение нового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материала  я использую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объяснительно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иллюстративный метод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различных его приемах: эвристическая беседа рассказ, лекция, конспект, составление тезисов, работа с таблицей, учебником, презентацией по теме урока, просмотр видео.  Здесь самое широкое поле для использования ТСО. Форма работы – фронтальная. На этом же уроке на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этапе первичного закрепления</w:t>
      </w:r>
      <w:r w:rsidRPr="00B364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материала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использую конечно же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репродуктивный метод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таких приёмах: рассказ учащегося по новой теме с использованием опорных и ключевых слов, по составленному совместно алгоритму, выполнение упражнений по аналогии. Если класс достаточно подготовленный, то возможен на этом этапе и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частично</w:t>
      </w: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поисковый</w:t>
      </w:r>
      <w:r w:rsidRPr="00B3647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 в таких его приёмах: рассуждение по данному образцу, проблемные задания, помеченные в учебнике как сложные, работа по карточкам, составление алгоритма самостоятельно, составление вопросов по теме. Само собой, что учитель при этом следит, чтобы учащиеся не допускали фактических и логических ошибок. Всё это можно совместить и в одном классе, применяя групповую и индивидуальную формы работы.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тема сложная, такая как «Типы сложноподчинённых предложений», «Виды обособлений в простом предложении», «Типы односоставных предложений», «Н – НН В отглагольных образованиях», то  эти методы обучения в различных их приёмах, (которые при желании можно придумать множество, особенно если позволяют ТСО), я использую и на последующих уроках закрепления знаний и отработки навыков и умений.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Итак, на уроках объяснения нового материала и первичного его закрепления основными методами обучения являются традиционные: объяснительно-иллюстративный и репродуктивный в различных их приёмах.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Всё имеет своё продолжение, и темы уроков тоже имеют обыкновение продолжаться на протяжении нескольких занятий. Отгремели фанфары первого урока, где нередко основной прием «театр одного актера» или «бенефис учителя», и теперь необходимо заставить работать учащихся, но так, чтобы они этого не заметили, не почувствовали принуждения. Вот здесь и пригождаются современные методы обучения – проблемные и эвристические. Три вышеназванных метода я использую в основном на уроках русского языка и культуры речи и в библиотечных уроках, а на уроках литературы, особенно на уроках, продолжающих тему, наряду с традиционными, правомерно использование проблемного, исследовательского и творческого методов. Таким образом, выбор методов обучения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 от общей цели и задач обучения, особенностей предмета, темы, запланированных целей и задач конкретного урока.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«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серединных</w:t>
      </w:r>
      <w:r w:rsidRPr="00B3647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уроках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литературы (уроки закрепления, применения и обобщения знаний) я использую в первую очередь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частично-поисковый метод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основной. Анализ эпизода, творческое чтение, сопоставление тематики произведения с этапами жизни и творчества писателя, чьё творчество мы изучаем, а так же с историческими событиями, соответствующими времени написания произведения – вот те  немногие приёмы, которые возможно здесь обозначить (их великое множество, но это тема отдельного разговора).  Конечно, и на подобных уроках на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этапах фронтальной и индивидуальной проверки знаний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можно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ть 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репродуктивн</w:t>
      </w:r>
      <w:r w:rsidRPr="00B3647B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ый метод</w:t>
      </w:r>
      <w:r w:rsidRPr="008F343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литературы,  направленных на изучение поэзии возможен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исследовательский метод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Прием интерпретации стихотворного текста  с использованием  аппарата литературных терминов и плана анализа стиха вполне может быть отнесён к этому методу. На уроках русского языка и культуры речи возможна реализация исследовательского метода через приём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лингво-стилистического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анализа текста. На мой взгляд, приём анализа любого текста имеет право быть отнесенным  к исследовательскому методу.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литературы, заканчивающих тему, я активно использую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8F34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творческий метод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 не только его. На завершающих уроках имеют возможность показать себя учащиеся с разным уровнем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Одни напишут самостоятельную творческую работу, составят план, а другие по плану расскажут, повторяя, что услышали на уроках. 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сли</w:t>
      </w:r>
      <w:r w:rsidRP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подойти к отбору проверочного материала индивидуально, дать каждому учащемуся текст или задание сообразно его уровню, то от каждого можно получить и творческую работу, и исследовательскую.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качестве иллюстрации ко всему вышесказанному предлагаю разработку урока русского язык</w:t>
      </w:r>
      <w:r w:rsidR="00B364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3647B" w:rsidRDefault="00B3647B" w:rsidP="008F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F343A" w:rsidRPr="008F343A" w:rsidRDefault="008F343A" w:rsidP="008F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Разработка урока русского языка и культуры речи</w:t>
      </w:r>
    </w:p>
    <w:p w:rsidR="008F343A" w:rsidRPr="008F343A" w:rsidRDefault="008F343A" w:rsidP="008F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 любовью к русскому языку».</w:t>
      </w:r>
    </w:p>
    <w:p w:rsidR="008F343A" w:rsidRPr="008F343A" w:rsidRDefault="008F343A" w:rsidP="008F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8F343A" w:rsidRPr="008F343A" w:rsidRDefault="008F343A" w:rsidP="008F34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Воспитать интерес к слову.</w:t>
      </w:r>
    </w:p>
    <w:p w:rsidR="008F343A" w:rsidRPr="008F343A" w:rsidRDefault="008F343A" w:rsidP="008F34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лингвистическую и коммуникативную компетенцию.</w:t>
      </w:r>
    </w:p>
    <w:p w:rsidR="008F343A" w:rsidRPr="008F343A" w:rsidRDefault="008F343A" w:rsidP="008F34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Развить образное и логическое мышление.</w:t>
      </w:r>
    </w:p>
    <w:p w:rsidR="008F343A" w:rsidRPr="008F343A" w:rsidRDefault="008F343A" w:rsidP="008F34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Содействие формированию эмоционально-ценностного отношения к родному языку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8F343A" w:rsidRPr="008F343A" w:rsidRDefault="008F343A" w:rsidP="008F34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Активизировать знания о разделах науки о языке.</w:t>
      </w:r>
    </w:p>
    <w:p w:rsidR="008F343A" w:rsidRPr="008F343A" w:rsidRDefault="008F343A" w:rsidP="008F34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Активизировать школьные знания о художественных средствах языка.</w:t>
      </w:r>
    </w:p>
    <w:p w:rsidR="008F343A" w:rsidRPr="008F343A" w:rsidRDefault="008F343A" w:rsidP="008F34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и предупредить недочеты, встречающиеся в разговорной речи учащихся.</w:t>
      </w:r>
    </w:p>
    <w:p w:rsidR="008F343A" w:rsidRPr="008F343A" w:rsidRDefault="008F343A" w:rsidP="008F34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Расширение знаний по культуре речи.</w:t>
      </w:r>
    </w:p>
    <w:p w:rsidR="008F343A" w:rsidRPr="008F343A" w:rsidRDefault="008F343A" w:rsidP="008F34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Отработать навыки монологической речи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Оборудование урока: выставка книг о русском языке, словари русского языка – орфоэпический, толковый, словарь иностранных слов, словарь трудностей, орфографический, фразеологический; </w:t>
      </w:r>
      <w:proofErr w:type="spellStart"/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мультимедийная</w:t>
      </w:r>
      <w:proofErr w:type="spellEnd"/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техника; листы с заданиями, презентация (приложение 1).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Приветствие, объявление темы урока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Актуализация темы урока. Вопросы к учащимся:</w:t>
      </w:r>
    </w:p>
    <w:p w:rsidR="008F343A" w:rsidRPr="008F343A" w:rsidRDefault="008F343A" w:rsidP="008F34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этот урок посвящаем русскому языку и культуре речи? (Многие люди неправильно употребляют слова, засоряют свою речь нехорошими словами, не знают значения слов…)</w:t>
      </w:r>
    </w:p>
    <w:p w:rsidR="008F343A" w:rsidRPr="008F343A" w:rsidRDefault="008F343A" w:rsidP="008F34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проводим его в библиотеке? ( Чтобы правильно говорить, нужно много читать, брать книги в библиотеке, смотреть в словари…)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Слово преподавателя о необходимости  точно выражать свои мысли при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помощи правильной, образной речи. Цитата стихотворения В. Брюсова «Родной язык».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 к учащимся:</w:t>
      </w:r>
    </w:p>
    <w:p w:rsidR="008F343A" w:rsidRPr="008F343A" w:rsidRDefault="008F343A" w:rsidP="008F34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относится к родному языку поэт?</w:t>
      </w:r>
    </w:p>
    <w:p w:rsidR="008F343A" w:rsidRPr="008F343A" w:rsidRDefault="008F343A" w:rsidP="008F34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слова употребляет, чтобы обозначить своё отношение к родному языку?</w:t>
      </w:r>
    </w:p>
    <w:p w:rsidR="008F343A" w:rsidRPr="008F343A" w:rsidRDefault="008F343A" w:rsidP="008F34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литературный приём использует  поэт?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 об антитезе как литературном приеме. (Ответ подготовленного ученика с использованием словаря литературных терминов)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Цитата  о русском языке Н. В. Гоголя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 к учащимся:</w:t>
      </w:r>
    </w:p>
    <w:p w:rsidR="008F343A" w:rsidRPr="008F343A" w:rsidRDefault="008F343A" w:rsidP="008F34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понимаете слова Гоголя?</w:t>
      </w:r>
    </w:p>
    <w:p w:rsidR="008F343A" w:rsidRPr="008F343A" w:rsidRDefault="008F343A" w:rsidP="008F343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образные слова и выражения вы можете отметить в этом высказывании? С чем сравниваются слова русского языка?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Вывод: язык могучее гибкое, орудие для выражения мыслей, настроения, чувств, но  им нужно учиться пользоваться умело.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проверим, все ли вы хорошо знаете родной язык?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Орфоэпическая разминка.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 получают листы со словами, в которых нужно расставить ударения.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Баржа, бармен, звонит, иначе, красивее, мышление, намерение, оптовый обеспечение, сливовый, столяр, кулинария, творог, цыган,  феномен, петля, торты.</w:t>
      </w:r>
    </w:p>
    <w:p w:rsidR="008F343A" w:rsidRPr="008F343A" w:rsidRDefault="008F343A" w:rsidP="008F343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словарём вы воспользуетесь? (Орфоэпическим и орфографическим).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  Слово преподавателя о связи речи и мышления.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Именно со слова человек начинает мыслить. Речь делает человека человеком. Язык, речь, слово – предмет тщательного исследования и наблюдения ученых – лингвистов. Вспомним разделы науки о языке.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Даже если вы уверены в грамотности своей речи и владеете литературным языком, всегда полезно задуматься о том, как сделать свою речь богаче и выразительнее. Ведь слово – это полководец человеческой мысли. Кто правильно говорит, тот ясно мыслит.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Цитата стихотворения В.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Шефнера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понимаете выражения «Словом можно убить», «Словом можно спасти»?</w:t>
      </w:r>
    </w:p>
    <w:p w:rsidR="008F343A" w:rsidRPr="008F343A" w:rsidRDefault="008F343A" w:rsidP="008F34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каком смысле употреблены эти выражения?</w:t>
      </w:r>
    </w:p>
    <w:p w:rsidR="008F343A" w:rsidRPr="008F343A" w:rsidRDefault="008F343A" w:rsidP="008F34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думаете, говорить хорошо и говорить правильно – это одно и то же?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Давайте попробуем разобраться, в каких случаях, какое слово будет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правильным и уместным.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Речевые штампы.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О речевых штампах образно сказала поэт Лидия Сейфуллина – слова, зашлёпанные многими губами. В этих словах утрачено ощущение жизни, образа, движения. Это неподвижные, закостенелые формы.</w:t>
      </w:r>
    </w:p>
    <w:p w:rsidR="008F343A" w:rsidRPr="008F343A" w:rsidRDefault="008F343A" w:rsidP="008F343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Найдите в толковом словаре значение слова </w:t>
      </w: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штамп.</w:t>
      </w:r>
    </w:p>
    <w:p w:rsidR="008F343A" w:rsidRPr="008F343A" w:rsidRDefault="008F343A" w:rsidP="008F343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Соотнесите это значение с понятием </w:t>
      </w: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речевой штамп.</w:t>
      </w:r>
    </w:p>
    <w:p w:rsidR="008F343A" w:rsidRPr="008F343A" w:rsidRDefault="008F343A" w:rsidP="008F343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Выполните задания.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Пояснение к заданиям.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  7 слайде даны слова, к которым подбирается другое слово, в результате чего образуется речевой штамп.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8 слайде дан текст, в котором надо найти речевые штампы.</w:t>
      </w:r>
    </w:p>
    <w:p w:rsidR="008F343A" w:rsidRPr="008F343A" w:rsidRDefault="008F343A" w:rsidP="008F343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 вы думаете, в результате чего появились речевые штампы?</w:t>
      </w:r>
    </w:p>
    <w:p w:rsidR="008F343A" w:rsidRPr="008F343A" w:rsidRDefault="008F343A" w:rsidP="008F343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Имеют ли они какую-то положительную функцию?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Слово преподавателя о поэтических штампах.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Цитаты из романа в стихах А. С. Пушкина «Евгений Онегин».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«…Он пел разлуку и печаль,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 нечто, и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туманну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даль,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и романтические розы…»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«,,,И вот уже трещат морозы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и серебрятся средь полей…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(Читатель ждёт уж рифмы </w:t>
      </w:r>
      <w:r w:rsidRPr="008F34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розы;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 вот, возьми её скорей!)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7. Канцеляризмы.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Слово преподавателя.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Канцелярская речь принесла некоторую пользу языку. Именно канцеляризмам обязаны своим появлением отглагольные существительные. Но и их нужно уметь правильно использовать в устной и письменной речи.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употреблять более двух отглагольных существительных на одном отрезке речи. Это стилистическая ошибка!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Например: определение направления движения, рассмотрение выполнения задания.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Неуместное употребление канцеляризмов создает комический эффект в речи. Этим часто пользовались в своих произведениях писатели - сатирики. (Зощенко, Ильф и Петров, Гоголь, Салтыков–Щедрин). Желая изобразить недалёкого, закоснелого человека, они пересыпали речь такого героя канцеляризмами и речевыми штампами.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8. Языковое клише.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Эти речевые явления, напротив, украшают нашу речь, делают её более образной, яркой и выразительной.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Выполните задания.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первой группе.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Привести примеры фразеологизмов на заданные темы: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из речи моряков.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Из речи столяров.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Из речи рыбаков.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второй группе.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синонимы следующих фразеологизмов: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бить баклуши (спустя рукава)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остаться с носом (сесть в калошу)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словно в воду канул (как сквозь землю провалился).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третьей группе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антонимы к следующим фразеологизмам.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остаться с носом (быть на коне)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выйти из себя (взять себя в руки)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- с гулькин нос (тьма тьмущая)</w:t>
      </w:r>
    </w:p>
    <w:p w:rsidR="008F343A" w:rsidRPr="008F343A" w:rsidRDefault="008F343A" w:rsidP="008F343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Вспомните русские пословицы и поговорки, синонимичные данным пословицам других народов.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Каким словарем воспользуетесь для выполнения этих заданий? (Фразеологическим)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9. Жаргон.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Жаргон может быть скудным и примитивным средством общения неразвитого человека, не владеющего литературным языком. Арго – виртуозная языковая игра людей, которым тесно в рамках нормативного литературного языка. К арго можно отнести профессиональную лексику компьютерщиков, журналистов и др. Студенческий сленг.</w:t>
      </w:r>
    </w:p>
    <w:p w:rsidR="008F343A" w:rsidRPr="008F343A" w:rsidRDefault="008F343A" w:rsidP="008F343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Выполните задание «Попробуй переведи!»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Вывод: жаргонные слова, арготические выражения, сленговые слова нужно использовать только в соответствующей ситуации.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10. Слова с эмоциональной окраской.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Сравните два слова</w:t>
      </w:r>
      <w:r w:rsidRPr="008F34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 вор и ворюга.</w:t>
      </w:r>
    </w:p>
    <w:p w:rsidR="008F343A" w:rsidRPr="008F343A" w:rsidRDefault="008F343A" w:rsidP="008F3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из них имеет отрицательную эмоциональную окраску?</w:t>
      </w:r>
    </w:p>
    <w:p w:rsidR="008F343A" w:rsidRPr="008F343A" w:rsidRDefault="008F343A" w:rsidP="008F3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Подберите другие слова. (Жадюга, хитрюга).</w:t>
      </w:r>
    </w:p>
    <w:p w:rsidR="008F343A" w:rsidRPr="008F343A" w:rsidRDefault="008F343A" w:rsidP="008F3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часть слова придает отрицательное значение?</w:t>
      </w:r>
    </w:p>
    <w:p w:rsidR="008F343A" w:rsidRPr="008F343A" w:rsidRDefault="008F343A" w:rsidP="008F3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Придумайте слова с суффиксом –ЯГ- (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добряга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умняга</w:t>
      </w:r>
      <w:proofErr w:type="spellEnd"/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, деляга)</w:t>
      </w:r>
    </w:p>
    <w:p w:rsidR="008F343A" w:rsidRPr="008F343A" w:rsidRDefault="008F343A" w:rsidP="008F3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Какую эмоциональную окраску имеют эти слова?</w:t>
      </w:r>
    </w:p>
    <w:p w:rsidR="008F343A" w:rsidRPr="008F343A" w:rsidRDefault="008F343A" w:rsidP="008F3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какой речи уместно использовать подобные слова? Почему? (В разговорной, потому что именно в ней уместно яркое выражение эмоций.)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Говоря о правильности речи, нельзя умолчать об интонации, ведь именно от неё зависит эмоциональная окраска слова.</w:t>
      </w:r>
    </w:p>
    <w:p w:rsidR="008F343A" w:rsidRPr="008F343A" w:rsidRDefault="008F343A" w:rsidP="008F343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Произнесите слово </w:t>
      </w:r>
      <w:r w:rsidRPr="008F34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красавица</w:t>
      </w: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с интонацией, выражающей восхищение, презрение, равнодушие.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Важны в понимании смысла сказанного интонационные паузы (часто они усиливаются и знаками препинания). Вспомните хрестоматийное «Казнить нельзя помиловать»!</w:t>
      </w:r>
    </w:p>
    <w:p w:rsidR="008F343A" w:rsidRPr="008F343A" w:rsidRDefault="008F343A" w:rsidP="008F343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Запишите все возможные фразы, которые можно образовать из этого слова</w:t>
      </w:r>
      <w:r w:rsidRPr="008F34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proofErr w:type="spellStart"/>
      <w:r w:rsidRPr="008F34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теперьяподнимитетоже</w:t>
      </w:r>
      <w:proofErr w:type="spellEnd"/>
      <w:r w:rsidRPr="008F343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 Заключение.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Богатство русского языка открывает простор для выразительной и красивой речи. Не стоит только ограничивать себя узким кругом привычных слов и выражений. Нужно не злоупотреблять штампами и канцеляризмами, стараться использовать все ресурсы языка, а это пословицы и поговорки, фразеологизмы, необычные эпитеты, эмоционально окрашенные слова.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Красноречие или риторика всегда занимали почетное место в русской филологии да и во всей русской культуре.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Современная наука четко формулирует требования к правильной речи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 Рефлексия.</w:t>
      </w:r>
    </w:p>
    <w:p w:rsidR="008F343A" w:rsidRPr="008F343A" w:rsidRDefault="008F343A" w:rsidP="008F343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средства языка нужно использовать, чтобы ваша речь стала более образной?</w:t>
      </w:r>
    </w:p>
    <w:p w:rsidR="008F343A" w:rsidRPr="008F343A" w:rsidRDefault="008F343A" w:rsidP="008F343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средства использовать ограниченно?</w:t>
      </w:r>
    </w:p>
    <w:p w:rsidR="008F343A" w:rsidRPr="008F343A" w:rsidRDefault="008F343A" w:rsidP="008F343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Дайте определение сегодняшней нашей встрече, избегая речевых штампов.</w:t>
      </w:r>
    </w:p>
    <w:p w:rsidR="008F343A" w:rsidRPr="008F343A" w:rsidRDefault="008F343A" w:rsidP="008F3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34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E3324" w:rsidRPr="00EE3324" w:rsidRDefault="00EE3324" w:rsidP="00EE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В своей практике для реализации различных задач: формирование информационной компетенции, развития творческого  мышления, коммуникативных способностей – применяю следующие </w:t>
      </w:r>
      <w:r w:rsidRPr="00EE3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приемы </w:t>
      </w: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E3324">
        <w:rPr>
          <w:rFonts w:ascii="Times New Roman" w:hAnsi="Times New Roman" w:cs="Times New Roman"/>
          <w:b/>
          <w:color w:val="000000"/>
          <w:sz w:val="24"/>
          <w:szCs w:val="24"/>
        </w:rPr>
        <w:t>методы интерактивного обучения</w:t>
      </w: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русского языка и литературы:</w:t>
      </w:r>
    </w:p>
    <w:p w:rsidR="00EE3324" w:rsidRPr="00EE3324" w:rsidRDefault="00EE3324" w:rsidP="00EE3324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Методику  проведения виртуальных литературных экскурсий </w:t>
      </w:r>
      <w:r w:rsidRPr="00EE3324">
        <w:rPr>
          <w:rFonts w:ascii="Times New Roman" w:hAnsi="Times New Roman" w:cs="Times New Roman"/>
          <w:sz w:val="24"/>
          <w:szCs w:val="24"/>
        </w:rPr>
        <w:t>по литературным местам через Интернет;</w:t>
      </w:r>
    </w:p>
    <w:p w:rsidR="00EE3324" w:rsidRPr="00EE3324" w:rsidRDefault="00EE3324" w:rsidP="00EE332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Готовые презентации </w:t>
      </w:r>
    </w:p>
    <w:p w:rsidR="00EE3324" w:rsidRPr="00EE3324" w:rsidRDefault="00EE3324" w:rsidP="00EE332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Уроки-практикумы </w:t>
      </w:r>
    </w:p>
    <w:p w:rsidR="00EE3324" w:rsidRPr="00EE3324" w:rsidRDefault="00EE3324" w:rsidP="00EE332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Уроки -зачеты; </w:t>
      </w:r>
    </w:p>
    <w:p w:rsidR="00EE3324" w:rsidRPr="00EE3324" w:rsidRDefault="00EE3324" w:rsidP="00EE332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Мозговой штурм,  </w:t>
      </w:r>
      <w:proofErr w:type="spellStart"/>
      <w:r w:rsidRPr="00EE3324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E3324">
        <w:rPr>
          <w:rFonts w:ascii="Times New Roman" w:hAnsi="Times New Roman" w:cs="Times New Roman"/>
          <w:i/>
          <w:color w:val="000000"/>
          <w:sz w:val="24"/>
          <w:szCs w:val="24"/>
        </w:rPr>
        <w:t>формируют и развивают коммуникативные способности обучающихся.</w:t>
      </w:r>
    </w:p>
    <w:p w:rsidR="00EE3324" w:rsidRPr="00EE3324" w:rsidRDefault="00EE3324" w:rsidP="00EE332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>Электронные материалы: аудиозаписи художественного чтения произведений русской поэзии, прозы и пьес; фильмы по школьным произведениям;</w:t>
      </w:r>
    </w:p>
    <w:p w:rsidR="00EE3324" w:rsidRPr="00EE3324" w:rsidRDefault="00EE3324" w:rsidP="00EE3324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324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lastRenderedPageBreak/>
        <w:t xml:space="preserve">Тестовые упражнения </w:t>
      </w:r>
      <w:r w:rsidRPr="00EE33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</w:t>
      </w:r>
      <w:r w:rsidRPr="00EE33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 рассчитаны на подготовку обучающихся к ГИА и </w:t>
      </w:r>
      <w:proofErr w:type="spellStart"/>
      <w:r w:rsidRPr="00EE3324">
        <w:rPr>
          <w:rFonts w:ascii="Times New Roman" w:eastAsiaTheme="minorHAnsi" w:hAnsi="Times New Roman" w:cs="Times New Roman"/>
          <w:sz w:val="24"/>
          <w:szCs w:val="24"/>
          <w:lang w:eastAsia="en-US"/>
        </w:rPr>
        <w:t>ЕГЭ.Пользуясь</w:t>
      </w:r>
      <w:proofErr w:type="spellEnd"/>
      <w:r w:rsidRPr="00EE33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сборниками упражнений для подготовки к ГИА и ЕГЭ, можно создать огромное количество подобных упражнений по всем изучаемым разделам.)</w:t>
      </w:r>
    </w:p>
    <w:p w:rsidR="00EE3324" w:rsidRPr="00EE3324" w:rsidRDefault="00EE3324" w:rsidP="00EE3324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E33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Контроль в форме тестов. </w:t>
      </w:r>
    </w:p>
    <w:p w:rsidR="00EE3324" w:rsidRPr="00EE3324" w:rsidRDefault="00EE3324" w:rsidP="00EE332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Комплексная работа с текстом.</w:t>
      </w:r>
    </w:p>
    <w:p w:rsidR="00EE3324" w:rsidRPr="00EE3324" w:rsidRDefault="00EE3324" w:rsidP="00EE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подобная работа способствует активному обучению школьников и усилению их заинтересованности предметом. Использование </w:t>
      </w:r>
      <w:r w:rsidRPr="00EE3324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интерактивных методик способствует развитию у об</w:t>
      </w: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учающихся навыков и умений ориентации в современном информационном пространстве; формирует и развивает атмосферу творческого содружества учеников и учителей; формирует у обучающихся отношение к компьютеру как к инструменту познавательной деятельности; воспитывает желание пробовать себя в различных проектах и </w:t>
      </w:r>
      <w:proofErr w:type="spellStart"/>
      <w:r w:rsidRPr="00EE3324">
        <w:rPr>
          <w:rFonts w:ascii="Times New Roman" w:hAnsi="Times New Roman" w:cs="Times New Roman"/>
          <w:color w:val="000000"/>
          <w:sz w:val="24"/>
          <w:szCs w:val="24"/>
        </w:rPr>
        <w:t>конкурсах.</w:t>
      </w:r>
      <w:r w:rsidRPr="00EE332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spellEnd"/>
      <w:r w:rsidRPr="00EE33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основе интерактивного обучения – технология встречных усилий.</w:t>
      </w:r>
    </w:p>
    <w:p w:rsidR="00EE3324" w:rsidRPr="00EE3324" w:rsidRDefault="00EE3324" w:rsidP="00EE3324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   Осуществляемая работа по использованию интерактивных методов обучения на уроках русского языка и литературы является эффективной, о чём свидетельствуют следующие образовательные результаты:</w:t>
      </w:r>
    </w:p>
    <w:p w:rsidR="00EE3324" w:rsidRPr="00EE3324" w:rsidRDefault="00EE3324" w:rsidP="00EE33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>1.    Повышение % качества образования.</w:t>
      </w:r>
    </w:p>
    <w:p w:rsidR="00EE3324" w:rsidRPr="00EE3324" w:rsidRDefault="00EE3324" w:rsidP="00EE33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 xml:space="preserve">2.   Успешная сдача ЕГЭ и ГИА. </w:t>
      </w:r>
    </w:p>
    <w:p w:rsidR="00EE3324" w:rsidRPr="00EE3324" w:rsidRDefault="00EE3324" w:rsidP="00EE33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>3.    Активность жизненной позиции школьника.</w:t>
      </w:r>
    </w:p>
    <w:p w:rsidR="00EE3324" w:rsidRPr="00EE3324" w:rsidRDefault="00EE3324" w:rsidP="00EE33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>4.    Высокая мотивация деятельности.</w:t>
      </w:r>
    </w:p>
    <w:p w:rsidR="00EE3324" w:rsidRPr="00EE3324" w:rsidRDefault="00EE3324" w:rsidP="00EE332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324">
        <w:rPr>
          <w:rFonts w:ascii="Times New Roman" w:hAnsi="Times New Roman" w:cs="Times New Roman"/>
          <w:color w:val="000000"/>
          <w:sz w:val="24"/>
          <w:szCs w:val="24"/>
        </w:rPr>
        <w:t>5.    Высокий рейтинг образовательных достижений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Схема фрагмента урока в 6 классе</w:t>
      </w:r>
    </w:p>
    <w:p w:rsidR="00EE3324" w:rsidRPr="00EE3324" w:rsidRDefault="00EE3324" w:rsidP="00EE332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Метод</w:t>
      </w:r>
      <w:r w:rsidRPr="00EE3324">
        <w:rPr>
          <w:rFonts w:ascii="Times New Roman" w:hAnsi="Times New Roman" w:cs="Times New Roman"/>
          <w:sz w:val="24"/>
          <w:szCs w:val="24"/>
        </w:rPr>
        <w:t>: Работа в группах.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EE3324">
        <w:rPr>
          <w:rFonts w:ascii="Times New Roman" w:hAnsi="Times New Roman" w:cs="Times New Roman"/>
          <w:sz w:val="24"/>
          <w:szCs w:val="24"/>
        </w:rPr>
        <w:t>: Правописание приставок ПРЕ - и ПРИ-.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EE33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3324" w:rsidRPr="00EE3324" w:rsidRDefault="00EE3324" w:rsidP="00EE332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знания правил написания гласных в приставках ПРЕ - и ПРИ - (З),</w:t>
      </w:r>
    </w:p>
    <w:p w:rsidR="00EE3324" w:rsidRPr="00EE3324" w:rsidRDefault="00EE3324" w:rsidP="00EE332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 умение правильно писать слова с приставками ПРЕ - и ПРИ- (Н), </w:t>
      </w:r>
    </w:p>
    <w:p w:rsidR="00EE3324" w:rsidRPr="00EE3324" w:rsidRDefault="00EE3324" w:rsidP="00EE332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умение обладать компетенцией в извлечении информации из текста.</w:t>
      </w:r>
    </w:p>
    <w:p w:rsidR="00EE3324" w:rsidRPr="00EE3324" w:rsidRDefault="00EE3324" w:rsidP="00EE332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 навык сотрудничества.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EE3324">
        <w:rPr>
          <w:rFonts w:ascii="Times New Roman" w:hAnsi="Times New Roman" w:cs="Times New Roman"/>
          <w:sz w:val="24"/>
          <w:szCs w:val="24"/>
        </w:rPr>
        <w:t>: 45 минут.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EE3324">
        <w:rPr>
          <w:rFonts w:ascii="Times New Roman" w:hAnsi="Times New Roman" w:cs="Times New Roman"/>
          <w:sz w:val="24"/>
          <w:szCs w:val="24"/>
        </w:rPr>
        <w:t>: карточка с текстом (См. Приложение)– на пару учеников, тетрадь и ручка – на каждого ученика.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5148"/>
      </w:tblGrid>
      <w:tr w:rsidR="00EE3324" w:rsidRPr="00EE3324" w:rsidTr="00573A1B">
        <w:tc>
          <w:tcPr>
            <w:tcW w:w="5148" w:type="dxa"/>
          </w:tcPr>
          <w:p w:rsidR="00EE3324" w:rsidRPr="00EE3324" w:rsidRDefault="00EE3324" w:rsidP="00EE3324">
            <w:pPr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шаг</w:t>
            </w: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. Ученики класса делятся на пары и получают карточку с заданием и таблицей.</w:t>
            </w:r>
          </w:p>
          <w:p w:rsidR="00EE3324" w:rsidRPr="00EE3324" w:rsidRDefault="00EE3324" w:rsidP="00EE3324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EE3324" w:rsidRPr="00EE3324" w:rsidRDefault="00EE3324" w:rsidP="00EE33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шаг</w:t>
            </w: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. Ученики в парах читают текст стихотворения и выбирают слова с приставками ПРЕ - и ПРИ - и распределяют их в таблице, ищут закономерности и составляют правило написания гласных в приставках ПРЕ - и ПРИ -.</w:t>
            </w:r>
          </w:p>
          <w:p w:rsidR="00EE3324" w:rsidRPr="00EE3324" w:rsidRDefault="00EE3324" w:rsidP="00EE33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324" w:rsidRPr="00EE3324" w:rsidTr="00573A1B">
        <w:tc>
          <w:tcPr>
            <w:tcW w:w="5148" w:type="dxa"/>
          </w:tcPr>
          <w:p w:rsidR="00EE3324" w:rsidRPr="00EE3324" w:rsidRDefault="00EE3324" w:rsidP="00EE3324">
            <w:pPr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шаг</w:t>
            </w: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. На каждое значение слов с приставками ПРЕ - и ПРИ - читаются от группы слова. Остальные слушают, дополняют.</w:t>
            </w:r>
          </w:p>
          <w:p w:rsidR="00EE3324" w:rsidRPr="00EE3324" w:rsidRDefault="00EE3324" w:rsidP="00EE3324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8" w:type="dxa"/>
          </w:tcPr>
          <w:p w:rsidR="00EE3324" w:rsidRPr="00EE3324" w:rsidRDefault="00EE3324" w:rsidP="00EE33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шаг</w:t>
            </w: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. Пары объединяются в четверки и корректируют, дополняют таблицы.</w:t>
            </w:r>
          </w:p>
          <w:p w:rsidR="00EE3324" w:rsidRPr="00EE3324" w:rsidRDefault="00EE3324" w:rsidP="00EE33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324" w:rsidRPr="00EE3324" w:rsidTr="00573A1B">
        <w:tc>
          <w:tcPr>
            <w:tcW w:w="10296" w:type="dxa"/>
            <w:gridSpan w:val="2"/>
          </w:tcPr>
          <w:p w:rsidR="00EE3324" w:rsidRPr="00EE3324" w:rsidRDefault="00EE3324" w:rsidP="00EE33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</w:t>
            </w: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 xml:space="preserve">: Данный вид деятельности позволяет ученикам самостоятельно вывести правило о написании гласной в приставках ПРЕ - и ПРИ -, формирует навык правописания слов с приставками ПРЕ- и ПРИ-, развивает способность к анализу и синтезу. </w:t>
            </w:r>
          </w:p>
          <w:p w:rsidR="00EE3324" w:rsidRPr="00EE3324" w:rsidRDefault="00EE3324" w:rsidP="00EE33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Вопросы для  обсуждения</w:t>
      </w:r>
      <w:r w:rsidRPr="00EE3324">
        <w:rPr>
          <w:rFonts w:ascii="Times New Roman" w:hAnsi="Times New Roman" w:cs="Times New Roman"/>
          <w:sz w:val="24"/>
          <w:szCs w:val="24"/>
        </w:rPr>
        <w:t>: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 1. Какое открытие вы сделали для себя?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lastRenderedPageBreak/>
        <w:t xml:space="preserve">2. Трудно ли вам было самим выводить правило о написании гласных в приставках ПРЕ- и ПРИ-?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3. Чему вас научил сегодняшний урок?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4. О чем бы вам хотелось рассказать своим одноклассникам?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Расширение</w:t>
      </w:r>
      <w:r w:rsidRPr="00EE3324">
        <w:rPr>
          <w:rFonts w:ascii="Times New Roman" w:hAnsi="Times New Roman" w:cs="Times New Roman"/>
          <w:sz w:val="24"/>
          <w:szCs w:val="24"/>
        </w:rPr>
        <w:t>: Ученикам предлагается продолжить работу над таблицей, подобрать и записать по три слова на каждый случай написания слов с приставками ПРЕ - и ПРИ –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Вариации</w:t>
      </w:r>
      <w:r w:rsidRPr="00EE3324">
        <w:rPr>
          <w:rFonts w:ascii="Times New Roman" w:hAnsi="Times New Roman" w:cs="Times New Roman"/>
          <w:sz w:val="24"/>
          <w:szCs w:val="24"/>
        </w:rPr>
        <w:t>: Можно не указывать значения слов с приставками, а ученики сами, исходя из слов, встречающихся в тексте, определят  их.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324">
        <w:rPr>
          <w:rFonts w:ascii="Times New Roman" w:hAnsi="Times New Roman" w:cs="Times New Roman"/>
          <w:b/>
          <w:bCs/>
          <w:sz w:val="24"/>
          <w:szCs w:val="24"/>
        </w:rPr>
        <w:t>Приложение к уроку</w:t>
      </w:r>
    </w:p>
    <w:p w:rsidR="00EE3324" w:rsidRPr="00EE3324" w:rsidRDefault="00EE3324" w:rsidP="00EE332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Прочитай текст.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ПРЕ - или ПРИ -, ПРЕ- или ПРИ- ?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Это совсем не секрет.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На содержание слова смотри –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Сразу получишь ответ.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Прибыл ли поезд, приплыл пароход,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Космонавт прилетел из Вселенной.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Обо всех, кто приедет, прилетит, приплывет,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Пишется ПРИ - , несомненно.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Винт привинтил, прикрутил колесо,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Приклеил, пришил умело –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Помни, что пишется ПРИ  - обо всем,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Что добрые руки приделали.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Язык прикусил – не совсем откусил,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Пригорело – не значит горит.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Помни, что сделано, но не совсем,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Пишут с приставкой ПРИ -.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Предлинный достанет с крыши рукой,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Прежадный не даст вам конфету.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Кто очень такой и очень сякой –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ПРЕ - мы напишем при этом.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Дожди непрерывные льют в октябре,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Но грамотным – дождь не преграда.</w:t>
      </w: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Где очень похожи ПЕРЕ - и ПРЕ -,</w:t>
      </w:r>
    </w:p>
    <w:p w:rsidR="00EE3324" w:rsidRPr="00EE3324" w:rsidRDefault="00EE3324" w:rsidP="00EE332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Та  только ПРЕ - ставить надо.</w:t>
      </w:r>
    </w:p>
    <w:p w:rsidR="00EE3324" w:rsidRPr="00EE3324" w:rsidRDefault="00EE3324" w:rsidP="00EE332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i/>
          <w:iCs/>
          <w:sz w:val="24"/>
          <w:szCs w:val="24"/>
        </w:rPr>
        <w:t>Заполни таблицу, выписав соответствующие по смыслу слова из текста</w:t>
      </w:r>
      <w:r w:rsidRPr="00EE3324">
        <w:rPr>
          <w:rFonts w:ascii="Times New Roman" w:hAnsi="Times New Roman" w:cs="Times New Roman"/>
          <w:sz w:val="24"/>
          <w:szCs w:val="24"/>
        </w:rPr>
        <w:t>.</w:t>
      </w:r>
    </w:p>
    <w:p w:rsidR="00EE3324" w:rsidRPr="00EE3324" w:rsidRDefault="00EE3324" w:rsidP="00EE332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860"/>
        <w:gridCol w:w="2192"/>
        <w:gridCol w:w="2425"/>
      </w:tblGrid>
      <w:tr w:rsidR="00EE3324" w:rsidRPr="00EE3324" w:rsidTr="00573A1B">
        <w:tc>
          <w:tcPr>
            <w:tcW w:w="198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с приставкой ПРИ-                          </w:t>
            </w:r>
          </w:p>
        </w:tc>
        <w:tc>
          <w:tcPr>
            <w:tcW w:w="2860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приставки в этих словах           </w:t>
            </w:r>
          </w:p>
        </w:tc>
        <w:tc>
          <w:tcPr>
            <w:tcW w:w="2192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sz w:val="24"/>
                <w:szCs w:val="24"/>
              </w:rPr>
              <w:t>Слова с приставкой ПРЕ-</w:t>
            </w:r>
          </w:p>
        </w:tc>
        <w:tc>
          <w:tcPr>
            <w:tcW w:w="242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приставки в этих словах</w:t>
            </w:r>
          </w:p>
        </w:tc>
      </w:tr>
      <w:tr w:rsidR="00EE3324" w:rsidRPr="00EE3324" w:rsidTr="00573A1B">
        <w:tc>
          <w:tcPr>
            <w:tcW w:w="198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</w:p>
        </w:tc>
        <w:tc>
          <w:tcPr>
            <w:tcW w:w="2192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сходно со значением слова очень</w:t>
            </w:r>
          </w:p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324" w:rsidRPr="00EE3324" w:rsidTr="00573A1B">
        <w:tc>
          <w:tcPr>
            <w:tcW w:w="198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Приближение</w:t>
            </w:r>
          </w:p>
        </w:tc>
        <w:tc>
          <w:tcPr>
            <w:tcW w:w="2192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сходно со значением ПЕРЕ –</w:t>
            </w:r>
          </w:p>
        </w:tc>
      </w:tr>
      <w:tr w:rsidR="00EE3324" w:rsidRPr="00EE3324" w:rsidTr="00573A1B">
        <w:tc>
          <w:tcPr>
            <w:tcW w:w="198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</w:p>
        </w:tc>
        <w:tc>
          <w:tcPr>
            <w:tcW w:w="2192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3324" w:rsidRPr="00EE3324" w:rsidTr="00573A1B">
        <w:tc>
          <w:tcPr>
            <w:tcW w:w="198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324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действие   </w:t>
            </w:r>
          </w:p>
        </w:tc>
        <w:tc>
          <w:tcPr>
            <w:tcW w:w="2192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:rsidR="00EE3324" w:rsidRPr="00EE3324" w:rsidRDefault="00EE3324" w:rsidP="00EE3324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3324">
        <w:rPr>
          <w:rFonts w:ascii="Times New Roman" w:hAnsi="Times New Roman" w:cs="Times New Roman"/>
          <w:b/>
          <w:sz w:val="24"/>
          <w:szCs w:val="24"/>
        </w:rPr>
        <w:t>Модель плана фрагмента урока  в 6 классе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EE3324">
        <w:rPr>
          <w:rFonts w:ascii="Times New Roman" w:hAnsi="Times New Roman" w:cs="Times New Roman"/>
          <w:sz w:val="24"/>
          <w:szCs w:val="24"/>
        </w:rPr>
        <w:t>: 2 четверть, ноябрь, 10 учебная неделя.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Название приема</w:t>
      </w:r>
      <w:r w:rsidRPr="00EE3324">
        <w:rPr>
          <w:rFonts w:ascii="Times New Roman" w:hAnsi="Times New Roman" w:cs="Times New Roman"/>
          <w:sz w:val="24"/>
          <w:szCs w:val="24"/>
        </w:rPr>
        <w:t>: Схема: Вижу, слышу, чувствую.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Раздел программы</w:t>
      </w:r>
      <w:r w:rsidRPr="00EE3324">
        <w:rPr>
          <w:rFonts w:ascii="Times New Roman" w:hAnsi="Times New Roman" w:cs="Times New Roman"/>
          <w:sz w:val="24"/>
          <w:szCs w:val="24"/>
        </w:rPr>
        <w:t>: Произведения русских писателей Х1Х века.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Тема фрагмента урока</w:t>
      </w:r>
      <w:r w:rsidRPr="00EE3324">
        <w:rPr>
          <w:rFonts w:ascii="Times New Roman" w:hAnsi="Times New Roman" w:cs="Times New Roman"/>
          <w:sz w:val="24"/>
          <w:szCs w:val="24"/>
        </w:rPr>
        <w:t>: М.Ю.Лермонтов. Стихотворение «Парус».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Цели фрагмента урока</w:t>
      </w:r>
      <w:r w:rsidRPr="00EE3324">
        <w:rPr>
          <w:rFonts w:ascii="Times New Roman" w:hAnsi="Times New Roman" w:cs="Times New Roman"/>
          <w:sz w:val="24"/>
          <w:szCs w:val="24"/>
        </w:rPr>
        <w:t>: знание содержания стихотворения М.Ю.Лермонтова «Парус» (З); развитие творческого воображения (Н); умение словесного и графического рисования (Н); воспитание интереса к личности поэта (О).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Компоненты ГО</w:t>
      </w:r>
      <w:r w:rsidRPr="00EE3324">
        <w:rPr>
          <w:rFonts w:ascii="Times New Roman" w:hAnsi="Times New Roman" w:cs="Times New Roman"/>
          <w:sz w:val="24"/>
          <w:szCs w:val="24"/>
        </w:rPr>
        <w:t>: Вопросный (З, Н), внутренний (Н. О), временной (З, О), пространственный (О).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Время</w:t>
      </w:r>
      <w:r w:rsidRPr="00EE3324">
        <w:rPr>
          <w:rFonts w:ascii="Times New Roman" w:hAnsi="Times New Roman" w:cs="Times New Roman"/>
          <w:sz w:val="24"/>
          <w:szCs w:val="24"/>
        </w:rPr>
        <w:t>: 30 минут.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EE3324">
        <w:rPr>
          <w:rFonts w:ascii="Times New Roman" w:hAnsi="Times New Roman" w:cs="Times New Roman"/>
          <w:sz w:val="24"/>
          <w:szCs w:val="24"/>
        </w:rPr>
        <w:t>: портрет М.Ю.Лермонтова, романс А.В. Варламова на стихи М.Ю.Лермонтова «Парус», рисунок М.Ю.Лермонтова «Парус»; лист белой бумаги А-4, ручка, набор фломастеров (цветных карандашей) – для каждого ученика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 xml:space="preserve">Процедура: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1 шаг</w:t>
      </w:r>
      <w:r w:rsidRPr="00EE3324">
        <w:rPr>
          <w:rFonts w:ascii="Times New Roman" w:hAnsi="Times New Roman" w:cs="Times New Roman"/>
          <w:sz w:val="24"/>
          <w:szCs w:val="24"/>
        </w:rPr>
        <w:t xml:space="preserve">. Каждый ученик в тетради заполняет на листе белой бумаги А-4 схему: </w:t>
      </w:r>
      <w:r w:rsidRPr="00EE3324">
        <w:rPr>
          <w:rFonts w:ascii="Times New Roman" w:hAnsi="Times New Roman" w:cs="Times New Roman"/>
          <w:i/>
          <w:sz w:val="24"/>
          <w:szCs w:val="24"/>
        </w:rPr>
        <w:t>вижу, слышу, чувствую</w:t>
      </w:r>
      <w:r w:rsidRPr="00EE3324">
        <w:rPr>
          <w:rFonts w:ascii="Times New Roman" w:hAnsi="Times New Roman" w:cs="Times New Roman"/>
          <w:sz w:val="24"/>
          <w:szCs w:val="24"/>
        </w:rPr>
        <w:t xml:space="preserve"> по содержанию стихотворения М.Ю.Лермонтова «Парус». Образец схемы:</w:t>
      </w:r>
    </w:p>
    <w:p w:rsidR="00EE3324" w:rsidRPr="00EE3324" w:rsidRDefault="00F01952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left:0;text-align:left;margin-left:162pt;margin-top:1.6pt;width:66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" strokecolor="white">
            <v:textbox>
              <w:txbxContent>
                <w:p w:rsidR="00EE3324" w:rsidRPr="00DC49F9" w:rsidRDefault="00EE3324" w:rsidP="00EE3324">
                  <w:r>
                    <w:t>Чувствую</w:t>
                  </w:r>
                </w:p>
              </w:txbxContent>
            </v:textbox>
          </v:shape>
        </w:pict>
      </w:r>
    </w:p>
    <w:p w:rsidR="00EE3324" w:rsidRPr="00EE3324" w:rsidRDefault="00F01952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28" style="position:absolute;left:0;text-align:left;flip:y;z-index:251662336;visibility:visible" from="198pt,5.8pt" to="25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27" style="position:absolute;left:0;text-align:left;flip:x y;z-index:251661312;visibility:visible" from="138pt,5.8pt" to="19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5" o:spid="_x0000_s1026" style="position:absolute;left:0;text-align:left;z-index:251660288;visibility:visible" from="198pt,53.85pt" to="198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">
            <v:stroke endarrow="block"/>
          </v:line>
        </w:pic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F01952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26" o:spid="_x0000_s1030" type="#_x0000_t202" style="position:absolute;left:0;text-align:left;margin-left:207pt;margin-top:12.05pt;width:54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" strokecolor="white">
            <v:textbox>
              <w:txbxContent>
                <w:p w:rsidR="00EE3324" w:rsidRDefault="00EE3324" w:rsidP="00EE3324">
                  <w:r>
                    <w:t>Слышу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27" o:spid="_x0000_s1029" type="#_x0000_t202" style="position:absolute;left:0;text-align:left;margin-left:126pt;margin-top:12.05pt;width:54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" strokecolor="white">
            <v:textbox>
              <w:txbxContent>
                <w:p w:rsidR="00EE3324" w:rsidRDefault="00EE3324" w:rsidP="00EE3324">
                  <w:r>
                    <w:t>Вижу</w:t>
                  </w:r>
                </w:p>
              </w:txbxContent>
            </v:textbox>
          </v:shape>
        </w:pic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2 шаг.</w:t>
      </w:r>
      <w:r w:rsidRPr="00EE3324">
        <w:rPr>
          <w:rFonts w:ascii="Times New Roman" w:hAnsi="Times New Roman" w:cs="Times New Roman"/>
          <w:sz w:val="24"/>
          <w:szCs w:val="24"/>
        </w:rPr>
        <w:t xml:space="preserve"> Ученики объединяются в группы по 3 человека. В каждой группе обсуждается запись и рисунки по трем позициям, корректируются и дополняются схемы.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3 шаг</w:t>
      </w:r>
      <w:r w:rsidRPr="00EE3324">
        <w:rPr>
          <w:rFonts w:ascii="Times New Roman" w:hAnsi="Times New Roman" w:cs="Times New Roman"/>
          <w:sz w:val="24"/>
          <w:szCs w:val="24"/>
        </w:rPr>
        <w:t>. Ученики объединяются в группы по 6 человек, рассматривают схемы друг у друга и дополняют свои записи.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4 шаг.</w:t>
      </w:r>
      <w:r w:rsidRPr="00EE3324">
        <w:rPr>
          <w:rFonts w:ascii="Times New Roman" w:hAnsi="Times New Roman" w:cs="Times New Roman"/>
          <w:sz w:val="24"/>
          <w:szCs w:val="24"/>
        </w:rPr>
        <w:t xml:space="preserve"> Учениками от каждой группы осуществляется презентация работы.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Потенциал</w:t>
      </w:r>
      <w:r w:rsidRPr="00EE3324">
        <w:rPr>
          <w:rFonts w:ascii="Times New Roman" w:hAnsi="Times New Roman" w:cs="Times New Roman"/>
          <w:sz w:val="24"/>
          <w:szCs w:val="24"/>
        </w:rPr>
        <w:t>: Данная стратегия позволяет развить творческое воображение учеников, формирует связную речь, развивает навык графического и словесного рисования, воспитывает интерес к поэту и любовь к окружающей природе.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Вопросы для  обсуждения</w:t>
      </w:r>
      <w:r w:rsidRPr="00EE3324">
        <w:rPr>
          <w:rFonts w:ascii="Times New Roman" w:hAnsi="Times New Roman" w:cs="Times New Roman"/>
          <w:sz w:val="24"/>
          <w:szCs w:val="24"/>
        </w:rPr>
        <w:t xml:space="preserve">: 1. Какие чувства испытывает человек, увидев раскинувшуюся перед глазами морскую гладь?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2.Чем обычно поражает человека море и почему многие так любят его?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3. Что же видит и о чем размышляет Лермонтов, увидев море и белеющий парус?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4. Как Лермонтов рисует море и парус?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 xml:space="preserve">5. Какое настроение появляется при чтении? 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sz w:val="24"/>
          <w:szCs w:val="24"/>
        </w:rPr>
        <w:t>6.Почему Лермонтов называет парус мятежным?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Pr="00EE3324">
        <w:rPr>
          <w:rFonts w:ascii="Times New Roman" w:hAnsi="Times New Roman" w:cs="Times New Roman"/>
          <w:sz w:val="24"/>
          <w:szCs w:val="24"/>
        </w:rPr>
        <w:t>: Ученикам предлагается выучить стихотворение М.Ю.Лермонтова «Парус», нарисовать к нему иллюстрацию.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324">
        <w:rPr>
          <w:rFonts w:ascii="Times New Roman" w:hAnsi="Times New Roman" w:cs="Times New Roman"/>
          <w:b/>
          <w:sz w:val="24"/>
          <w:szCs w:val="24"/>
        </w:rPr>
        <w:t>Вариации</w:t>
      </w:r>
      <w:r w:rsidRPr="00EE3324">
        <w:rPr>
          <w:rFonts w:ascii="Times New Roman" w:hAnsi="Times New Roman" w:cs="Times New Roman"/>
          <w:sz w:val="24"/>
          <w:szCs w:val="24"/>
        </w:rPr>
        <w:t>: Вместо индивидуальной работы можно начинать работу в группах по 3 человека.</w:t>
      </w:r>
    </w:p>
    <w:p w:rsidR="00EE3324" w:rsidRPr="00EE3324" w:rsidRDefault="00EE3324" w:rsidP="00EE3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324" w:rsidRPr="00EE3324" w:rsidRDefault="00EE3324" w:rsidP="00EE3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C3" w:rsidRPr="00EE3324" w:rsidRDefault="006D43C3" w:rsidP="00E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3C3" w:rsidRPr="00EE3324" w:rsidSect="00B3647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21" w:rsidRDefault="00131121" w:rsidP="008F343A">
      <w:pPr>
        <w:spacing w:after="0" w:line="240" w:lineRule="auto"/>
      </w:pPr>
      <w:r>
        <w:separator/>
      </w:r>
    </w:p>
  </w:endnote>
  <w:endnote w:type="continuationSeparator" w:id="0">
    <w:p w:rsidR="00131121" w:rsidRDefault="00131121" w:rsidP="008F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21" w:rsidRDefault="00131121" w:rsidP="008F343A">
      <w:pPr>
        <w:spacing w:after="0" w:line="240" w:lineRule="auto"/>
      </w:pPr>
      <w:r>
        <w:separator/>
      </w:r>
    </w:p>
  </w:footnote>
  <w:footnote w:type="continuationSeparator" w:id="0">
    <w:p w:rsidR="00131121" w:rsidRDefault="00131121" w:rsidP="008F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3A" w:rsidRPr="008F343A" w:rsidRDefault="008F343A" w:rsidP="008F343A">
    <w:pPr>
      <w:pStyle w:val="a5"/>
      <w:jc w:val="right"/>
      <w:rPr>
        <w:rFonts w:ascii="Times New Roman" w:hAnsi="Times New Roman" w:cs="Times New Roman"/>
        <w:sz w:val="24"/>
      </w:rPr>
    </w:pPr>
    <w:r w:rsidRPr="008F343A">
      <w:rPr>
        <w:rFonts w:ascii="Times New Roman" w:hAnsi="Times New Roman" w:cs="Times New Roman"/>
        <w:sz w:val="24"/>
      </w:rPr>
      <w:t>Каменева Ирина Владимировна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8"/>
    <w:multiLevelType w:val="multilevel"/>
    <w:tmpl w:val="B08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827FDD"/>
    <w:multiLevelType w:val="multilevel"/>
    <w:tmpl w:val="393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01918"/>
    <w:multiLevelType w:val="multilevel"/>
    <w:tmpl w:val="DAD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15C5B"/>
    <w:multiLevelType w:val="multilevel"/>
    <w:tmpl w:val="BCB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B17DA"/>
    <w:multiLevelType w:val="hybridMultilevel"/>
    <w:tmpl w:val="749855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2778E"/>
    <w:multiLevelType w:val="multilevel"/>
    <w:tmpl w:val="C786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8E319D"/>
    <w:multiLevelType w:val="multilevel"/>
    <w:tmpl w:val="372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811015"/>
    <w:multiLevelType w:val="multilevel"/>
    <w:tmpl w:val="621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0C789F"/>
    <w:multiLevelType w:val="hybridMultilevel"/>
    <w:tmpl w:val="6D0A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0088"/>
    <w:multiLevelType w:val="multilevel"/>
    <w:tmpl w:val="2E3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82B47"/>
    <w:multiLevelType w:val="multilevel"/>
    <w:tmpl w:val="E83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C85E17"/>
    <w:multiLevelType w:val="multilevel"/>
    <w:tmpl w:val="A5FA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7D5947"/>
    <w:multiLevelType w:val="multilevel"/>
    <w:tmpl w:val="9184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B31B37"/>
    <w:multiLevelType w:val="multilevel"/>
    <w:tmpl w:val="A72C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0B7EE7"/>
    <w:multiLevelType w:val="multilevel"/>
    <w:tmpl w:val="9636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7C367B"/>
    <w:multiLevelType w:val="multilevel"/>
    <w:tmpl w:val="AF9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9575D"/>
    <w:multiLevelType w:val="multilevel"/>
    <w:tmpl w:val="98E2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13947"/>
    <w:multiLevelType w:val="multilevel"/>
    <w:tmpl w:val="3F7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2650FE"/>
    <w:multiLevelType w:val="multilevel"/>
    <w:tmpl w:val="D48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11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12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43A"/>
    <w:rsid w:val="00131121"/>
    <w:rsid w:val="00176CDE"/>
    <w:rsid w:val="003A19DE"/>
    <w:rsid w:val="006A6ED2"/>
    <w:rsid w:val="006D43C3"/>
    <w:rsid w:val="00775898"/>
    <w:rsid w:val="008F343A"/>
    <w:rsid w:val="00921625"/>
    <w:rsid w:val="009E0D65"/>
    <w:rsid w:val="00B3647B"/>
    <w:rsid w:val="00E85401"/>
    <w:rsid w:val="00EE3324"/>
    <w:rsid w:val="00F0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43A"/>
  </w:style>
  <w:style w:type="paragraph" w:styleId="a3">
    <w:name w:val="Normal (Web)"/>
    <w:basedOn w:val="a"/>
    <w:uiPriority w:val="99"/>
    <w:semiHidden/>
    <w:unhideWhenUsed/>
    <w:rsid w:val="008F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343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43A"/>
  </w:style>
  <w:style w:type="paragraph" w:styleId="a7">
    <w:name w:val="footer"/>
    <w:basedOn w:val="a"/>
    <w:link w:val="a8"/>
    <w:uiPriority w:val="99"/>
    <w:semiHidden/>
    <w:unhideWhenUsed/>
    <w:rsid w:val="008F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3103</Words>
  <Characters>17692</Characters>
  <Application>Microsoft Office Word</Application>
  <DocSecurity>0</DocSecurity>
  <Lines>147</Lines>
  <Paragraphs>41</Paragraphs>
  <ScaleCrop>false</ScaleCrop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cp:lastPrinted>2015-02-07T17:12:00Z</cp:lastPrinted>
  <dcterms:created xsi:type="dcterms:W3CDTF">2020-07-02T20:02:00Z</dcterms:created>
  <dcterms:modified xsi:type="dcterms:W3CDTF">2020-07-02T20:02:00Z</dcterms:modified>
</cp:coreProperties>
</file>