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4DE" w:rsidRPr="00A814DE" w:rsidRDefault="00A814DE" w:rsidP="00A814DE">
      <w:pPr>
        <w:shd w:val="clear" w:color="auto" w:fill="FFFFFF"/>
        <w:spacing w:after="0" w:line="360" w:lineRule="auto"/>
        <w:ind w:firstLine="709"/>
        <w:contextualSpacing/>
        <w:rPr>
          <w:rFonts w:ascii="Times New Roman" w:eastAsia="Times New Roman" w:hAnsi="Times New Roman"/>
          <w:color w:val="000000"/>
          <w:sz w:val="28"/>
          <w:szCs w:val="28"/>
          <w:lang w:eastAsia="ru-RU"/>
        </w:rPr>
      </w:pPr>
      <w:r w:rsidRPr="00A814DE">
        <w:rPr>
          <w:rFonts w:ascii="Times New Roman" w:eastAsia="Times New Roman" w:hAnsi="Times New Roman"/>
          <w:b/>
          <w:bCs/>
          <w:color w:val="000000"/>
          <w:sz w:val="28"/>
          <w:szCs w:val="28"/>
          <w:lang w:eastAsia="ru-RU"/>
        </w:rPr>
        <w:t xml:space="preserve"> Методы и приемы развития памяти в старшем дошкольном возрасте</w:t>
      </w:r>
    </w:p>
    <w:p w:rsidR="00A814DE" w:rsidRPr="00A814DE" w:rsidRDefault="00A814DE" w:rsidP="00A814DE">
      <w:pPr>
        <w:shd w:val="clear" w:color="auto" w:fill="FFFFFF"/>
        <w:spacing w:after="285" w:line="360" w:lineRule="auto"/>
        <w:ind w:firstLine="709"/>
        <w:contextualSpacing/>
        <w:jc w:val="both"/>
        <w:rPr>
          <w:rFonts w:ascii="Times New Roman" w:eastAsia="Times New Roman" w:hAnsi="Times New Roman"/>
          <w:color w:val="000000"/>
          <w:sz w:val="28"/>
          <w:szCs w:val="28"/>
          <w:lang w:eastAsia="ru-RU"/>
        </w:rPr>
      </w:pPr>
      <w:r w:rsidRPr="00A814DE">
        <w:rPr>
          <w:rFonts w:ascii="Times New Roman" w:eastAsia="Times New Roman" w:hAnsi="Times New Roman"/>
          <w:color w:val="000000"/>
          <w:sz w:val="28"/>
          <w:szCs w:val="28"/>
          <w:lang w:eastAsia="ru-RU"/>
        </w:rPr>
        <w:t>В дошкольном возрасте память по скорости развития опережает другие способности, ребенок рассматривает картинку, видит необычный предмет и начинает рассуждать, припоминая что-то из своего жизненного багажа. Легкость, с которой дети дошкольного возраста запоминают стихи, считалки, загадки, сказки, объясняется бурным развитием их природной памяти. Ребенок запоминает все яркое, красивое, необычное, привлекающее внимание. Ребенок запоминает непроизвольно, другими словами, о</w:t>
      </w:r>
      <w:r>
        <w:rPr>
          <w:rFonts w:ascii="Times New Roman" w:eastAsia="Times New Roman" w:hAnsi="Times New Roman"/>
          <w:color w:val="000000"/>
          <w:sz w:val="28"/>
          <w:szCs w:val="28"/>
          <w:lang w:eastAsia="ru-RU"/>
        </w:rPr>
        <w:t>н запоминает, не желая того</w:t>
      </w:r>
      <w:r w:rsidRPr="00A814DE">
        <w:rPr>
          <w:rFonts w:ascii="Times New Roman" w:eastAsia="Times New Roman" w:hAnsi="Times New Roman"/>
          <w:color w:val="000000"/>
          <w:sz w:val="28"/>
          <w:szCs w:val="28"/>
          <w:lang w:eastAsia="ru-RU"/>
        </w:rPr>
        <w:t>.</w:t>
      </w:r>
    </w:p>
    <w:p w:rsidR="00A814DE" w:rsidRPr="00A814DE" w:rsidRDefault="00A814DE" w:rsidP="00A814DE">
      <w:pPr>
        <w:shd w:val="clear" w:color="auto" w:fill="FFFFFF"/>
        <w:spacing w:after="285" w:line="360" w:lineRule="auto"/>
        <w:ind w:firstLine="709"/>
        <w:contextualSpacing/>
        <w:jc w:val="both"/>
        <w:rPr>
          <w:rFonts w:ascii="Times New Roman" w:eastAsia="Times New Roman" w:hAnsi="Times New Roman"/>
          <w:color w:val="000000"/>
          <w:sz w:val="28"/>
          <w:szCs w:val="28"/>
          <w:lang w:eastAsia="ru-RU"/>
        </w:rPr>
      </w:pPr>
      <w:r w:rsidRPr="00A814DE">
        <w:rPr>
          <w:rFonts w:ascii="Times New Roman" w:eastAsia="Times New Roman" w:hAnsi="Times New Roman"/>
          <w:color w:val="000000"/>
          <w:sz w:val="28"/>
          <w:szCs w:val="28"/>
          <w:lang w:eastAsia="ru-RU"/>
        </w:rPr>
        <w:t>Кроме реализации общих условий, способствующих развитию памяти, стимулировать этот процесс помогут специальные упражнения и игры. Как только малыш произнес первые слова, с ним можно обсуждать все, что происходит вокруг: что видели на прогулке, чем занимались утром, что кушали на завтрак, с какими игрушками возились в песочнице. Сначала, конечно, перечислять все это будут взрослые, но постепенно кроха присоединится к игре. Чтение книг, заучивание стихов, разгадывание загадок, головоломок, ребусов - все это помимо общего развития, прекрасно развивает память.</w:t>
      </w:r>
    </w:p>
    <w:p w:rsidR="00A814DE" w:rsidRPr="00A814DE" w:rsidRDefault="00A814DE" w:rsidP="00A814DE">
      <w:pPr>
        <w:shd w:val="clear" w:color="auto" w:fill="FFFFFF"/>
        <w:spacing w:after="285" w:line="360" w:lineRule="auto"/>
        <w:ind w:firstLine="709"/>
        <w:contextualSpacing/>
        <w:jc w:val="both"/>
        <w:rPr>
          <w:rFonts w:ascii="Times New Roman" w:eastAsia="Times New Roman" w:hAnsi="Times New Roman"/>
          <w:color w:val="000000"/>
          <w:sz w:val="28"/>
          <w:szCs w:val="28"/>
          <w:lang w:eastAsia="ru-RU"/>
        </w:rPr>
      </w:pPr>
      <w:r w:rsidRPr="00A814DE">
        <w:rPr>
          <w:rFonts w:ascii="Times New Roman" w:eastAsia="Times New Roman" w:hAnsi="Times New Roman"/>
          <w:color w:val="000000"/>
          <w:sz w:val="28"/>
          <w:szCs w:val="28"/>
          <w:lang w:eastAsia="ru-RU"/>
        </w:rPr>
        <w:t>Читая с малышом книгу или заучивая стишок, тем самым развивается его словесно-смысловая память. Особое внимание стоит обратить на то, что при чтении дети обычно следят за сюжетом, пропуская подробности и описание персонажей, явлений, поэтому читать им одну и ту же сказку, стишок, рассказ придется неоднократно. Затем можно задавать вопросы о прочитанном: что происходило в сказке? Кто что делал? Как выглядел? Что плохо, что хорошо? и т.д. Важно, чтобы ребенок рассказывал об описываемых событиях последовательно и логично. С этим способом развития памяти слишком поторопиться просто невозможно - уже в 1,5-2 года дети с удовольствием перечисляют героев стишка или сказки. К 5 годам задачу можно усложнить, побуждая мал</w:t>
      </w:r>
      <w:r>
        <w:rPr>
          <w:rFonts w:ascii="Times New Roman" w:eastAsia="Times New Roman" w:hAnsi="Times New Roman"/>
          <w:color w:val="000000"/>
          <w:sz w:val="28"/>
          <w:szCs w:val="28"/>
          <w:lang w:eastAsia="ru-RU"/>
        </w:rPr>
        <w:t>ыша пересказывать рассказы.</w:t>
      </w:r>
    </w:p>
    <w:p w:rsidR="00A814DE" w:rsidRPr="00A814DE" w:rsidRDefault="00A814DE" w:rsidP="00A814DE">
      <w:pPr>
        <w:shd w:val="clear" w:color="auto" w:fill="FFFFFF"/>
        <w:spacing w:after="285" w:line="360" w:lineRule="auto"/>
        <w:ind w:firstLine="709"/>
        <w:contextualSpacing/>
        <w:jc w:val="both"/>
        <w:rPr>
          <w:rFonts w:ascii="Times New Roman" w:eastAsia="Times New Roman" w:hAnsi="Times New Roman"/>
          <w:color w:val="000000"/>
          <w:sz w:val="28"/>
          <w:szCs w:val="28"/>
          <w:lang w:eastAsia="ru-RU"/>
        </w:rPr>
      </w:pPr>
      <w:r w:rsidRPr="00A814DE">
        <w:rPr>
          <w:rFonts w:ascii="Times New Roman" w:eastAsia="Times New Roman" w:hAnsi="Times New Roman"/>
          <w:color w:val="000000"/>
          <w:sz w:val="28"/>
          <w:szCs w:val="28"/>
          <w:lang w:eastAsia="ru-RU"/>
        </w:rPr>
        <w:lastRenderedPageBreak/>
        <w:t>Игры для развития памяти</w:t>
      </w:r>
    </w:p>
    <w:p w:rsidR="00A814DE" w:rsidRPr="00A814DE" w:rsidRDefault="00A814DE" w:rsidP="00A814DE">
      <w:pPr>
        <w:shd w:val="clear" w:color="auto" w:fill="FFFFFF"/>
        <w:spacing w:after="285" w:line="360" w:lineRule="auto"/>
        <w:ind w:firstLine="709"/>
        <w:contextualSpacing/>
        <w:jc w:val="both"/>
        <w:rPr>
          <w:rFonts w:ascii="Times New Roman" w:eastAsia="Times New Roman" w:hAnsi="Times New Roman"/>
          <w:color w:val="000000"/>
          <w:sz w:val="28"/>
          <w:szCs w:val="28"/>
          <w:lang w:eastAsia="ru-RU"/>
        </w:rPr>
      </w:pPr>
      <w:r w:rsidRPr="00A814DE">
        <w:rPr>
          <w:rFonts w:ascii="Times New Roman" w:eastAsia="Times New Roman" w:hAnsi="Times New Roman"/>
          <w:color w:val="000000"/>
          <w:sz w:val="28"/>
          <w:szCs w:val="28"/>
          <w:lang w:eastAsia="ru-RU"/>
        </w:rPr>
        <w:t>Для ребят дошкольного возраста существует игра «Чего не стало?» («Чего не хватает»). На столик ставятся несколько предметов, игрушки. Ребенок внимательно смотрит на них одну - две минуты, а затем отворачивается. В этот момент взрослый убирает один из предметов. Задача ребенка - вспомнить, какого предмета не хватает (для детей старшего дошкольного возраста предлагается более сложный вариант - с исчезновением двух и более игрушек). Ответные действия детей могут быть разными. В зависимости от готовности, малыш может найти игрушку на другом столе, в комнате, на более удаленном расстоянии, выбрать табличку с названием игрушки и т.д. Эта игра имеет и другой вариант. Ребенку надо запомнить место расположения игрушки среди других, а после того, как взрослый за ширмой нарушит этот порядок, вернуть ее на прежнее место. Возможна и обратная версия - игра «Кто к нам пришел?», когда взрослый не убирает, а добавляет предмет или несколько предметов за ширмой.</w:t>
      </w:r>
    </w:p>
    <w:p w:rsidR="00A814DE" w:rsidRPr="00A814DE" w:rsidRDefault="00A814DE" w:rsidP="00A814DE">
      <w:pPr>
        <w:shd w:val="clear" w:color="auto" w:fill="FFFFFF"/>
        <w:spacing w:after="285" w:line="360" w:lineRule="auto"/>
        <w:ind w:firstLine="709"/>
        <w:contextualSpacing/>
        <w:jc w:val="both"/>
        <w:rPr>
          <w:rFonts w:ascii="Times New Roman" w:eastAsia="Times New Roman" w:hAnsi="Times New Roman"/>
          <w:color w:val="000000"/>
          <w:sz w:val="28"/>
          <w:szCs w:val="28"/>
          <w:lang w:eastAsia="ru-RU"/>
        </w:rPr>
      </w:pPr>
      <w:r w:rsidRPr="00A814DE">
        <w:rPr>
          <w:rFonts w:ascii="Times New Roman" w:eastAsia="Times New Roman" w:hAnsi="Times New Roman"/>
          <w:color w:val="000000"/>
          <w:sz w:val="28"/>
          <w:szCs w:val="28"/>
          <w:lang w:eastAsia="ru-RU"/>
        </w:rPr>
        <w:t>Есть и еще одна игра на запоминание - «Ящик». В нее могут играть малыши от 2 до 6 лет. Ящик составляется из небольших коробочек, которые ставятся попарно, и склеиваются между собой. Их количество постепенно увеличивается (к старшему дошкольному возрасту до 12 штук). В одну из них на глазах у ребенка прячут предмет, после чего ящик на некоторое время закрывается экраном. Затем е</w:t>
      </w:r>
      <w:r>
        <w:rPr>
          <w:rFonts w:ascii="Times New Roman" w:eastAsia="Times New Roman" w:hAnsi="Times New Roman"/>
          <w:color w:val="000000"/>
          <w:sz w:val="28"/>
          <w:szCs w:val="28"/>
          <w:lang w:eastAsia="ru-RU"/>
        </w:rPr>
        <w:t>му предлагают найти предмет.</w:t>
      </w:r>
    </w:p>
    <w:p w:rsidR="00A814DE" w:rsidRPr="00A814DE" w:rsidRDefault="00A814DE" w:rsidP="00A814DE">
      <w:pPr>
        <w:shd w:val="clear" w:color="auto" w:fill="FFFFFF"/>
        <w:spacing w:after="285" w:line="360" w:lineRule="auto"/>
        <w:ind w:firstLine="709"/>
        <w:contextualSpacing/>
        <w:jc w:val="both"/>
        <w:rPr>
          <w:rFonts w:ascii="Times New Roman" w:eastAsia="Times New Roman" w:hAnsi="Times New Roman"/>
          <w:color w:val="000000"/>
          <w:sz w:val="28"/>
          <w:szCs w:val="28"/>
          <w:lang w:eastAsia="ru-RU"/>
        </w:rPr>
      </w:pPr>
      <w:r w:rsidRPr="00A814DE">
        <w:rPr>
          <w:rFonts w:ascii="Times New Roman" w:eastAsia="Times New Roman" w:hAnsi="Times New Roman"/>
          <w:color w:val="000000"/>
          <w:sz w:val="28"/>
          <w:szCs w:val="28"/>
          <w:lang w:eastAsia="ru-RU"/>
        </w:rPr>
        <w:t>Игры для развития различных видов памяти</w:t>
      </w:r>
    </w:p>
    <w:p w:rsidR="00A814DE" w:rsidRPr="00A814DE" w:rsidRDefault="00A814DE" w:rsidP="00A814DE">
      <w:pPr>
        <w:shd w:val="clear" w:color="auto" w:fill="FFFFFF"/>
        <w:spacing w:after="285" w:line="360" w:lineRule="auto"/>
        <w:ind w:firstLine="709"/>
        <w:contextualSpacing/>
        <w:jc w:val="both"/>
        <w:rPr>
          <w:rFonts w:ascii="Times New Roman" w:eastAsia="Times New Roman" w:hAnsi="Times New Roman"/>
          <w:color w:val="000000"/>
          <w:sz w:val="28"/>
          <w:szCs w:val="28"/>
          <w:lang w:eastAsia="ru-RU"/>
        </w:rPr>
      </w:pPr>
      <w:r w:rsidRPr="00A814DE">
        <w:rPr>
          <w:rFonts w:ascii="Times New Roman" w:eastAsia="Times New Roman" w:hAnsi="Times New Roman"/>
          <w:color w:val="000000"/>
          <w:sz w:val="28"/>
          <w:szCs w:val="28"/>
          <w:lang w:eastAsia="ru-RU"/>
        </w:rPr>
        <w:t xml:space="preserve">Зрительную память детей 3-6 лет хорошо развивает игра (похожая на «Ящик») под названием "Найди сам". Для нее необходимо склеить 4 и 3 коробка из-под спичек, поставив их друг на друга так, чтобы получились 2 башенки. На первом этапе игры в один из коробков кладут, например, пуговицу и коробок закрывают. Ребенку предлагают показать, куда положили пуговицу, в какую из башенок и в какое отделение. На втором, более сложном этапе, в разные отделения одной из башенок прячут уже 2 предмета. На третьем этапе предметы убирают в разные башенки, и ребенку нужно </w:t>
      </w:r>
      <w:r w:rsidRPr="00A814DE">
        <w:rPr>
          <w:rFonts w:ascii="Times New Roman" w:eastAsia="Times New Roman" w:hAnsi="Times New Roman"/>
          <w:color w:val="000000"/>
          <w:sz w:val="28"/>
          <w:szCs w:val="28"/>
          <w:lang w:eastAsia="ru-RU"/>
        </w:rPr>
        <w:lastRenderedPageBreak/>
        <w:t>вспомнить, где что лежит. Открывать отделения башенки кроха может сразу после того, как предмет был спрятан (это развитие кратковременной зрительной памяти) или, к примеру, через полчаса, а для старшего дошкольного возраста - на следующий день (развитие долгов</w:t>
      </w:r>
      <w:r>
        <w:rPr>
          <w:rFonts w:ascii="Times New Roman" w:eastAsia="Times New Roman" w:hAnsi="Times New Roman"/>
          <w:color w:val="000000"/>
          <w:sz w:val="28"/>
          <w:szCs w:val="28"/>
          <w:lang w:eastAsia="ru-RU"/>
        </w:rPr>
        <w:t>ременной зрительной памяти).</w:t>
      </w:r>
    </w:p>
    <w:p w:rsidR="00A814DE" w:rsidRPr="00A814DE" w:rsidRDefault="00A814DE" w:rsidP="00A814DE">
      <w:pPr>
        <w:shd w:val="clear" w:color="auto" w:fill="FFFFFF"/>
        <w:spacing w:after="285" w:line="360" w:lineRule="auto"/>
        <w:ind w:firstLine="709"/>
        <w:contextualSpacing/>
        <w:jc w:val="both"/>
        <w:rPr>
          <w:rFonts w:ascii="Times New Roman" w:eastAsia="Times New Roman" w:hAnsi="Times New Roman"/>
          <w:color w:val="000000"/>
          <w:sz w:val="28"/>
          <w:szCs w:val="28"/>
          <w:lang w:eastAsia="ru-RU"/>
        </w:rPr>
      </w:pPr>
      <w:r w:rsidRPr="00A814DE">
        <w:rPr>
          <w:rFonts w:ascii="Times New Roman" w:eastAsia="Times New Roman" w:hAnsi="Times New Roman"/>
          <w:color w:val="000000"/>
          <w:sz w:val="28"/>
          <w:szCs w:val="28"/>
          <w:lang w:eastAsia="ru-RU"/>
        </w:rPr>
        <w:t>Для развития ребенка очень важна тактильная память, то есть способность запоминать ощущения от прикосновения к различным предметам. Дети с высокоразвитым тактильным восприятием реже испытывают трудности в школьном обучении. Упражнением для тренировки этой памяти может стать игра «Узнай предмет». Ребенку старшего дошкольного возраста завязывают глаза, и по очереди кладут в его вытянутую руку различные предметы. При этом их названия вслух не произносятся, малыш сам должен догадаться о том, что это за вещь. После того, как ряд предметов (3-10) будет обследован, ему предлагают назвать все эти вещи, причем, в той последовательности, в которой они вкладывались в руку. Сложность задания заключается в том, что малышу требуется выполнять 2 мыслительные операции - узнавание и запоминание.</w:t>
      </w:r>
    </w:p>
    <w:p w:rsidR="00A814DE" w:rsidRPr="00A814DE" w:rsidRDefault="00A814DE" w:rsidP="00A814DE">
      <w:pPr>
        <w:shd w:val="clear" w:color="auto" w:fill="FFFFFF"/>
        <w:spacing w:after="285" w:line="360" w:lineRule="auto"/>
        <w:ind w:firstLine="709"/>
        <w:contextualSpacing/>
        <w:jc w:val="both"/>
        <w:rPr>
          <w:rFonts w:ascii="Times New Roman" w:eastAsia="Times New Roman" w:hAnsi="Times New Roman"/>
          <w:color w:val="000000"/>
          <w:sz w:val="28"/>
          <w:szCs w:val="28"/>
          <w:lang w:eastAsia="ru-RU"/>
        </w:rPr>
      </w:pPr>
      <w:r w:rsidRPr="00A814DE">
        <w:rPr>
          <w:rFonts w:ascii="Times New Roman" w:eastAsia="Times New Roman" w:hAnsi="Times New Roman"/>
          <w:color w:val="000000"/>
          <w:sz w:val="28"/>
          <w:szCs w:val="28"/>
          <w:lang w:eastAsia="ru-RU"/>
        </w:rPr>
        <w:t>Для детей помладше (2-4 года) существует упрощенный вариант этой игры - «Чудесный мешочек». В полотняный мешочек кладут предметы, обладающие разными свойствами: клубок ниток, игрушку, пуговицу, шарик, кубик, спичечный коробок. И малыш на ощупь должен определять один за другим предметы в мешочке. Желательно, чтобы он вслух описывал их свойства. Маленькие дети могут сами складывать предметы в мешочек для лучшего запоминания. Детям постарше дают уже наполненные мешочки.</w:t>
      </w:r>
    </w:p>
    <w:p w:rsidR="00A814DE" w:rsidRPr="00A814DE" w:rsidRDefault="00A814DE" w:rsidP="00A814DE">
      <w:pPr>
        <w:shd w:val="clear" w:color="auto" w:fill="FFFFFF"/>
        <w:spacing w:after="285" w:line="360" w:lineRule="auto"/>
        <w:ind w:firstLine="709"/>
        <w:contextualSpacing/>
        <w:jc w:val="both"/>
        <w:rPr>
          <w:rFonts w:ascii="Times New Roman" w:eastAsia="Times New Roman" w:hAnsi="Times New Roman"/>
          <w:color w:val="000000"/>
          <w:sz w:val="28"/>
          <w:szCs w:val="28"/>
          <w:lang w:eastAsia="ru-RU"/>
        </w:rPr>
      </w:pPr>
      <w:r w:rsidRPr="00A814DE">
        <w:rPr>
          <w:rFonts w:ascii="Times New Roman" w:eastAsia="Times New Roman" w:hAnsi="Times New Roman"/>
          <w:color w:val="000000"/>
          <w:sz w:val="28"/>
          <w:szCs w:val="28"/>
          <w:lang w:eastAsia="ru-RU"/>
        </w:rPr>
        <w:t>В старшем дошкольном возрасте можно развивать тактильную память ребенка, обучая его завязывать морские узлы (тем более что это помогает и развитию зрительного про</w:t>
      </w:r>
      <w:r>
        <w:rPr>
          <w:rFonts w:ascii="Times New Roman" w:eastAsia="Times New Roman" w:hAnsi="Times New Roman"/>
          <w:color w:val="000000"/>
          <w:sz w:val="28"/>
          <w:szCs w:val="28"/>
          <w:lang w:eastAsia="ru-RU"/>
        </w:rPr>
        <w:t>странственного воображения).</w:t>
      </w:r>
    </w:p>
    <w:p w:rsidR="00A814DE" w:rsidRPr="00A814DE" w:rsidRDefault="00A814DE" w:rsidP="00A814DE">
      <w:pPr>
        <w:shd w:val="clear" w:color="auto" w:fill="FFFFFF"/>
        <w:spacing w:after="285" w:line="360" w:lineRule="auto"/>
        <w:ind w:firstLine="709"/>
        <w:contextualSpacing/>
        <w:jc w:val="both"/>
        <w:rPr>
          <w:rFonts w:ascii="Times New Roman" w:eastAsia="Times New Roman" w:hAnsi="Times New Roman"/>
          <w:color w:val="000000"/>
          <w:sz w:val="28"/>
          <w:szCs w:val="28"/>
          <w:lang w:eastAsia="ru-RU"/>
        </w:rPr>
      </w:pPr>
      <w:r w:rsidRPr="00A814DE">
        <w:rPr>
          <w:rFonts w:ascii="Times New Roman" w:eastAsia="Times New Roman" w:hAnsi="Times New Roman"/>
          <w:color w:val="000000"/>
          <w:sz w:val="28"/>
          <w:szCs w:val="28"/>
          <w:lang w:eastAsia="ru-RU"/>
        </w:rPr>
        <w:t xml:space="preserve">Двигательную память детей 3-6 лет развивает игра «Делай, как я». На первом этапе взрослый становится за спиной ребенка и проделывает несколько </w:t>
      </w:r>
      <w:r w:rsidRPr="00A814DE">
        <w:rPr>
          <w:rFonts w:ascii="Times New Roman" w:eastAsia="Times New Roman" w:hAnsi="Times New Roman"/>
          <w:color w:val="000000"/>
          <w:sz w:val="28"/>
          <w:szCs w:val="28"/>
          <w:lang w:eastAsia="ru-RU"/>
        </w:rPr>
        <w:lastRenderedPageBreak/>
        <w:t>манипуляций с его телом - поднимает его руки, разводит их в стороны, поднимает ногу и так далее, а потом просит малыша повторить эти движения.</w:t>
      </w:r>
    </w:p>
    <w:p w:rsidR="00A814DE" w:rsidRPr="00A814DE" w:rsidRDefault="00A814DE" w:rsidP="00A814DE">
      <w:pPr>
        <w:shd w:val="clear" w:color="auto" w:fill="FFFFFF"/>
        <w:spacing w:after="285" w:line="360" w:lineRule="auto"/>
        <w:ind w:firstLine="709"/>
        <w:contextualSpacing/>
        <w:jc w:val="both"/>
        <w:rPr>
          <w:rFonts w:ascii="Times New Roman" w:eastAsia="Times New Roman" w:hAnsi="Times New Roman"/>
          <w:color w:val="000000"/>
          <w:sz w:val="28"/>
          <w:szCs w:val="28"/>
          <w:lang w:eastAsia="ru-RU"/>
        </w:rPr>
      </w:pPr>
      <w:r w:rsidRPr="00A814DE">
        <w:rPr>
          <w:rFonts w:ascii="Times New Roman" w:eastAsia="Times New Roman" w:hAnsi="Times New Roman"/>
          <w:color w:val="000000"/>
          <w:sz w:val="28"/>
          <w:szCs w:val="28"/>
          <w:lang w:eastAsia="ru-RU"/>
        </w:rPr>
        <w:t>На втором, более сложном этапе, взрослый сам делает несколько движений, а ребенок повторяет их, потом малыш совершает свои движения, а взрослый повторяет за ним.</w:t>
      </w:r>
    </w:p>
    <w:p w:rsidR="00A814DE" w:rsidRPr="00A814DE" w:rsidRDefault="00A814DE" w:rsidP="00A814DE">
      <w:pPr>
        <w:shd w:val="clear" w:color="auto" w:fill="FFFFFF"/>
        <w:spacing w:after="285" w:line="360" w:lineRule="auto"/>
        <w:ind w:firstLine="709"/>
        <w:contextualSpacing/>
        <w:jc w:val="both"/>
        <w:rPr>
          <w:rFonts w:ascii="Times New Roman" w:eastAsia="Times New Roman" w:hAnsi="Times New Roman"/>
          <w:color w:val="000000"/>
          <w:sz w:val="28"/>
          <w:szCs w:val="28"/>
          <w:lang w:eastAsia="ru-RU"/>
        </w:rPr>
      </w:pPr>
      <w:r w:rsidRPr="00A814DE">
        <w:rPr>
          <w:rFonts w:ascii="Times New Roman" w:eastAsia="Times New Roman" w:hAnsi="Times New Roman"/>
          <w:color w:val="000000"/>
          <w:sz w:val="28"/>
          <w:szCs w:val="28"/>
          <w:lang w:eastAsia="ru-RU"/>
        </w:rPr>
        <w:t xml:space="preserve">Слуховую память старших дошкольников развивает игра «Чудесные слова». Необходимо подобрать 20 слов, связанных между собой по смыслу: должно получиться 10 пар, например: еда-ложка, окно-дверь, лицо-нос, яблоко-банан, кошка-собака. Эти слова читаются ребенку 3 раза, причем, пары интонационно выделяются. Через некоторое время малышу повторяют только первые слова пар, а вторые он должен вспомнить. Это тренировка кратковременной слуховой памяти. Для развития долговременного запоминания нужно попросить дошколенка вспомнить вторые слова пар не </w:t>
      </w:r>
      <w:r>
        <w:rPr>
          <w:rFonts w:ascii="Times New Roman" w:eastAsia="Times New Roman" w:hAnsi="Times New Roman"/>
          <w:color w:val="000000"/>
          <w:sz w:val="28"/>
          <w:szCs w:val="28"/>
          <w:lang w:eastAsia="ru-RU"/>
        </w:rPr>
        <w:t>сразу, а спустя полчаса.</w:t>
      </w:r>
    </w:p>
    <w:p w:rsidR="00A814DE" w:rsidRPr="00A814DE" w:rsidRDefault="00A814DE" w:rsidP="00A814DE">
      <w:pPr>
        <w:shd w:val="clear" w:color="auto" w:fill="FFFFFF"/>
        <w:spacing w:after="285" w:line="360" w:lineRule="auto"/>
        <w:ind w:firstLine="709"/>
        <w:contextualSpacing/>
        <w:jc w:val="both"/>
        <w:rPr>
          <w:rFonts w:ascii="Times New Roman" w:eastAsia="Times New Roman" w:hAnsi="Times New Roman"/>
          <w:color w:val="000000"/>
          <w:sz w:val="28"/>
          <w:szCs w:val="28"/>
          <w:lang w:eastAsia="ru-RU"/>
        </w:rPr>
      </w:pPr>
      <w:r w:rsidRPr="00A814DE">
        <w:rPr>
          <w:rFonts w:ascii="Times New Roman" w:eastAsia="Times New Roman" w:hAnsi="Times New Roman"/>
          <w:color w:val="000000"/>
          <w:sz w:val="28"/>
          <w:szCs w:val="28"/>
          <w:lang w:eastAsia="ru-RU"/>
        </w:rPr>
        <w:t>Дополнительные игры</w:t>
      </w:r>
    </w:p>
    <w:p w:rsidR="00A814DE" w:rsidRPr="00A814DE" w:rsidRDefault="00A814DE" w:rsidP="00A814DE">
      <w:pPr>
        <w:shd w:val="clear" w:color="auto" w:fill="FFFFFF"/>
        <w:spacing w:after="285" w:line="360" w:lineRule="auto"/>
        <w:ind w:firstLine="709"/>
        <w:contextualSpacing/>
        <w:jc w:val="both"/>
        <w:rPr>
          <w:rFonts w:ascii="Times New Roman" w:eastAsia="Times New Roman" w:hAnsi="Times New Roman"/>
          <w:color w:val="000000"/>
          <w:sz w:val="28"/>
          <w:szCs w:val="28"/>
          <w:lang w:eastAsia="ru-RU"/>
        </w:rPr>
      </w:pPr>
      <w:r w:rsidRPr="00A814DE">
        <w:rPr>
          <w:rFonts w:ascii="Times New Roman" w:eastAsia="Times New Roman" w:hAnsi="Times New Roman"/>
          <w:color w:val="000000"/>
          <w:sz w:val="28"/>
          <w:szCs w:val="28"/>
          <w:lang w:eastAsia="ru-RU"/>
        </w:rPr>
        <w:t>Игра «Найди куклу» для детей 1,5-4 лет.</w:t>
      </w:r>
    </w:p>
    <w:p w:rsidR="00A814DE" w:rsidRPr="00A814DE" w:rsidRDefault="00A814DE" w:rsidP="00A814DE">
      <w:pPr>
        <w:shd w:val="clear" w:color="auto" w:fill="FFFFFF"/>
        <w:spacing w:after="285" w:line="360" w:lineRule="auto"/>
        <w:ind w:firstLine="709"/>
        <w:contextualSpacing/>
        <w:jc w:val="both"/>
        <w:rPr>
          <w:rFonts w:ascii="Times New Roman" w:eastAsia="Times New Roman" w:hAnsi="Times New Roman"/>
          <w:color w:val="000000"/>
          <w:sz w:val="28"/>
          <w:szCs w:val="28"/>
          <w:lang w:eastAsia="ru-RU"/>
        </w:rPr>
      </w:pPr>
      <w:r w:rsidRPr="00A814DE">
        <w:rPr>
          <w:rFonts w:ascii="Times New Roman" w:eastAsia="Times New Roman" w:hAnsi="Times New Roman"/>
          <w:color w:val="000000"/>
          <w:sz w:val="28"/>
          <w:szCs w:val="28"/>
          <w:lang w:eastAsia="ru-RU"/>
        </w:rPr>
        <w:t>Ребенок уходит в другую комнату или отворачивается, а взрослый в это время прячет куклу, потом говорит:</w:t>
      </w:r>
    </w:p>
    <w:p w:rsidR="00A814DE" w:rsidRPr="00A814DE" w:rsidRDefault="00A814DE" w:rsidP="00A814DE">
      <w:pPr>
        <w:shd w:val="clear" w:color="auto" w:fill="FFFFFF"/>
        <w:spacing w:after="285" w:line="360" w:lineRule="auto"/>
        <w:ind w:firstLine="709"/>
        <w:contextualSpacing/>
        <w:jc w:val="both"/>
        <w:rPr>
          <w:rFonts w:ascii="Times New Roman" w:eastAsia="Times New Roman" w:hAnsi="Times New Roman"/>
          <w:color w:val="000000"/>
          <w:sz w:val="28"/>
          <w:szCs w:val="28"/>
          <w:lang w:eastAsia="ru-RU"/>
        </w:rPr>
      </w:pPr>
      <w:r w:rsidRPr="00A814DE">
        <w:rPr>
          <w:rFonts w:ascii="Times New Roman" w:eastAsia="Times New Roman" w:hAnsi="Times New Roman"/>
          <w:color w:val="000000"/>
          <w:sz w:val="28"/>
          <w:szCs w:val="28"/>
          <w:lang w:eastAsia="ru-RU"/>
        </w:rPr>
        <w:t>Кукла Ляля убежала.</w:t>
      </w:r>
    </w:p>
    <w:p w:rsidR="00A814DE" w:rsidRPr="00A814DE" w:rsidRDefault="00A814DE" w:rsidP="00A814DE">
      <w:pPr>
        <w:shd w:val="clear" w:color="auto" w:fill="FFFFFF"/>
        <w:spacing w:after="285" w:line="360" w:lineRule="auto"/>
        <w:ind w:firstLine="709"/>
        <w:contextualSpacing/>
        <w:jc w:val="both"/>
        <w:rPr>
          <w:rFonts w:ascii="Times New Roman" w:eastAsia="Times New Roman" w:hAnsi="Times New Roman"/>
          <w:color w:val="000000"/>
          <w:sz w:val="28"/>
          <w:szCs w:val="28"/>
          <w:lang w:eastAsia="ru-RU"/>
        </w:rPr>
      </w:pPr>
      <w:r w:rsidRPr="00A814DE">
        <w:rPr>
          <w:rFonts w:ascii="Times New Roman" w:eastAsia="Times New Roman" w:hAnsi="Times New Roman"/>
          <w:color w:val="000000"/>
          <w:sz w:val="28"/>
          <w:szCs w:val="28"/>
          <w:lang w:eastAsia="ru-RU"/>
        </w:rPr>
        <w:t>Ах, куда она пропала?</w:t>
      </w:r>
    </w:p>
    <w:p w:rsidR="00A814DE" w:rsidRPr="00A814DE" w:rsidRDefault="00A814DE" w:rsidP="00A814DE">
      <w:pPr>
        <w:shd w:val="clear" w:color="auto" w:fill="FFFFFF"/>
        <w:spacing w:after="285" w:line="360" w:lineRule="auto"/>
        <w:ind w:firstLine="709"/>
        <w:contextualSpacing/>
        <w:jc w:val="both"/>
        <w:rPr>
          <w:rFonts w:ascii="Times New Roman" w:eastAsia="Times New Roman" w:hAnsi="Times New Roman"/>
          <w:color w:val="000000"/>
          <w:sz w:val="28"/>
          <w:szCs w:val="28"/>
          <w:lang w:eastAsia="ru-RU"/>
        </w:rPr>
      </w:pPr>
      <w:r w:rsidRPr="00A814DE">
        <w:rPr>
          <w:rFonts w:ascii="Times New Roman" w:eastAsia="Times New Roman" w:hAnsi="Times New Roman"/>
          <w:color w:val="000000"/>
          <w:sz w:val="28"/>
          <w:szCs w:val="28"/>
          <w:lang w:eastAsia="ru-RU"/>
        </w:rPr>
        <w:t>Маша, Маша (имя ребенка), поищи,</w:t>
      </w:r>
    </w:p>
    <w:p w:rsidR="00A814DE" w:rsidRPr="00A814DE" w:rsidRDefault="00A814DE" w:rsidP="00A814DE">
      <w:pPr>
        <w:shd w:val="clear" w:color="auto" w:fill="FFFFFF"/>
        <w:spacing w:after="285" w:line="360" w:lineRule="auto"/>
        <w:ind w:firstLine="709"/>
        <w:contextualSpacing/>
        <w:jc w:val="both"/>
        <w:rPr>
          <w:rFonts w:ascii="Times New Roman" w:eastAsia="Times New Roman" w:hAnsi="Times New Roman"/>
          <w:color w:val="000000"/>
          <w:sz w:val="28"/>
          <w:szCs w:val="28"/>
          <w:lang w:eastAsia="ru-RU"/>
        </w:rPr>
      </w:pPr>
      <w:r w:rsidRPr="00A814DE">
        <w:rPr>
          <w:rFonts w:ascii="Times New Roman" w:eastAsia="Times New Roman" w:hAnsi="Times New Roman"/>
          <w:color w:val="000000"/>
          <w:sz w:val="28"/>
          <w:szCs w:val="28"/>
          <w:lang w:eastAsia="ru-RU"/>
        </w:rPr>
        <w:t>С нашей Лялей попляши!</w:t>
      </w:r>
    </w:p>
    <w:p w:rsidR="00A814DE" w:rsidRPr="00A814DE" w:rsidRDefault="00A814DE" w:rsidP="00A814DE">
      <w:pPr>
        <w:shd w:val="clear" w:color="auto" w:fill="FFFFFF"/>
        <w:spacing w:after="285" w:line="360" w:lineRule="auto"/>
        <w:ind w:firstLine="709"/>
        <w:contextualSpacing/>
        <w:jc w:val="both"/>
        <w:rPr>
          <w:rFonts w:ascii="Times New Roman" w:eastAsia="Times New Roman" w:hAnsi="Times New Roman"/>
          <w:color w:val="000000"/>
          <w:sz w:val="28"/>
          <w:szCs w:val="28"/>
          <w:lang w:eastAsia="ru-RU"/>
        </w:rPr>
      </w:pPr>
      <w:r w:rsidRPr="00A814DE">
        <w:rPr>
          <w:rFonts w:ascii="Times New Roman" w:eastAsia="Times New Roman" w:hAnsi="Times New Roman"/>
          <w:color w:val="000000"/>
          <w:sz w:val="28"/>
          <w:szCs w:val="28"/>
          <w:lang w:eastAsia="ru-RU"/>
        </w:rPr>
        <w:t>(А. Ануфриева)</w:t>
      </w:r>
    </w:p>
    <w:p w:rsidR="00A814DE" w:rsidRPr="00A814DE" w:rsidRDefault="00A814DE" w:rsidP="00A814DE">
      <w:pPr>
        <w:shd w:val="clear" w:color="auto" w:fill="FFFFFF"/>
        <w:spacing w:after="285" w:line="360" w:lineRule="auto"/>
        <w:ind w:firstLine="709"/>
        <w:contextualSpacing/>
        <w:jc w:val="both"/>
        <w:rPr>
          <w:rFonts w:ascii="Times New Roman" w:eastAsia="Times New Roman" w:hAnsi="Times New Roman"/>
          <w:color w:val="000000"/>
          <w:sz w:val="28"/>
          <w:szCs w:val="28"/>
          <w:lang w:eastAsia="ru-RU"/>
        </w:rPr>
      </w:pPr>
      <w:r w:rsidRPr="00A814DE">
        <w:rPr>
          <w:rFonts w:ascii="Times New Roman" w:eastAsia="Times New Roman" w:hAnsi="Times New Roman"/>
          <w:color w:val="000000"/>
          <w:sz w:val="28"/>
          <w:szCs w:val="28"/>
          <w:lang w:eastAsia="ru-RU"/>
        </w:rPr>
        <w:t>Ребенок находит куклу, пляшет с ней. Вместо куклы можно использовать любую игрушку.</w:t>
      </w:r>
    </w:p>
    <w:p w:rsidR="00A814DE" w:rsidRPr="00A814DE" w:rsidRDefault="00A814DE" w:rsidP="00A814DE">
      <w:pPr>
        <w:shd w:val="clear" w:color="auto" w:fill="FFFFFF"/>
        <w:spacing w:after="285" w:line="360" w:lineRule="auto"/>
        <w:ind w:firstLine="709"/>
        <w:contextualSpacing/>
        <w:jc w:val="both"/>
        <w:rPr>
          <w:rFonts w:ascii="Times New Roman" w:eastAsia="Times New Roman" w:hAnsi="Times New Roman"/>
          <w:color w:val="000000"/>
          <w:sz w:val="28"/>
          <w:szCs w:val="28"/>
          <w:lang w:eastAsia="ru-RU"/>
        </w:rPr>
      </w:pPr>
      <w:r w:rsidRPr="00A814DE">
        <w:rPr>
          <w:rFonts w:ascii="Times New Roman" w:eastAsia="Times New Roman" w:hAnsi="Times New Roman"/>
          <w:color w:val="000000"/>
          <w:sz w:val="28"/>
          <w:szCs w:val="28"/>
          <w:lang w:eastAsia="ru-RU"/>
        </w:rPr>
        <w:t>Игра «Кто больше запомнит?» для 2-6 летних.</w:t>
      </w:r>
    </w:p>
    <w:p w:rsidR="00A814DE" w:rsidRPr="00A814DE" w:rsidRDefault="00A814DE" w:rsidP="00A814DE">
      <w:pPr>
        <w:shd w:val="clear" w:color="auto" w:fill="FFFFFF"/>
        <w:spacing w:after="285" w:line="360" w:lineRule="auto"/>
        <w:ind w:firstLine="709"/>
        <w:contextualSpacing/>
        <w:jc w:val="both"/>
        <w:rPr>
          <w:rFonts w:ascii="Times New Roman" w:eastAsia="Times New Roman" w:hAnsi="Times New Roman"/>
          <w:color w:val="000000"/>
          <w:sz w:val="28"/>
          <w:szCs w:val="28"/>
          <w:lang w:eastAsia="ru-RU"/>
        </w:rPr>
      </w:pPr>
      <w:r w:rsidRPr="00A814DE">
        <w:rPr>
          <w:rFonts w:ascii="Times New Roman" w:eastAsia="Times New Roman" w:hAnsi="Times New Roman"/>
          <w:color w:val="000000"/>
          <w:sz w:val="28"/>
          <w:szCs w:val="28"/>
          <w:lang w:eastAsia="ru-RU"/>
        </w:rPr>
        <w:t>Детям последовательно, одна за другой, показывают картинки с изображением различных предметов, которые они должны рассмотреть и запомнить, и просят назвать, кто что вспомнит. Выигрывает тот, кто назовет максимальное количество.</w:t>
      </w:r>
    </w:p>
    <w:p w:rsidR="00A814DE" w:rsidRPr="00A814DE" w:rsidRDefault="00A814DE" w:rsidP="00A814DE">
      <w:pPr>
        <w:shd w:val="clear" w:color="auto" w:fill="FFFFFF"/>
        <w:spacing w:after="285" w:line="360" w:lineRule="auto"/>
        <w:ind w:firstLine="709"/>
        <w:contextualSpacing/>
        <w:jc w:val="both"/>
        <w:rPr>
          <w:rFonts w:ascii="Times New Roman" w:eastAsia="Times New Roman" w:hAnsi="Times New Roman"/>
          <w:color w:val="000000"/>
          <w:sz w:val="28"/>
          <w:szCs w:val="28"/>
          <w:lang w:eastAsia="ru-RU"/>
        </w:rPr>
      </w:pPr>
      <w:r w:rsidRPr="00A814DE">
        <w:rPr>
          <w:rFonts w:ascii="Times New Roman" w:eastAsia="Times New Roman" w:hAnsi="Times New Roman"/>
          <w:color w:val="000000"/>
          <w:sz w:val="28"/>
          <w:szCs w:val="28"/>
          <w:lang w:eastAsia="ru-RU"/>
        </w:rPr>
        <w:lastRenderedPageBreak/>
        <w:t>Игра в «Магазин» (для малышей, начиная с 3-х лет) нравится всем детям. Она также хорошо развивает память, если создает мотив, побуждающий запомнить и припомнить. Например, ребенок, выступающий в роли покупателя, должен пойти в «магазин» и «</w:t>
      </w:r>
      <w:proofErr w:type="gramStart"/>
      <w:r w:rsidRPr="00A814DE">
        <w:rPr>
          <w:rFonts w:ascii="Times New Roman" w:eastAsia="Times New Roman" w:hAnsi="Times New Roman"/>
          <w:color w:val="000000"/>
          <w:sz w:val="28"/>
          <w:szCs w:val="28"/>
          <w:lang w:eastAsia="ru-RU"/>
        </w:rPr>
        <w:t>купить»…</w:t>
      </w:r>
      <w:proofErr w:type="gramEnd"/>
      <w:r w:rsidRPr="00A814DE">
        <w:rPr>
          <w:rFonts w:ascii="Times New Roman" w:eastAsia="Times New Roman" w:hAnsi="Times New Roman"/>
          <w:color w:val="000000"/>
          <w:sz w:val="28"/>
          <w:szCs w:val="28"/>
          <w:lang w:eastAsia="ru-RU"/>
        </w:rPr>
        <w:t xml:space="preserve"> (называется 3-7 слов). Чем больше слов малыш воспроизводит правильно, тем большего поощрения он достоин.</w:t>
      </w:r>
    </w:p>
    <w:p w:rsidR="00A814DE" w:rsidRPr="00A814DE" w:rsidRDefault="00A814DE" w:rsidP="00A814DE">
      <w:pPr>
        <w:shd w:val="clear" w:color="auto" w:fill="FFFFFF"/>
        <w:spacing w:after="285" w:line="360" w:lineRule="auto"/>
        <w:ind w:firstLine="709"/>
        <w:contextualSpacing/>
        <w:jc w:val="both"/>
        <w:rPr>
          <w:rFonts w:ascii="Times New Roman" w:eastAsia="Times New Roman" w:hAnsi="Times New Roman"/>
          <w:color w:val="000000"/>
          <w:sz w:val="28"/>
          <w:szCs w:val="28"/>
          <w:lang w:eastAsia="ru-RU"/>
        </w:rPr>
      </w:pPr>
      <w:r w:rsidRPr="00A814DE">
        <w:rPr>
          <w:rFonts w:ascii="Times New Roman" w:eastAsia="Times New Roman" w:hAnsi="Times New Roman"/>
          <w:color w:val="000000"/>
          <w:sz w:val="28"/>
          <w:szCs w:val="28"/>
          <w:lang w:eastAsia="ru-RU"/>
        </w:rPr>
        <w:t>Для детей старшего дошкольного возраста подходит игра «Нарисуй фигуру». Ребенку показывают4-6 геометрических фигур, а потом просят его нарисовать на бумаге те, что он запомнил. Более сложный вариант - попросить юного художника воспроизвести фигуры, учитывая их размер и цвет.</w:t>
      </w:r>
    </w:p>
    <w:p w:rsidR="00A814DE" w:rsidRPr="00A814DE" w:rsidRDefault="00A814DE" w:rsidP="00A814DE">
      <w:pPr>
        <w:shd w:val="clear" w:color="auto" w:fill="FFFFFF"/>
        <w:spacing w:after="285" w:line="360" w:lineRule="auto"/>
        <w:ind w:firstLine="709"/>
        <w:contextualSpacing/>
        <w:jc w:val="both"/>
        <w:rPr>
          <w:rFonts w:ascii="Times New Roman" w:eastAsia="Times New Roman" w:hAnsi="Times New Roman"/>
          <w:color w:val="000000"/>
          <w:sz w:val="28"/>
          <w:szCs w:val="28"/>
          <w:lang w:eastAsia="ru-RU"/>
        </w:rPr>
      </w:pPr>
      <w:r w:rsidRPr="00A814DE">
        <w:rPr>
          <w:rFonts w:ascii="Times New Roman" w:eastAsia="Times New Roman" w:hAnsi="Times New Roman"/>
          <w:color w:val="000000"/>
          <w:sz w:val="28"/>
          <w:szCs w:val="28"/>
          <w:lang w:eastAsia="ru-RU"/>
        </w:rPr>
        <w:t>Игра "Кто знает больше" также предназначена для старшего дошкольного возраста. Ребенку предлагают за одну минуту назвать 5 предметов заданной формы или цвета. Например, - 5 круглых предметов, или 5 красных предметов. Выбывает из игры тот, кто не успел назвать предметы за отведенное время. Повторы не считаются!</w:t>
      </w:r>
    </w:p>
    <w:p w:rsidR="00A814DE" w:rsidRPr="00A814DE" w:rsidRDefault="00A814DE" w:rsidP="00A814DE">
      <w:pPr>
        <w:shd w:val="clear" w:color="auto" w:fill="FFFFFF"/>
        <w:spacing w:after="285" w:line="360" w:lineRule="auto"/>
        <w:ind w:firstLine="709"/>
        <w:contextualSpacing/>
        <w:jc w:val="both"/>
        <w:rPr>
          <w:rFonts w:ascii="Times New Roman" w:eastAsia="Times New Roman" w:hAnsi="Times New Roman"/>
          <w:color w:val="000000"/>
          <w:sz w:val="28"/>
          <w:szCs w:val="28"/>
          <w:lang w:eastAsia="ru-RU"/>
        </w:rPr>
      </w:pPr>
      <w:r w:rsidRPr="00A814DE">
        <w:rPr>
          <w:rFonts w:ascii="Times New Roman" w:eastAsia="Times New Roman" w:hAnsi="Times New Roman"/>
          <w:color w:val="000000"/>
          <w:sz w:val="28"/>
          <w:szCs w:val="28"/>
          <w:lang w:eastAsia="ru-RU"/>
        </w:rPr>
        <w:t>В детском саду работа по развитию памяти в каждой группе проводиться на основе учёта возрастных и индивидуальных особенностей, психического развития в целом, а также текущих воспитательных задач. Однако есть методы, которые используются во всех возрастных группах. К таким методам относятся дидактические игры. Они направлены на всестороннее развитие детей, в том числе и развитие</w:t>
      </w:r>
      <w:r>
        <w:rPr>
          <w:rFonts w:ascii="Times New Roman" w:eastAsia="Times New Roman" w:hAnsi="Times New Roman"/>
          <w:color w:val="000000"/>
          <w:sz w:val="28"/>
          <w:szCs w:val="28"/>
          <w:lang w:eastAsia="ru-RU"/>
        </w:rPr>
        <w:t xml:space="preserve"> словесно-логической памяти</w:t>
      </w:r>
      <w:r w:rsidRPr="00A814DE">
        <w:rPr>
          <w:rFonts w:ascii="Times New Roman" w:eastAsia="Times New Roman" w:hAnsi="Times New Roman"/>
          <w:color w:val="000000"/>
          <w:sz w:val="28"/>
          <w:szCs w:val="28"/>
          <w:lang w:eastAsia="ru-RU"/>
        </w:rPr>
        <w:t>.</w:t>
      </w:r>
    </w:p>
    <w:p w:rsidR="00A814DE" w:rsidRPr="00A814DE" w:rsidRDefault="00A814DE" w:rsidP="00A814DE">
      <w:pPr>
        <w:shd w:val="clear" w:color="auto" w:fill="FFFFFF"/>
        <w:spacing w:after="285" w:line="360" w:lineRule="auto"/>
        <w:ind w:firstLine="709"/>
        <w:contextualSpacing/>
        <w:jc w:val="both"/>
        <w:rPr>
          <w:rFonts w:ascii="Times New Roman" w:eastAsia="Times New Roman" w:hAnsi="Times New Roman"/>
          <w:color w:val="000000"/>
          <w:sz w:val="28"/>
          <w:szCs w:val="28"/>
          <w:lang w:eastAsia="ru-RU"/>
        </w:rPr>
      </w:pPr>
      <w:r w:rsidRPr="00A814DE">
        <w:rPr>
          <w:rFonts w:ascii="Times New Roman" w:eastAsia="Times New Roman" w:hAnsi="Times New Roman"/>
          <w:color w:val="000000"/>
          <w:sz w:val="28"/>
          <w:szCs w:val="28"/>
          <w:lang w:eastAsia="ru-RU"/>
        </w:rPr>
        <w:t>Е.И. Тихеева сформулировала следующие требования к проведению дидактической игры:</w:t>
      </w:r>
    </w:p>
    <w:p w:rsidR="00A814DE" w:rsidRPr="00A814DE" w:rsidRDefault="00A814DE" w:rsidP="00A814DE">
      <w:pPr>
        <w:shd w:val="clear" w:color="auto" w:fill="FFFFFF"/>
        <w:spacing w:after="285" w:line="360" w:lineRule="auto"/>
        <w:ind w:firstLine="709"/>
        <w:contextualSpacing/>
        <w:jc w:val="both"/>
        <w:rPr>
          <w:rFonts w:ascii="Times New Roman" w:eastAsia="Times New Roman" w:hAnsi="Times New Roman"/>
          <w:color w:val="000000"/>
          <w:sz w:val="28"/>
          <w:szCs w:val="28"/>
          <w:lang w:eastAsia="ru-RU"/>
        </w:rPr>
      </w:pPr>
      <w:r w:rsidRPr="00A814DE">
        <w:rPr>
          <w:rFonts w:ascii="Times New Roman" w:eastAsia="Times New Roman" w:hAnsi="Times New Roman"/>
          <w:color w:val="000000"/>
          <w:sz w:val="28"/>
          <w:szCs w:val="28"/>
          <w:lang w:eastAsia="ru-RU"/>
        </w:rPr>
        <w:t>1. Они должны быть интересны детям. Заинтересованность детей ведёт к точности наблюдения и глубине восприятия.</w:t>
      </w:r>
    </w:p>
    <w:p w:rsidR="00A814DE" w:rsidRPr="00A814DE" w:rsidRDefault="00A814DE" w:rsidP="00A814DE">
      <w:pPr>
        <w:shd w:val="clear" w:color="auto" w:fill="FFFFFF"/>
        <w:spacing w:after="285" w:line="360" w:lineRule="auto"/>
        <w:ind w:firstLine="709"/>
        <w:contextualSpacing/>
        <w:jc w:val="both"/>
        <w:rPr>
          <w:rFonts w:ascii="Times New Roman" w:eastAsia="Times New Roman" w:hAnsi="Times New Roman"/>
          <w:color w:val="000000"/>
          <w:sz w:val="28"/>
          <w:szCs w:val="28"/>
          <w:lang w:eastAsia="ru-RU"/>
        </w:rPr>
      </w:pPr>
      <w:r w:rsidRPr="00A814DE">
        <w:rPr>
          <w:rFonts w:ascii="Times New Roman" w:eastAsia="Times New Roman" w:hAnsi="Times New Roman"/>
          <w:color w:val="000000"/>
          <w:sz w:val="28"/>
          <w:szCs w:val="28"/>
          <w:lang w:eastAsia="ru-RU"/>
        </w:rPr>
        <w:t>2. Во время игр не следует перегружать внимание детей деталями, многочисленными подробностями. Это отвлекает ребёнка от главного и быстро утомляем. Темп игры зависит от степени знакомства детей с правилами.</w:t>
      </w:r>
    </w:p>
    <w:p w:rsidR="00A814DE" w:rsidRPr="00A814DE" w:rsidRDefault="00A814DE" w:rsidP="00A814DE">
      <w:pPr>
        <w:shd w:val="clear" w:color="auto" w:fill="FFFFFF"/>
        <w:spacing w:after="285" w:line="360" w:lineRule="auto"/>
        <w:ind w:firstLine="709"/>
        <w:contextualSpacing/>
        <w:jc w:val="both"/>
        <w:rPr>
          <w:rFonts w:ascii="Times New Roman" w:eastAsia="Times New Roman" w:hAnsi="Times New Roman"/>
          <w:color w:val="000000"/>
          <w:sz w:val="28"/>
          <w:szCs w:val="28"/>
          <w:lang w:eastAsia="ru-RU"/>
        </w:rPr>
      </w:pPr>
      <w:r w:rsidRPr="00A814DE">
        <w:rPr>
          <w:rFonts w:ascii="Times New Roman" w:eastAsia="Times New Roman" w:hAnsi="Times New Roman"/>
          <w:color w:val="000000"/>
          <w:sz w:val="28"/>
          <w:szCs w:val="28"/>
          <w:lang w:eastAsia="ru-RU"/>
        </w:rPr>
        <w:t>3. Обеспечивать детям во время игры активность восприятия.</w:t>
      </w:r>
    </w:p>
    <w:p w:rsidR="00A814DE" w:rsidRPr="00A814DE" w:rsidRDefault="00A814DE" w:rsidP="00A814DE">
      <w:pPr>
        <w:shd w:val="clear" w:color="auto" w:fill="FFFFFF"/>
        <w:spacing w:after="285" w:line="360" w:lineRule="auto"/>
        <w:ind w:firstLine="709"/>
        <w:contextualSpacing/>
        <w:jc w:val="both"/>
        <w:rPr>
          <w:rFonts w:ascii="Times New Roman" w:eastAsia="Times New Roman" w:hAnsi="Times New Roman"/>
          <w:color w:val="000000"/>
          <w:sz w:val="28"/>
          <w:szCs w:val="28"/>
          <w:lang w:eastAsia="ru-RU"/>
        </w:rPr>
      </w:pPr>
      <w:r w:rsidRPr="00A814DE">
        <w:rPr>
          <w:rFonts w:ascii="Times New Roman" w:eastAsia="Times New Roman" w:hAnsi="Times New Roman"/>
          <w:color w:val="000000"/>
          <w:sz w:val="28"/>
          <w:szCs w:val="28"/>
          <w:lang w:eastAsia="ru-RU"/>
        </w:rPr>
        <w:lastRenderedPageBreak/>
        <w:t>4. Количество игр для детей «должно быть педагогически обоснованно и находиться в соответств</w:t>
      </w:r>
      <w:r>
        <w:rPr>
          <w:rFonts w:ascii="Times New Roman" w:eastAsia="Times New Roman" w:hAnsi="Times New Roman"/>
          <w:color w:val="000000"/>
          <w:sz w:val="28"/>
          <w:szCs w:val="28"/>
          <w:lang w:eastAsia="ru-RU"/>
        </w:rPr>
        <w:t>ии с числом других занятий»</w:t>
      </w:r>
      <w:r w:rsidRPr="00A814DE">
        <w:rPr>
          <w:rFonts w:ascii="Times New Roman" w:eastAsia="Times New Roman" w:hAnsi="Times New Roman"/>
          <w:color w:val="000000"/>
          <w:sz w:val="28"/>
          <w:szCs w:val="28"/>
          <w:lang w:eastAsia="ru-RU"/>
        </w:rPr>
        <w:t>.</w:t>
      </w:r>
    </w:p>
    <w:p w:rsidR="00A814DE" w:rsidRPr="00A814DE" w:rsidRDefault="00A814DE" w:rsidP="00A814DE">
      <w:pPr>
        <w:shd w:val="clear" w:color="auto" w:fill="FFFFFF"/>
        <w:spacing w:after="285" w:line="360" w:lineRule="auto"/>
        <w:ind w:firstLine="709"/>
        <w:contextualSpacing/>
        <w:jc w:val="both"/>
        <w:rPr>
          <w:rFonts w:ascii="Times New Roman" w:eastAsia="Times New Roman" w:hAnsi="Times New Roman"/>
          <w:color w:val="000000"/>
          <w:sz w:val="28"/>
          <w:szCs w:val="28"/>
          <w:lang w:eastAsia="ru-RU"/>
        </w:rPr>
      </w:pPr>
      <w:r w:rsidRPr="00A814DE">
        <w:rPr>
          <w:rFonts w:ascii="Times New Roman" w:eastAsia="Times New Roman" w:hAnsi="Times New Roman"/>
          <w:color w:val="000000"/>
          <w:sz w:val="28"/>
          <w:szCs w:val="28"/>
          <w:lang w:eastAsia="ru-RU"/>
        </w:rPr>
        <w:t>Д.В. Менджерицкая выделила следующие требования к дидактическим играм:</w:t>
      </w:r>
    </w:p>
    <w:p w:rsidR="00A814DE" w:rsidRPr="00A814DE" w:rsidRDefault="00A814DE" w:rsidP="00A814DE">
      <w:pPr>
        <w:shd w:val="clear" w:color="auto" w:fill="FFFFFF"/>
        <w:spacing w:after="285" w:line="360" w:lineRule="auto"/>
        <w:ind w:firstLine="709"/>
        <w:contextualSpacing/>
        <w:jc w:val="both"/>
        <w:rPr>
          <w:rFonts w:ascii="Times New Roman" w:eastAsia="Times New Roman" w:hAnsi="Times New Roman"/>
          <w:color w:val="000000"/>
          <w:sz w:val="28"/>
          <w:szCs w:val="28"/>
          <w:lang w:eastAsia="ru-RU"/>
        </w:rPr>
      </w:pPr>
      <w:r w:rsidRPr="00A814DE">
        <w:rPr>
          <w:rFonts w:ascii="Times New Roman" w:eastAsia="Times New Roman" w:hAnsi="Times New Roman"/>
          <w:color w:val="000000"/>
          <w:sz w:val="28"/>
          <w:szCs w:val="28"/>
          <w:lang w:eastAsia="ru-RU"/>
        </w:rPr>
        <w:t>· Каждая дидактическая игра должна давать упражнения, полезные для умственного развития детей и их воспитания.</w:t>
      </w:r>
    </w:p>
    <w:p w:rsidR="00A814DE" w:rsidRPr="00A814DE" w:rsidRDefault="00A814DE" w:rsidP="00A814DE">
      <w:pPr>
        <w:shd w:val="clear" w:color="auto" w:fill="FFFFFF"/>
        <w:spacing w:after="285" w:line="360" w:lineRule="auto"/>
        <w:ind w:firstLine="709"/>
        <w:contextualSpacing/>
        <w:jc w:val="both"/>
        <w:rPr>
          <w:rFonts w:ascii="Times New Roman" w:eastAsia="Times New Roman" w:hAnsi="Times New Roman"/>
          <w:color w:val="000000"/>
          <w:sz w:val="28"/>
          <w:szCs w:val="28"/>
          <w:lang w:eastAsia="ru-RU"/>
        </w:rPr>
      </w:pPr>
      <w:r w:rsidRPr="00A814DE">
        <w:rPr>
          <w:rFonts w:ascii="Times New Roman" w:eastAsia="Times New Roman" w:hAnsi="Times New Roman"/>
          <w:color w:val="000000"/>
          <w:sz w:val="28"/>
          <w:szCs w:val="28"/>
          <w:lang w:eastAsia="ru-RU"/>
        </w:rPr>
        <w:t>· В дидактической игре обязательно наличие увлекательной задачи, решение которой требует умственного усилия, преодоления некоторых трудностей. К дидактической игре, как и ко всякой другой, относятся слова А.С. Макаренко: "Игра без усилий, игра без активной деятельности - всегда плохая игра".</w:t>
      </w:r>
    </w:p>
    <w:p w:rsidR="00A814DE" w:rsidRPr="00A814DE" w:rsidRDefault="00A814DE" w:rsidP="00A814DE">
      <w:pPr>
        <w:shd w:val="clear" w:color="auto" w:fill="FFFFFF"/>
        <w:spacing w:after="285" w:line="360" w:lineRule="auto"/>
        <w:ind w:firstLine="709"/>
        <w:contextualSpacing/>
        <w:jc w:val="both"/>
        <w:rPr>
          <w:rFonts w:ascii="Times New Roman" w:eastAsia="Times New Roman" w:hAnsi="Times New Roman"/>
          <w:color w:val="000000"/>
          <w:sz w:val="28"/>
          <w:szCs w:val="28"/>
          <w:lang w:eastAsia="ru-RU"/>
        </w:rPr>
      </w:pPr>
      <w:r w:rsidRPr="00A814DE">
        <w:rPr>
          <w:rFonts w:ascii="Times New Roman" w:eastAsia="Times New Roman" w:hAnsi="Times New Roman"/>
          <w:color w:val="000000"/>
          <w:sz w:val="28"/>
          <w:szCs w:val="28"/>
          <w:lang w:eastAsia="ru-RU"/>
        </w:rPr>
        <w:t>· Дидактизм в игре должен сочетаться с занимательностью, шуткой, юмором. Увлечение игрой мобилизует умственную деятельность, облегчает выполнение задачи.</w:t>
      </w:r>
    </w:p>
    <w:p w:rsidR="00A814DE" w:rsidRPr="00A814DE" w:rsidRDefault="00A814DE" w:rsidP="00A814DE">
      <w:pPr>
        <w:shd w:val="clear" w:color="auto" w:fill="FFFFFF"/>
        <w:spacing w:after="285" w:line="360" w:lineRule="auto"/>
        <w:ind w:firstLine="709"/>
        <w:contextualSpacing/>
        <w:jc w:val="both"/>
        <w:rPr>
          <w:rFonts w:ascii="Times New Roman" w:eastAsia="Times New Roman" w:hAnsi="Times New Roman"/>
          <w:color w:val="000000"/>
          <w:sz w:val="28"/>
          <w:szCs w:val="28"/>
          <w:lang w:eastAsia="ru-RU"/>
        </w:rPr>
      </w:pPr>
      <w:r w:rsidRPr="00A814DE">
        <w:rPr>
          <w:rFonts w:ascii="Times New Roman" w:eastAsia="Times New Roman" w:hAnsi="Times New Roman"/>
          <w:color w:val="000000"/>
          <w:sz w:val="28"/>
          <w:szCs w:val="28"/>
          <w:lang w:eastAsia="ru-RU"/>
        </w:rPr>
        <w:t>Дидактические игры организуются по плану в часы занятий. Кроме того, в часы, отведенные для игры; в распоряжение детей дается разнообразный материал, с которым они могут играть по своему желанию. Если дидактическая игра проводится все занятия, то она должна быть связана по содержанию с предшествующим занятием.</w:t>
      </w:r>
    </w:p>
    <w:p w:rsidR="00A814DE" w:rsidRPr="00A814DE" w:rsidRDefault="00A814DE" w:rsidP="00A814DE">
      <w:pPr>
        <w:shd w:val="clear" w:color="auto" w:fill="FFFFFF"/>
        <w:spacing w:after="285" w:line="360" w:lineRule="auto"/>
        <w:ind w:firstLine="709"/>
        <w:contextualSpacing/>
        <w:jc w:val="both"/>
        <w:rPr>
          <w:rFonts w:ascii="Times New Roman" w:eastAsia="Times New Roman" w:hAnsi="Times New Roman"/>
          <w:color w:val="000000"/>
          <w:sz w:val="28"/>
          <w:szCs w:val="28"/>
          <w:lang w:eastAsia="ru-RU"/>
        </w:rPr>
      </w:pPr>
      <w:r w:rsidRPr="00A814DE">
        <w:rPr>
          <w:rFonts w:ascii="Times New Roman" w:eastAsia="Times New Roman" w:hAnsi="Times New Roman"/>
          <w:color w:val="000000"/>
          <w:sz w:val="28"/>
          <w:szCs w:val="28"/>
          <w:lang w:eastAsia="ru-RU"/>
        </w:rPr>
        <w:t>Руководство дидактической игрой требует большого педагогического мастерства, такта. Решая через игру и в игре дидактические задачи, воспитатель должен сохранить игру - деятельность интересную, близкую детям, радующих их, содействующую общению детей, возникновению и укреплению дружбы, симпатии, формированию коллектива, живущего по законам «детского общества».</w:t>
      </w:r>
    </w:p>
    <w:p w:rsidR="00A814DE" w:rsidRPr="00A814DE" w:rsidRDefault="00A814DE" w:rsidP="00A814DE">
      <w:pPr>
        <w:shd w:val="clear" w:color="auto" w:fill="FFFFFF"/>
        <w:spacing w:after="285" w:line="360" w:lineRule="auto"/>
        <w:ind w:firstLine="709"/>
        <w:contextualSpacing/>
        <w:jc w:val="both"/>
        <w:rPr>
          <w:rFonts w:ascii="Times New Roman" w:eastAsia="Times New Roman" w:hAnsi="Times New Roman"/>
          <w:color w:val="000000"/>
          <w:sz w:val="28"/>
          <w:szCs w:val="28"/>
          <w:lang w:eastAsia="ru-RU"/>
        </w:rPr>
      </w:pPr>
      <w:r w:rsidRPr="00A814DE">
        <w:rPr>
          <w:rFonts w:ascii="Times New Roman" w:eastAsia="Times New Roman" w:hAnsi="Times New Roman"/>
          <w:color w:val="000000"/>
          <w:sz w:val="28"/>
          <w:szCs w:val="28"/>
          <w:lang w:eastAsia="ru-RU"/>
        </w:rPr>
        <w:t>В дидактических играх применяются разные приемы обучения: наглядные, словесные, практические. Дидактические игры кратковременные (10 - 20 минут), поэтому важно, чтобы все это время не снижалась умственная активность играющих, не падал интерес к поставленной задаче.</w:t>
      </w:r>
    </w:p>
    <w:p w:rsidR="00A814DE" w:rsidRPr="00A814DE" w:rsidRDefault="00A814DE" w:rsidP="00A814DE">
      <w:pPr>
        <w:shd w:val="clear" w:color="auto" w:fill="FFFFFF"/>
        <w:spacing w:after="285" w:line="360" w:lineRule="auto"/>
        <w:ind w:firstLine="709"/>
        <w:contextualSpacing/>
        <w:jc w:val="both"/>
        <w:rPr>
          <w:rFonts w:ascii="Times New Roman" w:eastAsia="Times New Roman" w:hAnsi="Times New Roman"/>
          <w:color w:val="000000"/>
          <w:sz w:val="28"/>
          <w:szCs w:val="28"/>
          <w:lang w:eastAsia="ru-RU"/>
        </w:rPr>
      </w:pPr>
      <w:r w:rsidRPr="00A814DE">
        <w:rPr>
          <w:rFonts w:ascii="Times New Roman" w:eastAsia="Times New Roman" w:hAnsi="Times New Roman"/>
          <w:color w:val="000000"/>
          <w:sz w:val="28"/>
          <w:szCs w:val="28"/>
          <w:lang w:eastAsia="ru-RU"/>
        </w:rPr>
        <w:lastRenderedPageBreak/>
        <w:t>Основные требования к планированию дидактических игр: выбирая игру, педагог должен учитывать и содержание, и степень сложности и новизны для детей. Учет возрастных возможностей требует более широкого использования - в старшем возрасте увеличивается значение настольно-печатных и словесных игр для развития словесно-логической памяти.</w:t>
      </w:r>
    </w:p>
    <w:p w:rsidR="00A814DE" w:rsidRPr="00A814DE" w:rsidRDefault="00A814DE" w:rsidP="00A814DE">
      <w:pPr>
        <w:shd w:val="clear" w:color="auto" w:fill="FFFFFF"/>
        <w:spacing w:after="285" w:line="360" w:lineRule="auto"/>
        <w:ind w:firstLine="709"/>
        <w:contextualSpacing/>
        <w:jc w:val="both"/>
        <w:rPr>
          <w:rFonts w:ascii="Times New Roman" w:eastAsia="Times New Roman" w:hAnsi="Times New Roman"/>
          <w:color w:val="000000"/>
          <w:sz w:val="28"/>
          <w:szCs w:val="28"/>
          <w:lang w:eastAsia="ru-RU"/>
        </w:rPr>
      </w:pPr>
      <w:r w:rsidRPr="00A814DE">
        <w:rPr>
          <w:rFonts w:ascii="Times New Roman" w:eastAsia="Times New Roman" w:hAnsi="Times New Roman"/>
          <w:color w:val="000000"/>
          <w:sz w:val="28"/>
          <w:szCs w:val="28"/>
          <w:lang w:eastAsia="ru-RU"/>
        </w:rPr>
        <w:t>Чтобы избежать однообразия, в плане указывают изменения, которые вносятся в различные варианты одной и той же игры.</w:t>
      </w:r>
    </w:p>
    <w:p w:rsidR="00A814DE" w:rsidRPr="00A814DE" w:rsidRDefault="00A814DE" w:rsidP="00A814DE">
      <w:pPr>
        <w:shd w:val="clear" w:color="auto" w:fill="FFFFFF"/>
        <w:spacing w:after="285" w:line="360" w:lineRule="auto"/>
        <w:ind w:firstLine="709"/>
        <w:contextualSpacing/>
        <w:jc w:val="both"/>
        <w:rPr>
          <w:rFonts w:ascii="Times New Roman" w:eastAsia="Times New Roman" w:hAnsi="Times New Roman"/>
          <w:color w:val="000000"/>
          <w:sz w:val="28"/>
          <w:szCs w:val="28"/>
          <w:lang w:eastAsia="ru-RU"/>
        </w:rPr>
      </w:pPr>
      <w:r w:rsidRPr="00A814DE">
        <w:rPr>
          <w:rFonts w:ascii="Times New Roman" w:eastAsia="Times New Roman" w:hAnsi="Times New Roman"/>
          <w:color w:val="000000"/>
          <w:sz w:val="28"/>
          <w:szCs w:val="28"/>
          <w:lang w:eastAsia="ru-RU"/>
        </w:rPr>
        <w:t>В игре проявляются особенности характера ребенка, обнаруживается уровень его развития, поэтому игра требует индивидуального подхода к детям. Воспитатель должен считаться при выборе задания, постановке вопроса с индивидуальными особенностями каждого ребенка. Особого внимания требуют дети робкие, застенчивые: иногда такой ребенок знает, как отгадать загадку, но от робости не решается ответить, смущенно молчит. Воспитатель помогает преодолеть ему застенчивость, ободряет его, хвалит за малейшую удачу, старается его чаще вызывать, чтобы выступать перед коллективом.</w:t>
      </w:r>
    </w:p>
    <w:p w:rsidR="00A814DE" w:rsidRPr="00A814DE" w:rsidRDefault="00A814DE" w:rsidP="00A814DE">
      <w:pPr>
        <w:shd w:val="clear" w:color="auto" w:fill="FFFFFF"/>
        <w:spacing w:after="285" w:line="360" w:lineRule="auto"/>
        <w:ind w:firstLine="709"/>
        <w:contextualSpacing/>
        <w:jc w:val="both"/>
        <w:rPr>
          <w:rFonts w:ascii="Times New Roman" w:eastAsia="Times New Roman" w:hAnsi="Times New Roman"/>
          <w:color w:val="000000"/>
          <w:sz w:val="28"/>
          <w:szCs w:val="28"/>
          <w:lang w:eastAsia="ru-RU"/>
        </w:rPr>
      </w:pPr>
      <w:r w:rsidRPr="00A814DE">
        <w:rPr>
          <w:rFonts w:ascii="Times New Roman" w:eastAsia="Times New Roman" w:hAnsi="Times New Roman"/>
          <w:color w:val="000000"/>
          <w:sz w:val="28"/>
          <w:szCs w:val="28"/>
          <w:lang w:eastAsia="ru-RU"/>
        </w:rPr>
        <w:t>Организация дидактических игр педагогом осуществляется в трех основных направлениях: подготовка к проведению дидактической игры, ее проведение и анализ.</w:t>
      </w:r>
    </w:p>
    <w:p w:rsidR="00A814DE" w:rsidRPr="00A814DE" w:rsidRDefault="00A814DE" w:rsidP="00A814DE">
      <w:pPr>
        <w:shd w:val="clear" w:color="auto" w:fill="FFFFFF"/>
        <w:spacing w:after="285" w:line="360" w:lineRule="auto"/>
        <w:ind w:firstLine="709"/>
        <w:contextualSpacing/>
        <w:jc w:val="both"/>
        <w:rPr>
          <w:rFonts w:ascii="Times New Roman" w:eastAsia="Times New Roman" w:hAnsi="Times New Roman"/>
          <w:color w:val="000000"/>
          <w:sz w:val="28"/>
          <w:szCs w:val="28"/>
          <w:lang w:eastAsia="ru-RU"/>
        </w:rPr>
      </w:pPr>
      <w:r w:rsidRPr="00A814DE">
        <w:rPr>
          <w:rFonts w:ascii="Times New Roman" w:eastAsia="Times New Roman" w:hAnsi="Times New Roman"/>
          <w:color w:val="000000"/>
          <w:sz w:val="28"/>
          <w:szCs w:val="28"/>
          <w:lang w:eastAsia="ru-RU"/>
        </w:rPr>
        <w:t>Дидактическая игра характеризуется разнообразными формами деятельности детей в их сочетании. Воспитатель учит детей целесообразным игровым действиям, используя зрение, слух, двигательно-моторный и осязательный анализаторы. Для развития интереса к дидактическим играм у старших детей педагог включает более сложные интеллектуально-волевые задачи, не спешит подсказывать игровые действия, а предлагает детям определить их самостоятельно. Практическая деятельность детей в игре становится более осознанной: она в большей мере направлена на достижение результата, а не на сам процесс.</w:t>
      </w:r>
    </w:p>
    <w:p w:rsidR="00A814DE" w:rsidRPr="00A814DE" w:rsidRDefault="00A814DE" w:rsidP="00A814DE">
      <w:pPr>
        <w:shd w:val="clear" w:color="auto" w:fill="FFFFFF"/>
        <w:spacing w:after="285" w:line="360" w:lineRule="auto"/>
        <w:ind w:firstLine="709"/>
        <w:contextualSpacing/>
        <w:jc w:val="both"/>
        <w:rPr>
          <w:rFonts w:ascii="Times New Roman" w:eastAsia="Times New Roman" w:hAnsi="Times New Roman"/>
          <w:color w:val="000000"/>
          <w:sz w:val="28"/>
          <w:szCs w:val="28"/>
          <w:lang w:eastAsia="ru-RU"/>
        </w:rPr>
      </w:pPr>
      <w:r w:rsidRPr="00A814DE">
        <w:rPr>
          <w:rFonts w:ascii="Times New Roman" w:eastAsia="Times New Roman" w:hAnsi="Times New Roman"/>
          <w:color w:val="000000"/>
          <w:sz w:val="28"/>
          <w:szCs w:val="28"/>
          <w:lang w:eastAsia="ru-RU"/>
        </w:rPr>
        <w:t>Игра должна сохранять эмоциональный настрой детей, их непринужденность, переживание радости от решения поставленных в ней задач.</w:t>
      </w:r>
    </w:p>
    <w:p w:rsidR="00A814DE" w:rsidRPr="00A814DE" w:rsidRDefault="00A814DE" w:rsidP="00A814DE">
      <w:pPr>
        <w:shd w:val="clear" w:color="auto" w:fill="FFFFFF"/>
        <w:spacing w:after="285" w:line="360" w:lineRule="auto"/>
        <w:ind w:firstLine="709"/>
        <w:contextualSpacing/>
        <w:jc w:val="both"/>
        <w:rPr>
          <w:rFonts w:ascii="Times New Roman" w:eastAsia="Times New Roman" w:hAnsi="Times New Roman"/>
          <w:color w:val="000000"/>
          <w:sz w:val="28"/>
          <w:szCs w:val="28"/>
          <w:lang w:eastAsia="ru-RU"/>
        </w:rPr>
      </w:pPr>
      <w:r w:rsidRPr="00A814DE">
        <w:rPr>
          <w:rFonts w:ascii="Times New Roman" w:eastAsia="Times New Roman" w:hAnsi="Times New Roman"/>
          <w:color w:val="000000"/>
          <w:sz w:val="28"/>
          <w:szCs w:val="28"/>
          <w:lang w:eastAsia="ru-RU"/>
        </w:rPr>
        <w:lastRenderedPageBreak/>
        <w:t>Развитию игры чаще всего способствуют не прямые, а косвенные приемы: интригующий и направляющий игру вопрос; удивление, высказанное воспитателем, направляющее игровые действия; шутка, оживляющая игру и помогающая заметить то, на что дети не обратили внимание; доброжелательный юмор, неожиданные для детей ситуации в игре; элемент ожидания.</w:t>
      </w:r>
    </w:p>
    <w:p w:rsidR="00A814DE" w:rsidRPr="00A814DE" w:rsidRDefault="00A814DE" w:rsidP="00A814DE">
      <w:pPr>
        <w:shd w:val="clear" w:color="auto" w:fill="FFFFFF"/>
        <w:spacing w:after="285" w:line="360" w:lineRule="auto"/>
        <w:ind w:firstLine="709"/>
        <w:contextualSpacing/>
        <w:jc w:val="both"/>
        <w:rPr>
          <w:rFonts w:ascii="Times New Roman" w:eastAsia="Times New Roman" w:hAnsi="Times New Roman"/>
          <w:color w:val="000000"/>
          <w:sz w:val="28"/>
          <w:szCs w:val="28"/>
          <w:lang w:eastAsia="ru-RU"/>
        </w:rPr>
      </w:pPr>
      <w:r w:rsidRPr="00A814DE">
        <w:rPr>
          <w:rFonts w:ascii="Times New Roman" w:eastAsia="Times New Roman" w:hAnsi="Times New Roman"/>
          <w:color w:val="000000"/>
          <w:sz w:val="28"/>
          <w:szCs w:val="28"/>
          <w:lang w:eastAsia="ru-RU"/>
        </w:rPr>
        <w:t xml:space="preserve">В руководстве игрой и в развитии ее важное значение имеет темп. Он определяется темпом умственной активности, темпом речи, большей или меньшей активностью игровых действий, усвоением игровых правил. Темп игры обусловлен и эмоциональными переживаниями, большей или </w:t>
      </w:r>
      <w:r>
        <w:rPr>
          <w:rFonts w:ascii="Times New Roman" w:eastAsia="Times New Roman" w:hAnsi="Times New Roman"/>
          <w:color w:val="000000"/>
          <w:sz w:val="28"/>
          <w:szCs w:val="28"/>
          <w:lang w:eastAsia="ru-RU"/>
        </w:rPr>
        <w:t>меньшей увлеченностью детей</w:t>
      </w:r>
      <w:r w:rsidRPr="00A814DE">
        <w:rPr>
          <w:rFonts w:ascii="Times New Roman" w:eastAsia="Times New Roman" w:hAnsi="Times New Roman"/>
          <w:color w:val="000000"/>
          <w:sz w:val="28"/>
          <w:szCs w:val="28"/>
          <w:lang w:eastAsia="ru-RU"/>
        </w:rPr>
        <w:t>.</w:t>
      </w:r>
    </w:p>
    <w:p w:rsidR="00A814DE" w:rsidRPr="00A814DE" w:rsidRDefault="00A814DE" w:rsidP="00A814DE">
      <w:pPr>
        <w:shd w:val="clear" w:color="auto" w:fill="FFFFFF"/>
        <w:spacing w:after="285" w:line="360" w:lineRule="auto"/>
        <w:ind w:firstLine="709"/>
        <w:contextualSpacing/>
        <w:jc w:val="both"/>
        <w:rPr>
          <w:rFonts w:ascii="Times New Roman" w:eastAsia="Times New Roman" w:hAnsi="Times New Roman"/>
          <w:color w:val="000000"/>
          <w:sz w:val="28"/>
          <w:szCs w:val="28"/>
          <w:lang w:eastAsia="ru-RU"/>
        </w:rPr>
      </w:pPr>
      <w:r w:rsidRPr="00A814DE">
        <w:rPr>
          <w:rFonts w:ascii="Times New Roman" w:eastAsia="Times New Roman" w:hAnsi="Times New Roman"/>
          <w:color w:val="000000"/>
          <w:sz w:val="28"/>
          <w:szCs w:val="28"/>
          <w:lang w:eastAsia="ru-RU"/>
        </w:rPr>
        <w:t>В дидактических играх действующими лицами являются и педагог и дети. В этом отношении игра открывает несравненно большие возможности для повышения инициативы, обогащения замысла, возникновения со стороны детей вопросов, предложений. Держать игру в пределах предлагаемого времени - большое искусство. Ясность, краткость описаний, рассказов, реплик детей является условием развития игры.</w:t>
      </w:r>
    </w:p>
    <w:p w:rsidR="00A814DE" w:rsidRPr="00A814DE" w:rsidRDefault="00A814DE" w:rsidP="00A814DE">
      <w:pPr>
        <w:shd w:val="clear" w:color="auto" w:fill="FFFFFF"/>
        <w:spacing w:after="285" w:line="360" w:lineRule="auto"/>
        <w:ind w:firstLine="709"/>
        <w:contextualSpacing/>
        <w:jc w:val="both"/>
        <w:rPr>
          <w:rFonts w:ascii="Times New Roman" w:eastAsia="Times New Roman" w:hAnsi="Times New Roman"/>
          <w:color w:val="000000"/>
          <w:sz w:val="28"/>
          <w:szCs w:val="28"/>
          <w:lang w:eastAsia="ru-RU"/>
        </w:rPr>
      </w:pPr>
      <w:r w:rsidRPr="00A814DE">
        <w:rPr>
          <w:rFonts w:ascii="Times New Roman" w:eastAsia="Times New Roman" w:hAnsi="Times New Roman"/>
          <w:color w:val="000000"/>
          <w:sz w:val="28"/>
          <w:szCs w:val="28"/>
          <w:lang w:eastAsia="ru-RU"/>
        </w:rPr>
        <w:t>Доброжелательность, поддержка, радостная обстановка, выдумка и фантазия - только в этом случае дидактические игры будут полезны для развития ребенка.</w:t>
      </w:r>
    </w:p>
    <w:p w:rsidR="00A814DE" w:rsidRPr="00A814DE" w:rsidRDefault="00A814DE" w:rsidP="00A814DE">
      <w:pPr>
        <w:shd w:val="clear" w:color="auto" w:fill="FFFFFF"/>
        <w:spacing w:after="285" w:line="360" w:lineRule="auto"/>
        <w:ind w:firstLine="709"/>
        <w:contextualSpacing/>
        <w:jc w:val="both"/>
        <w:rPr>
          <w:rFonts w:ascii="Times New Roman" w:eastAsia="Times New Roman" w:hAnsi="Times New Roman"/>
          <w:color w:val="000000"/>
          <w:sz w:val="28"/>
          <w:szCs w:val="28"/>
          <w:lang w:eastAsia="ru-RU"/>
        </w:rPr>
      </w:pPr>
      <w:r w:rsidRPr="00A814DE">
        <w:rPr>
          <w:rFonts w:ascii="Times New Roman" w:eastAsia="Times New Roman" w:hAnsi="Times New Roman"/>
          <w:color w:val="000000"/>
          <w:sz w:val="28"/>
          <w:szCs w:val="28"/>
          <w:lang w:eastAsia="ru-RU"/>
        </w:rPr>
        <w:t>Педагог, руководя играми воспитанников старшей группы, учитывает их возрастные возможности. В этом возрасте детям свойственна любознательность, наблюдательность, интерес ко всему новому, необычному: высказать суждение, найти правильное решение задачи. Дети 5 - 6 лет выполняют это с большим увлечением.</w:t>
      </w:r>
    </w:p>
    <w:p w:rsidR="00A814DE" w:rsidRPr="00A814DE" w:rsidRDefault="00A814DE" w:rsidP="00A814DE">
      <w:pPr>
        <w:shd w:val="clear" w:color="auto" w:fill="FFFFFF"/>
        <w:spacing w:after="285" w:line="360" w:lineRule="auto"/>
        <w:ind w:firstLine="709"/>
        <w:contextualSpacing/>
        <w:jc w:val="both"/>
        <w:rPr>
          <w:rFonts w:ascii="Times New Roman" w:eastAsia="Times New Roman" w:hAnsi="Times New Roman"/>
          <w:color w:val="000000"/>
          <w:sz w:val="28"/>
          <w:szCs w:val="28"/>
          <w:lang w:eastAsia="ru-RU"/>
        </w:rPr>
      </w:pPr>
      <w:r w:rsidRPr="00A814DE">
        <w:rPr>
          <w:rFonts w:ascii="Times New Roman" w:eastAsia="Times New Roman" w:hAnsi="Times New Roman"/>
          <w:color w:val="000000"/>
          <w:sz w:val="28"/>
          <w:szCs w:val="28"/>
          <w:lang w:eastAsia="ru-RU"/>
        </w:rPr>
        <w:t xml:space="preserve">Таким образом, организация различных игр и упражнений для развития памяти детей старшего дошкольного возраста требует от воспитателя большой, продуманной работы, так как это имеет большое значение для дальнейшего обучения в школе. А также в процессе подготовки к их проведению: обогащение детей соответствующими знаниями, подбор </w:t>
      </w:r>
      <w:r w:rsidRPr="00A814DE">
        <w:rPr>
          <w:rFonts w:ascii="Times New Roman" w:eastAsia="Times New Roman" w:hAnsi="Times New Roman"/>
          <w:color w:val="000000"/>
          <w:sz w:val="28"/>
          <w:szCs w:val="28"/>
          <w:lang w:eastAsia="ru-RU"/>
        </w:rPr>
        <w:lastRenderedPageBreak/>
        <w:t>материала, а иногда и его изготовление вместе с детьми, организацию обстановки для игры, и в процессе проведения самой игры, где нужно четко определить свою роль от начала и до конца.</w:t>
      </w:r>
    </w:p>
    <w:p w:rsidR="00A814DE" w:rsidRPr="00A814DE" w:rsidRDefault="00A814DE" w:rsidP="00A814DE">
      <w:pPr>
        <w:shd w:val="clear" w:color="auto" w:fill="FFFFFF"/>
        <w:spacing w:after="285" w:line="360" w:lineRule="auto"/>
        <w:ind w:firstLine="709"/>
        <w:contextualSpacing/>
        <w:jc w:val="both"/>
        <w:rPr>
          <w:rFonts w:ascii="Times New Roman" w:eastAsia="Times New Roman" w:hAnsi="Times New Roman"/>
          <w:color w:val="000000"/>
          <w:sz w:val="28"/>
          <w:szCs w:val="28"/>
          <w:lang w:eastAsia="ru-RU"/>
        </w:rPr>
      </w:pPr>
      <w:r w:rsidRPr="00A814DE">
        <w:rPr>
          <w:rFonts w:ascii="Times New Roman" w:eastAsia="Times New Roman" w:hAnsi="Times New Roman"/>
          <w:color w:val="000000"/>
          <w:sz w:val="28"/>
          <w:szCs w:val="28"/>
          <w:lang w:eastAsia="ru-RU"/>
        </w:rPr>
        <w:t>Таким образом, рассмотрев в первой главе исследования теоретические основы изучения и развития памяти у детей старшего дошкольного возраста, мы пришли к следующим выводам.</w:t>
      </w:r>
    </w:p>
    <w:p w:rsidR="00A814DE" w:rsidRPr="00A814DE" w:rsidRDefault="00A814DE" w:rsidP="00A814DE">
      <w:pPr>
        <w:shd w:val="clear" w:color="auto" w:fill="FFFFFF"/>
        <w:spacing w:after="285" w:line="360" w:lineRule="auto"/>
        <w:ind w:firstLine="709"/>
        <w:contextualSpacing/>
        <w:jc w:val="both"/>
        <w:rPr>
          <w:rFonts w:ascii="Times New Roman" w:eastAsia="Times New Roman" w:hAnsi="Times New Roman"/>
          <w:color w:val="000000"/>
          <w:sz w:val="28"/>
          <w:szCs w:val="28"/>
          <w:lang w:eastAsia="ru-RU"/>
        </w:rPr>
      </w:pPr>
      <w:r w:rsidRPr="00A814DE">
        <w:rPr>
          <w:rFonts w:ascii="Times New Roman" w:eastAsia="Times New Roman" w:hAnsi="Times New Roman"/>
          <w:color w:val="000000"/>
          <w:sz w:val="28"/>
          <w:szCs w:val="28"/>
          <w:lang w:eastAsia="ru-RU"/>
        </w:rPr>
        <w:t>Память - это психологический процесс, выполняющий функции запоминания, сохранения и воспроизведения материала.</w:t>
      </w:r>
    </w:p>
    <w:p w:rsidR="00A814DE" w:rsidRPr="00A814DE" w:rsidRDefault="00A814DE" w:rsidP="00A814DE">
      <w:pPr>
        <w:shd w:val="clear" w:color="auto" w:fill="FFFFFF"/>
        <w:spacing w:after="285" w:line="360" w:lineRule="auto"/>
        <w:ind w:firstLine="709"/>
        <w:contextualSpacing/>
        <w:jc w:val="both"/>
        <w:rPr>
          <w:rFonts w:ascii="Times New Roman" w:eastAsia="Times New Roman" w:hAnsi="Times New Roman"/>
          <w:color w:val="000000"/>
          <w:sz w:val="28"/>
          <w:szCs w:val="28"/>
          <w:lang w:eastAsia="ru-RU"/>
        </w:rPr>
      </w:pPr>
      <w:r w:rsidRPr="00A814DE">
        <w:rPr>
          <w:rFonts w:ascii="Times New Roman" w:eastAsia="Times New Roman" w:hAnsi="Times New Roman"/>
          <w:color w:val="000000"/>
          <w:sz w:val="28"/>
          <w:szCs w:val="28"/>
          <w:lang w:eastAsia="ru-RU"/>
        </w:rPr>
        <w:t>Память в дошкольном возрасте носит преимущественно непроизвольный характер. Это значит, что ребенок чаще всего не ставит перед собой осознанных целей что-либо запомнить. Запоминание и припоминание происходят независимо от его воли и сознания. Они осуществляются в деятельности и зависят от ее характера. Ребенок запоминает то, на что было направлено его внимание в деятельности, что произвело на него впечатление, что было интересно. Но всё же следует максимально развивать память ребенка, так как от этого будет зависеть его дальнейшее обучение в школе.</w:t>
      </w:r>
    </w:p>
    <w:p w:rsidR="00A814DE" w:rsidRPr="00A814DE" w:rsidRDefault="00A814DE" w:rsidP="00A814DE">
      <w:pPr>
        <w:shd w:val="clear" w:color="auto" w:fill="FFFFFF"/>
        <w:spacing w:after="285" w:line="360" w:lineRule="auto"/>
        <w:ind w:firstLine="709"/>
        <w:contextualSpacing/>
        <w:jc w:val="both"/>
        <w:rPr>
          <w:rFonts w:ascii="Times New Roman" w:eastAsia="Times New Roman" w:hAnsi="Times New Roman"/>
          <w:color w:val="000000"/>
          <w:sz w:val="28"/>
          <w:szCs w:val="28"/>
          <w:lang w:eastAsia="ru-RU"/>
        </w:rPr>
      </w:pPr>
      <w:r w:rsidRPr="00A814DE">
        <w:rPr>
          <w:rFonts w:ascii="Times New Roman" w:eastAsia="Times New Roman" w:hAnsi="Times New Roman"/>
          <w:color w:val="000000"/>
          <w:sz w:val="28"/>
          <w:szCs w:val="28"/>
          <w:lang w:eastAsia="ru-RU"/>
        </w:rPr>
        <w:t>Развитие произвольной памяти у старших дошкольников имеет большое значение для подготовки ребёнка к школьному обучению. Никакая учебная деятельность не окажется возможной, если ребёнок будет запоминать только то, что его непосредственно интересует, не считаясь с требованиями учителя, с теми задачами, которые выдвигаются школьной программой.</w:t>
      </w:r>
    </w:p>
    <w:p w:rsidR="00A814DE" w:rsidRPr="00A814DE" w:rsidRDefault="00A814DE" w:rsidP="00A814DE">
      <w:pPr>
        <w:shd w:val="clear" w:color="auto" w:fill="FFFFFF"/>
        <w:spacing w:after="285" w:line="360" w:lineRule="auto"/>
        <w:ind w:firstLine="709"/>
        <w:contextualSpacing/>
        <w:jc w:val="both"/>
        <w:rPr>
          <w:rFonts w:ascii="Times New Roman" w:eastAsia="Times New Roman" w:hAnsi="Times New Roman"/>
          <w:color w:val="000000"/>
          <w:sz w:val="28"/>
          <w:szCs w:val="28"/>
          <w:lang w:eastAsia="ru-RU"/>
        </w:rPr>
      </w:pPr>
      <w:r w:rsidRPr="00A814DE">
        <w:rPr>
          <w:rFonts w:ascii="Times New Roman" w:eastAsia="Times New Roman" w:hAnsi="Times New Roman"/>
          <w:color w:val="000000"/>
          <w:sz w:val="28"/>
          <w:szCs w:val="28"/>
          <w:lang w:eastAsia="ru-RU"/>
        </w:rPr>
        <w:t>Важный момент в развитии произвольной памяти - обучение приемам запоминания. Именно шестилетние дети впервые принимают указания, как надо запоминать.</w:t>
      </w:r>
    </w:p>
    <w:p w:rsidR="00A814DE" w:rsidRPr="00A814DE" w:rsidRDefault="00A814DE" w:rsidP="00A814DE">
      <w:pPr>
        <w:shd w:val="clear" w:color="auto" w:fill="FFFFFF"/>
        <w:spacing w:after="285" w:line="360" w:lineRule="auto"/>
        <w:ind w:firstLine="709"/>
        <w:contextualSpacing/>
        <w:jc w:val="both"/>
        <w:rPr>
          <w:rFonts w:ascii="Times New Roman" w:eastAsia="Times New Roman" w:hAnsi="Times New Roman"/>
          <w:color w:val="000000"/>
          <w:sz w:val="28"/>
          <w:szCs w:val="28"/>
          <w:lang w:eastAsia="ru-RU"/>
        </w:rPr>
      </w:pPr>
      <w:r w:rsidRPr="00A814DE">
        <w:rPr>
          <w:rFonts w:ascii="Times New Roman" w:eastAsia="Times New Roman" w:hAnsi="Times New Roman"/>
          <w:color w:val="000000"/>
          <w:sz w:val="28"/>
          <w:szCs w:val="28"/>
          <w:lang w:eastAsia="ru-RU"/>
        </w:rPr>
        <w:t xml:space="preserve">Развитию памяти способствует дидактическая игра. Она создает действенную игровую мотивацию, подчиняет запоминание близкой и понятной ребенку цели, позволяет ему осознавать способы выполнения деятельности, а также дает взрослому возможность руководить </w:t>
      </w:r>
      <w:proofErr w:type="spellStart"/>
      <w:r w:rsidRPr="00A814DE">
        <w:rPr>
          <w:rFonts w:ascii="Times New Roman" w:eastAsia="Times New Roman" w:hAnsi="Times New Roman"/>
          <w:color w:val="000000"/>
          <w:sz w:val="28"/>
          <w:szCs w:val="28"/>
          <w:lang w:eastAsia="ru-RU"/>
        </w:rPr>
        <w:t>мнемической</w:t>
      </w:r>
      <w:proofErr w:type="spellEnd"/>
      <w:r w:rsidRPr="00A814DE">
        <w:rPr>
          <w:rFonts w:ascii="Times New Roman" w:eastAsia="Times New Roman" w:hAnsi="Times New Roman"/>
          <w:color w:val="000000"/>
          <w:sz w:val="28"/>
          <w:szCs w:val="28"/>
          <w:lang w:eastAsia="ru-RU"/>
        </w:rPr>
        <w:t xml:space="preserve"> деятельностью.</w:t>
      </w:r>
    </w:p>
    <w:p w:rsidR="00C51BDE" w:rsidRDefault="00C51BDE" w:rsidP="00A814DE">
      <w:pPr>
        <w:spacing w:line="360" w:lineRule="auto"/>
        <w:ind w:firstLine="709"/>
        <w:contextualSpacing/>
        <w:jc w:val="both"/>
      </w:pPr>
      <w:bookmarkStart w:id="0" w:name="_GoBack"/>
      <w:bookmarkEnd w:id="0"/>
    </w:p>
    <w:sectPr w:rsidR="00C51B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B15"/>
    <w:rsid w:val="00893B15"/>
    <w:rsid w:val="00A814DE"/>
    <w:rsid w:val="00C51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DFD5F-6B30-4683-9E39-96E9DA6E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4DE"/>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57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2422</Words>
  <Characters>13808</Characters>
  <Application>Microsoft Office Word</Application>
  <DocSecurity>0</DocSecurity>
  <Lines>115</Lines>
  <Paragraphs>32</Paragraphs>
  <ScaleCrop>false</ScaleCrop>
  <Company>SPecialiST RePack</Company>
  <LinksUpToDate>false</LinksUpToDate>
  <CharactersWithSpaces>16198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2020-06-14T13:13:00Z</dcterms:created>
  <dcterms:modified xsi:type="dcterms:W3CDTF">2020-06-14T13:20:00Z</dcterms:modified>
</cp:coreProperties>
</file>