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DE" w:rsidRPr="00A814DE" w:rsidRDefault="00A814DE" w:rsidP="00A814DE">
      <w:pPr>
        <w:shd w:val="clear" w:color="auto" w:fill="FFFFFF"/>
        <w:spacing w:after="0" w:line="360" w:lineRule="auto"/>
        <w:ind w:firstLine="709"/>
        <w:contextualSpacing/>
        <w:rPr>
          <w:rFonts w:ascii="Times New Roman" w:eastAsia="Times New Roman" w:hAnsi="Times New Roman"/>
          <w:color w:val="000000"/>
          <w:sz w:val="28"/>
          <w:szCs w:val="28"/>
          <w:lang w:eastAsia="ru-RU"/>
        </w:rPr>
      </w:pPr>
      <w:r w:rsidRPr="00A814DE">
        <w:rPr>
          <w:rFonts w:ascii="Times New Roman" w:eastAsia="Times New Roman" w:hAnsi="Times New Roman"/>
          <w:b/>
          <w:bCs/>
          <w:color w:val="000000"/>
          <w:sz w:val="28"/>
          <w:szCs w:val="28"/>
          <w:lang w:eastAsia="ru-RU"/>
        </w:rPr>
        <w:t xml:space="preserve"> Методы и приемы развития памяти в старшем дошкольном возрасте</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В дошкольном возрасте память по скорости развития опережает другие способности, ребенок рассматривает картинку, видит необычный предмет и начинает рассуждать, припоминая что-то из своего жизненного багажа. Легкость, с которой дети дошкольного возраста запоминают стихи, считалки, загадки, сказки, объясняется бурным развитием их природной памяти. Ребенок запоминает все яркое, красивое, необычное, привлекающее внимание. Ребенок запоминает непроизвольно, другими словами, о</w:t>
      </w:r>
      <w:r>
        <w:rPr>
          <w:rFonts w:ascii="Times New Roman" w:eastAsia="Times New Roman" w:hAnsi="Times New Roman"/>
          <w:color w:val="000000"/>
          <w:sz w:val="28"/>
          <w:szCs w:val="28"/>
          <w:lang w:eastAsia="ru-RU"/>
        </w:rPr>
        <w:t>н запоминает, не желая того</w:t>
      </w:r>
      <w:r w:rsidRPr="00A814DE">
        <w:rPr>
          <w:rFonts w:ascii="Times New Roman" w:eastAsia="Times New Roman" w:hAnsi="Times New Roman"/>
          <w:color w:val="000000"/>
          <w:sz w:val="28"/>
          <w:szCs w:val="28"/>
          <w:lang w:eastAsia="ru-RU"/>
        </w:rPr>
        <w:t>.</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Кроме реализации общих условий, способствующих развитию памяти, стимулировать этот процесс помогут специальные упражнения и игры. Как только малыш произнес первые слова, с ним можно обсуждать все, что происходит вокруг: что видели на прогулке, чем занимались утром, что кушали на завтрак, с какими игрушками возились в песочнице. Сначала, конечно, перечислять все это будут взрослые, но постепенно кроха присоединится к игре. Чтение книг, заучивание стихов, разгадывание загадок, головоломок, ребусов - все это помимо общего развития, прекрасно развивает память.</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Читая с малышом книгу или заучивая стишок, тем самым развивается его словесно-смысловая память. Особое внимание стоит обратить на то, что при чтении дети обычно следят за сюжетом, пропуская подробности и описание персонажей, явлений, поэтому читать им одну и ту же сказку, стишок, рассказ придется неоднократно. Затем можно задавать вопросы о прочитанном: что происходило в сказке? Кто что делал? Как выглядел? Что плохо, что хорошо? и т.д. Важно, чтобы ребенок рассказывал об описываемых событиях последовательно и логично. С этим способом развития памяти слишком поторопиться просто невозможно - уже в 1,5-2 года дети с удовольствием перечисляют героев стишка или сказки. К 5 годам задачу можно усложнить, побуждая мал</w:t>
      </w:r>
      <w:r>
        <w:rPr>
          <w:rFonts w:ascii="Times New Roman" w:eastAsia="Times New Roman" w:hAnsi="Times New Roman"/>
          <w:color w:val="000000"/>
          <w:sz w:val="28"/>
          <w:szCs w:val="28"/>
          <w:lang w:eastAsia="ru-RU"/>
        </w:rPr>
        <w:t>ыша пересказывать рассказы.</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lastRenderedPageBreak/>
        <w:t>Игры для развития памяти</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Для ребят дошкольного возраста существует игра «Чего не стало?» («Чего не хватает»). 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 Ответные действия детей могут быть разными. В зависимости от готовности, малыш может найти игрушку на другом столе, в комнате, на более удаленном расстоянии, выбрать табличку с названием игрушки и т.д. Эта игра имеет и другой вариант. Ребенку надо запомнить место расположения игрушки среди других, а после того, как взрослый за ширмой нарушит этот порядок, вернуть ее на прежнее место. Возможна и обратная версия - игра «Кто к нам пришел?», когда взрослый не убирает, а добавляет предмет или несколько предметов за ширмой.</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Есть и еще одна игра на запоминание - «Ящик». В нее могут играть малыши от 2 до 6 лет. Ящик составляется из небольших коробочек, которые ставятся попарно, и склеиваются между собой. Их количество постепенно увеличивается (к старшему дошкольному возрасту до 12 штук). В одну из них на глазах у ребенка прячут предмет, после чего ящик на некоторое время закрывается экраном. Затем е</w:t>
      </w:r>
      <w:r>
        <w:rPr>
          <w:rFonts w:ascii="Times New Roman" w:eastAsia="Times New Roman" w:hAnsi="Times New Roman"/>
          <w:color w:val="000000"/>
          <w:sz w:val="28"/>
          <w:szCs w:val="28"/>
          <w:lang w:eastAsia="ru-RU"/>
        </w:rPr>
        <w:t>му предлагают найти предмет.</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Игры для развития различных видов памяти</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 xml:space="preserve">Зрительную память детей 3-6 лет хорошо развивает игра (похожая на «Ящик») под названием "Найди сам". Для нее необходимо склеить 4 и 3 коробка из-под спичек, поставив их друг на друга так, чтобы получились 2 башенки. На первом этапе игры в один из коробков кладут, например, пуговицу и коробок закрывают. Ребенку предлагают показать, куда положили пуговицу, в какую из башенок и в какое отделение. На втором, более сложном этапе, в разные отделения одной из башенок прячут уже 2 предмета. На третьем этапе предметы убирают в разные башенки, и ребенку нужно </w:t>
      </w:r>
      <w:r w:rsidRPr="00A814DE">
        <w:rPr>
          <w:rFonts w:ascii="Times New Roman" w:eastAsia="Times New Roman" w:hAnsi="Times New Roman"/>
          <w:color w:val="000000"/>
          <w:sz w:val="28"/>
          <w:szCs w:val="28"/>
          <w:lang w:eastAsia="ru-RU"/>
        </w:rPr>
        <w:lastRenderedPageBreak/>
        <w:t>вспомнить, где что лежит. Открывать отделения башенки кроха может сразу после того, как предмет был спрятан (это развитие кратковременной зрительной памяти) или, к примеру, через полчаса, а для старшего дошкольного возраста - на следующий день (развитие долгов</w:t>
      </w:r>
      <w:r>
        <w:rPr>
          <w:rFonts w:ascii="Times New Roman" w:eastAsia="Times New Roman" w:hAnsi="Times New Roman"/>
          <w:color w:val="000000"/>
          <w:sz w:val="28"/>
          <w:szCs w:val="28"/>
          <w:lang w:eastAsia="ru-RU"/>
        </w:rPr>
        <w:t>ременной зрительной памяти).</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Для развития ребенка очень важна тактильная память, то есть способность запоминать ощущения от прикосновения к различным предметам. Дети с высокоразвитым тактильным восприятием реже испытывают трудности в школьном обучении. Упражнением для тренировки этой памяти может стать игра «Узнай предмет». Ребенку старшего дошкольного возраста завязывают глаза, и по очереди кладут в его вытянутую руку различные предметы. При этом их названия вслух не произносятся, малыш сам должен догадаться о том, что это за вещь. После того, как ряд предметов (3-10) будет обследован, ему предлагают назвать все эти вещи, причем, в той последовательности, в которой они вкладывались в руку. Сложность задания заключается в том, что малышу требуется выполнять 2 мыслительные операции - узнавание и запоминание.</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Для детей помладше (2-4 года) существует упрощенный вариант этой игры - «Чудесный мешочек». В полотняный мешочек кладут предметы, обладающие разными свойствами: клубок ниток, игрушку, пуговицу, шарик, кубик, спичечный коробок. И малыш на ощупь должен определять один за другим предметы в мешочке. Желательно, чтобы он вслух описывал их свойства. Маленькие дети могут сами складывать предметы в мешочек для лучшего запоминания. Детям постарше дают уже наполненные мешочки.</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В старшем дошкольном возрасте можно развивать тактильную память ребенка, обучая его завязывать морские узлы (тем более что это помогает и развитию зрительного про</w:t>
      </w:r>
      <w:r>
        <w:rPr>
          <w:rFonts w:ascii="Times New Roman" w:eastAsia="Times New Roman" w:hAnsi="Times New Roman"/>
          <w:color w:val="000000"/>
          <w:sz w:val="28"/>
          <w:szCs w:val="28"/>
          <w:lang w:eastAsia="ru-RU"/>
        </w:rPr>
        <w:t>странственного воображения).</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 xml:space="preserve">Двигательную память детей 3-6 лет развивает игра «Делай, как я». На первом этапе взрослый становится за спиной ребенка и проделывает несколько </w:t>
      </w:r>
      <w:r w:rsidRPr="00A814DE">
        <w:rPr>
          <w:rFonts w:ascii="Times New Roman" w:eastAsia="Times New Roman" w:hAnsi="Times New Roman"/>
          <w:color w:val="000000"/>
          <w:sz w:val="28"/>
          <w:szCs w:val="28"/>
          <w:lang w:eastAsia="ru-RU"/>
        </w:rPr>
        <w:lastRenderedPageBreak/>
        <w:t>манипуляций с его телом - поднимает его руки, разводит их в стороны, поднимает ногу и так далее, а потом просит малыша повторить эти движения.</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На втором, более сложном этапе, взрослый сам делает несколько движений, а ребенок повторяет их, потом малыш совершает свои движения, а взрослый повторяет за ним.</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 xml:space="preserve">Слуховую память старших дошкольников развивает игра «Чудесные слова». Необходимо подобрать 20 слов, связанных между собой по смыслу: должно получиться 10 пар, например: еда-ложка, окно-дверь, лицо-нос, яблоко-банан, кошка-собака. Эти слова читаются ребенку 3 раза, причем, пары интонационно выделяются. Через некоторое время малышу повторяют только первые слова пар, а вторые он должен вспомнить. Это тренировка кратковременной слуховой памяти. Для развития долговременного запоминания нужно попросить дошколенка вспомнить вторые слова пар не </w:t>
      </w:r>
      <w:r>
        <w:rPr>
          <w:rFonts w:ascii="Times New Roman" w:eastAsia="Times New Roman" w:hAnsi="Times New Roman"/>
          <w:color w:val="000000"/>
          <w:sz w:val="28"/>
          <w:szCs w:val="28"/>
          <w:lang w:eastAsia="ru-RU"/>
        </w:rPr>
        <w:t>сразу, а спустя полчаса.</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Дополнительные игры</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Игра «Найди куклу» для детей 1,5-4 лет.</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Ребенок уходит в другую комнату или отворачивается, а взрослый в это время прячет куклу, потом говорит:</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Кукла Ляля убежала.</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Ах, куда она пропала?</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Маша, Маша (имя ребенка), поищи,</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С нашей Лялей попляши!</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(А. Ануфриева)</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Ребенок находит куклу, пляшет с ней. Вместо куклы можно использовать любую игрушку.</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Игра «Кто больше запомнит?» для 2-6 летних.</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Детям последовательно, одна за другой, показывают картинки с изображением различных предметов, которые они должны рассмотреть и запомнить, и просят назвать, кто что вспомнит. Выигрывает тот, кто назовет максимальное количество.</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lastRenderedPageBreak/>
        <w:t>Игра в «Магазин» (для малышей, начиная с 3-х лет) нравится всем детям. Она также хорошо развивает память, если создает мотив, побуждающий запомнить и припомнить. Например, ребенок, выступающий в роли покупателя, должен пойти в «магазин» и «</w:t>
      </w:r>
      <w:proofErr w:type="gramStart"/>
      <w:r w:rsidRPr="00A814DE">
        <w:rPr>
          <w:rFonts w:ascii="Times New Roman" w:eastAsia="Times New Roman" w:hAnsi="Times New Roman"/>
          <w:color w:val="000000"/>
          <w:sz w:val="28"/>
          <w:szCs w:val="28"/>
          <w:lang w:eastAsia="ru-RU"/>
        </w:rPr>
        <w:t>купить»…</w:t>
      </w:r>
      <w:proofErr w:type="gramEnd"/>
      <w:r w:rsidRPr="00A814DE">
        <w:rPr>
          <w:rFonts w:ascii="Times New Roman" w:eastAsia="Times New Roman" w:hAnsi="Times New Roman"/>
          <w:color w:val="000000"/>
          <w:sz w:val="28"/>
          <w:szCs w:val="28"/>
          <w:lang w:eastAsia="ru-RU"/>
        </w:rPr>
        <w:t xml:space="preserve"> (называется 3-7 слов). Чем больше слов малыш воспроизводит правильно, тем большего поощрения он достоин.</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Для детей старшего дошкольного возраста подходит игра «Нарисуй фигуру». Ребенку показывают4-6 геометрических фигур, а потом просят его нарисовать на бумаге те, что он запомнил. Более сложный вариант - попросить юного художника воспроизвести фигуры, учитывая их размер и цвет.</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Игра "Кто знает больше" также предназначена для старшего дошкольного возраста. Ребенку предлагают за одну минуту назвать 5 предметов заданной формы или цвета. Например, - 5 круглых предметов, или 5 красных предметов. Выбывает из игры тот, кто не успел назвать предметы за отведенное время. Повторы не считаются!</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В детском саду работа по развитию памяти в каждой группе проводиться на основе учёта возрастных и индивидуальных особенностей, психического развития в целом, а также текущих воспитательных задач. Однако есть методы, которые используются во всех возрастных группах. К таким методам относятся дидактические игры. Они направлены на всестороннее развитие детей, в том числе и развитие</w:t>
      </w:r>
      <w:r>
        <w:rPr>
          <w:rFonts w:ascii="Times New Roman" w:eastAsia="Times New Roman" w:hAnsi="Times New Roman"/>
          <w:color w:val="000000"/>
          <w:sz w:val="28"/>
          <w:szCs w:val="28"/>
          <w:lang w:eastAsia="ru-RU"/>
        </w:rPr>
        <w:t xml:space="preserve"> словесно-логической памяти</w:t>
      </w:r>
      <w:r w:rsidRPr="00A814DE">
        <w:rPr>
          <w:rFonts w:ascii="Times New Roman" w:eastAsia="Times New Roman" w:hAnsi="Times New Roman"/>
          <w:color w:val="000000"/>
          <w:sz w:val="28"/>
          <w:szCs w:val="28"/>
          <w:lang w:eastAsia="ru-RU"/>
        </w:rPr>
        <w:t>.</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Е.И. Тихеева сформулировала следующие требования к проведению дидактической игры:</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1. Они должны быть интересны детям. Заинтересованность детей ведёт к точности наблюдения и глубине восприятия.</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2. Во время игр не следует перегружать внимание детей деталями, многочисленными подробностями. Это отвлекает ребёнка от главного и быстро утомляем. Темп игры зависит от степени знакомства детей с правилами.</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3. Обеспечивать детям во время игры активность восприятия.</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lastRenderedPageBreak/>
        <w:t>4. Количество игр для детей «должно быть педагогически обоснованно и находиться в соответств</w:t>
      </w:r>
      <w:r>
        <w:rPr>
          <w:rFonts w:ascii="Times New Roman" w:eastAsia="Times New Roman" w:hAnsi="Times New Roman"/>
          <w:color w:val="000000"/>
          <w:sz w:val="28"/>
          <w:szCs w:val="28"/>
          <w:lang w:eastAsia="ru-RU"/>
        </w:rPr>
        <w:t>ии с числом других занятий»</w:t>
      </w:r>
      <w:r w:rsidRPr="00A814DE">
        <w:rPr>
          <w:rFonts w:ascii="Times New Roman" w:eastAsia="Times New Roman" w:hAnsi="Times New Roman"/>
          <w:color w:val="000000"/>
          <w:sz w:val="28"/>
          <w:szCs w:val="28"/>
          <w:lang w:eastAsia="ru-RU"/>
        </w:rPr>
        <w:t>.</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Д.В. Менджерицкая выделила следующие требования к дидактическим играм:</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 Каждая дидактическая игра должна давать упражнения, полезные для умственного развития детей и их воспитания.</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 В дидактической игре обязательно наличие увлекательной задачи, решение которой требует умственного усилия, преодоления некоторых трудностей. К дидактической игре, как и ко всякой другой, относятся слова А.С. Макаренко: "Игра без усилий, игра без активной деятельности - всегда плохая игра".</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 Дидактизм в игре должен сочетаться с занимательностью, шуткой, юмором. Увлечение игрой мобилизует умственную деятельность, облегчает выполнение задачи.</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Дидактические игры организуются по плану в часы занятий. Кроме того, в часы, отведенные для игры; в распоряжение детей дается разнообразный материал, с которым они могут играть по своему желанию. Если дидактическая игра проводится все занятия, то она должна быть связана по содержанию с предшествующим занятием.</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Руководство дидактической игрой требует большого педагогического мастерства, такта. Решая через игру и в игре дидактические задачи, воспитатель должен сохранить игру - деятельность интересную, близкую детям, радующих их, содействующую общению детей, возникновению и укреплению дружбы, симпатии, формированию коллектива, живущего по законам «детского общества».</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В дидактических играх применяются разные приемы обучения: наглядные, словесные, практические. Дидактические игры кратковременные (10 - 20 минут), поэтому важно, чтобы все это время не снижалась умственная активность играющих, не падал интерес к поставленной задаче.</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lastRenderedPageBreak/>
        <w:t>Основные требования к планированию дидактических игр: выбирая игру, педагог должен учитывать и содержание, и степень сложности и новизны для детей. Учет возрастных возможностей требует более широкого использования - в старшем возрасте увеличивается значение настольно-печатных и словесных игр для развития словесно-логической памяти.</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Чтобы избежать однообразия, в плане указывают изменения, которые вносятся в различные варианты одной и той же игры.</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В игре проявляются особенности характера ребенка, обнаруживается уровень его развития, поэтому игра требует индивидуального подхода к детям. Воспитатель должен считаться при выборе задания, постановке вопроса с индивидуальными особенностями каждого ребенка. Особого внимания требуют дети робкие, застенчивые: иногда такой ребенок знает, как отгадать загадку, но от робости не решается ответить, смущенно молчит. Воспитатель помогает преодолеть ему застенчивость, ободряет его, хвалит за малейшую удачу, старается его чаще вызывать, чтобы выступать перед коллективом.</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Организация дидактических игр педагогом осуществляется в трех основных направлениях: подготовка к проведению дидактической игры, ее проведение и анализ.</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Дидактическая игра характеризуется разнообразными формами деятельности детей в их сочетании. Воспитатель учит детей целесообразным игровым действиям, используя зрение, слух, двигательно-моторный и осязательный анализаторы. Для развития интереса к дидактическим играм у старших детей педагог включает более сложные интеллектуально-волевые задачи, не спешит подсказывать игровые действия, а предлагает детям определить их самостоятельно. Практическая деятельность детей в игре становится более осознанной: она в большей мере направлена на достижение результата, а не на сам процесс.</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Игра должна сохранять эмоциональный настрой детей, их непринужденность, переживание радости от решения поставленных в ней задач.</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lastRenderedPageBreak/>
        <w:t>Развитию игры чаще всего способствуют не прямые, а косвенные приемы: интригующий и направляющий игру вопрос; удивление, высказанное воспитателем, направляющее игровые действия; шутка, оживляющая игру и помогающая заметить то, на что дети не обратили внимание; доброжелательный юмор, неожиданные для детей ситуации в игре; элемент ожидания.</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 xml:space="preserve">В руководстве игрой и в развитии ее важное значение имеет темп. Он определяется темпом умственной активности, темпом речи, большей или меньшей активностью игровых действий, усвоением игровых правил. Темп игры обусловлен и эмоциональными переживаниями, большей или </w:t>
      </w:r>
      <w:r>
        <w:rPr>
          <w:rFonts w:ascii="Times New Roman" w:eastAsia="Times New Roman" w:hAnsi="Times New Roman"/>
          <w:color w:val="000000"/>
          <w:sz w:val="28"/>
          <w:szCs w:val="28"/>
          <w:lang w:eastAsia="ru-RU"/>
        </w:rPr>
        <w:t>меньшей увлеченностью детей</w:t>
      </w:r>
      <w:r w:rsidRPr="00A814DE">
        <w:rPr>
          <w:rFonts w:ascii="Times New Roman" w:eastAsia="Times New Roman" w:hAnsi="Times New Roman"/>
          <w:color w:val="000000"/>
          <w:sz w:val="28"/>
          <w:szCs w:val="28"/>
          <w:lang w:eastAsia="ru-RU"/>
        </w:rPr>
        <w:t>.</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В дидактических играх действующими лицами являются и педагог и дети. В этом отношении игра открывает несравненно большие возможности для повышения инициативы, обогащения замысла, возникновения со стороны детей вопросов, предложений. Держать игру в пределах предлагаемого времени - большое искусство. Ясность, краткость описаний, рассказов, реплик детей является условием развития игры.</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Доброжелательность, поддержка, радостная обстановка, выдумка и фантазия - только в этом случае дидактические игры будут полезны для развития ребенка.</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Педагог, руководя играми воспитанников старшей группы, учитывает их возрастные возможности. В этом возрасте детям свойственна любознательность, наблюдательность, интерес ко всему новому, необычному: высказать суждение, найти правильное решение задачи. Дети 5 - 6 лет выполняют это с большим увлечением.</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 xml:space="preserve">Таким образом, организация различных игр и упражнений для развития памяти детей старшего дошкольного возраста требует от воспитателя большой, продуманной работы, так как это имеет большое значение для дальнейшего обучения в школе. А также в процессе подготовки к их проведению: обогащение детей соответствующими знаниями, подбор </w:t>
      </w:r>
      <w:r w:rsidRPr="00A814DE">
        <w:rPr>
          <w:rFonts w:ascii="Times New Roman" w:eastAsia="Times New Roman" w:hAnsi="Times New Roman"/>
          <w:color w:val="000000"/>
          <w:sz w:val="28"/>
          <w:szCs w:val="28"/>
          <w:lang w:eastAsia="ru-RU"/>
        </w:rPr>
        <w:lastRenderedPageBreak/>
        <w:t>материала, а иногда и его изготовление вместе с детьми, организацию обстановки для игры, и в процессе проведения самой игры, где нужно четко определить свою роль от начала и до конца.</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Таким образом, рассмотрев в первой главе исследования теоретические основы изучения и развития памяти у детей старшего дошкольного возраста, мы пришли к следующим выводам.</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Память - это психологический процесс, выполняющий функции запоминания, сохранения и воспроизведения материала.</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Память в дошкольном возрасте носит преимущественно непроизвольный характер. Это значит, что ребенок чаще всего не ставит перед собой осознанных целей что-либо запомнить. Запоминание и припоминание происходят независимо от его воли и сознания. Они осуществляются в деятельности и зависят от ее характера. Ребенок запоминает то, на что было направлено его внимание в деятельности, что произвело на него впечатление, что было интересно. Но всё же следует максимально развивать память ребенка, так как от этого будет зависеть его дальнейшее обучение в школе.</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Развитие произвольной памяти у старших дошкольников имеет большое значение для подготовки ребёнка к школьному обучению. Никакая учебная деятельность не окажется возможной, если ребёнок будет запоминать только то, что его непосредственно интересует, не считаясь с требованиями учителя, с теми задачами, которые выдвигаются школьной программой.</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Важный момент в развитии произвольной памяти - обучение приемам запоминания. Именно шестилетние дети впервые принимают указания, как надо запоминать.</w:t>
      </w:r>
    </w:p>
    <w:p w:rsidR="00A814DE" w:rsidRPr="00A814DE" w:rsidRDefault="00A814DE" w:rsidP="00A814DE">
      <w:pPr>
        <w:shd w:val="clear" w:color="auto" w:fill="FFFFFF"/>
        <w:spacing w:after="285" w:line="360" w:lineRule="auto"/>
        <w:ind w:firstLine="709"/>
        <w:contextualSpacing/>
        <w:jc w:val="both"/>
        <w:rPr>
          <w:rFonts w:ascii="Times New Roman" w:eastAsia="Times New Roman" w:hAnsi="Times New Roman"/>
          <w:color w:val="000000"/>
          <w:sz w:val="28"/>
          <w:szCs w:val="28"/>
          <w:lang w:eastAsia="ru-RU"/>
        </w:rPr>
      </w:pPr>
      <w:r w:rsidRPr="00A814DE">
        <w:rPr>
          <w:rFonts w:ascii="Times New Roman" w:eastAsia="Times New Roman" w:hAnsi="Times New Roman"/>
          <w:color w:val="000000"/>
          <w:sz w:val="28"/>
          <w:szCs w:val="28"/>
          <w:lang w:eastAsia="ru-RU"/>
        </w:rPr>
        <w:t xml:space="preserve">Развитию памяти способствует дидактическая игра. Она создает действенную игровую мотивацию, подчиняет запоминание близкой и понятной ребенку цели, позволяет ему осознавать способы выполнения деятельности, а также дает взрослому возможность руководить </w:t>
      </w:r>
      <w:proofErr w:type="spellStart"/>
      <w:r w:rsidRPr="00A814DE">
        <w:rPr>
          <w:rFonts w:ascii="Times New Roman" w:eastAsia="Times New Roman" w:hAnsi="Times New Roman"/>
          <w:color w:val="000000"/>
          <w:sz w:val="28"/>
          <w:szCs w:val="28"/>
          <w:lang w:eastAsia="ru-RU"/>
        </w:rPr>
        <w:t>мнемической</w:t>
      </w:r>
      <w:proofErr w:type="spellEnd"/>
      <w:r w:rsidRPr="00A814DE">
        <w:rPr>
          <w:rFonts w:ascii="Times New Roman" w:eastAsia="Times New Roman" w:hAnsi="Times New Roman"/>
          <w:color w:val="000000"/>
          <w:sz w:val="28"/>
          <w:szCs w:val="28"/>
          <w:lang w:eastAsia="ru-RU"/>
        </w:rPr>
        <w:t xml:space="preserve"> деятельностью.</w:t>
      </w:r>
    </w:p>
    <w:p w:rsidR="00C51BDE" w:rsidRDefault="00C51BDE" w:rsidP="00A814DE">
      <w:pPr>
        <w:spacing w:line="360" w:lineRule="auto"/>
        <w:ind w:firstLine="709"/>
        <w:contextualSpacing/>
        <w:jc w:val="both"/>
      </w:pPr>
      <w:bookmarkStart w:id="0" w:name="_GoBack"/>
      <w:bookmarkEnd w:id="0"/>
    </w:p>
    <w:sectPr w:rsidR="00C51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15"/>
    <w:rsid w:val="00893B15"/>
    <w:rsid w:val="00A814DE"/>
    <w:rsid w:val="00C5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DFD5F-6B30-4683-9E39-96E9DA6E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D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5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2422</Words>
  <Characters>13808</Characters>
  <Application>Microsoft Office Word</Application>
  <DocSecurity>0</DocSecurity>
  <Lines>115</Lines>
  <Paragraphs>32</Paragraphs>
  <ScaleCrop>false</ScaleCrop>
  <Company>SPecialiST RePack</Company>
  <LinksUpToDate>false</LinksUpToDate>
  <CharactersWithSpaces>16198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2020-06-14T13:13:00Z</dcterms:created>
  <dcterms:modified xsi:type="dcterms:W3CDTF">2020-06-14T13:20:00Z</dcterms:modified>
</cp:coreProperties>
</file>