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F564" w14:textId="77777777" w:rsidR="00A051BA" w:rsidRPr="00FD4110" w:rsidRDefault="00A051BA" w:rsidP="00A051BA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bookmarkStart w:id="0" w:name="_Hlk25142488"/>
      <w:r w:rsidRPr="009745AB">
        <w:rPr>
          <w:rFonts w:ascii="Monotype Corsiva" w:hAnsi="Monotype Corsiva" w:cs="Times New Roman"/>
          <w:color w:val="000000"/>
          <w:sz w:val="32"/>
          <w:szCs w:val="32"/>
        </w:rPr>
        <w:t>В пожелтевшем альбоме семьи нашей летопись,</w:t>
      </w:r>
      <w:r w:rsidRPr="009745AB">
        <w:rPr>
          <w:rFonts w:ascii="Monotype Corsiva" w:hAnsi="Monotype Corsiva" w:cs="Times New Roman"/>
          <w:color w:val="000000"/>
          <w:sz w:val="32"/>
          <w:szCs w:val="32"/>
        </w:rPr>
        <w:br/>
        <w:t>Смотрит дед с фотографий совсем молодой.</w:t>
      </w:r>
      <w:r w:rsidRPr="009745AB">
        <w:rPr>
          <w:rFonts w:ascii="Monotype Corsiva" w:hAnsi="Monotype Corsiva" w:cs="Times New Roman"/>
          <w:color w:val="000000"/>
          <w:sz w:val="32"/>
          <w:szCs w:val="32"/>
        </w:rPr>
        <w:br/>
        <w:t>Мы бы с ним обязательно в будущем встретились…</w:t>
      </w:r>
      <w:r w:rsidRPr="009745AB">
        <w:rPr>
          <w:rFonts w:ascii="Monotype Corsiva" w:hAnsi="Monotype Corsiva" w:cs="Times New Roman"/>
          <w:color w:val="000000"/>
          <w:sz w:val="32"/>
          <w:szCs w:val="32"/>
        </w:rPr>
        <w:br/>
        <w:t>Только всё перечёркнуто страшной войной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07C9FC" w14:textId="355D1E54" w:rsidR="00A051BA" w:rsidRDefault="00A051BA" w:rsidP="00A051B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8E2">
        <w:rPr>
          <w:rFonts w:ascii="Times New Roman" w:hAnsi="Times New Roman" w:cs="Times New Roman"/>
          <w:sz w:val="28"/>
          <w:szCs w:val="28"/>
        </w:rPr>
        <w:t>В старом альбоме в доме моей бабушки хранится</w:t>
      </w:r>
      <w:r>
        <w:rPr>
          <w:rFonts w:ascii="Times New Roman" w:hAnsi="Times New Roman" w:cs="Times New Roman"/>
          <w:sz w:val="28"/>
          <w:szCs w:val="28"/>
        </w:rPr>
        <w:t xml:space="preserve"> пожелтевшая от времени фотография</w:t>
      </w:r>
      <w:r w:rsidRPr="006928E2">
        <w:rPr>
          <w:rFonts w:ascii="Times New Roman" w:hAnsi="Times New Roman" w:cs="Times New Roman"/>
          <w:sz w:val="28"/>
          <w:szCs w:val="28"/>
        </w:rPr>
        <w:t xml:space="preserve"> моего прадедушки.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E2">
        <w:rPr>
          <w:rFonts w:ascii="Times New Roman" w:hAnsi="Times New Roman" w:cs="Times New Roman"/>
          <w:sz w:val="28"/>
          <w:szCs w:val="28"/>
        </w:rPr>
        <w:t xml:space="preserve">Фотографию с фронта мы храним дома как реликвию, а память о прадедушке хранится в нашей памяти и в наших сердцах. </w:t>
      </w:r>
      <w:r>
        <w:rPr>
          <w:rFonts w:ascii="Times New Roman" w:hAnsi="Times New Roman" w:cs="Times New Roman"/>
          <w:sz w:val="28"/>
          <w:szCs w:val="28"/>
        </w:rPr>
        <w:t>Хранить семейные реликвии – это замечательная традиция, которая есть во многих семьях, в том числе и в нашей.</w:t>
      </w:r>
    </w:p>
    <w:p w14:paraId="5ADC750E" w14:textId="4DD4A5E2" w:rsidR="00A051BA" w:rsidRDefault="00A051BA" w:rsidP="00A051B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Фотография… Как много она может рассказать нам! Н</w:t>
      </w:r>
      <w:r w:rsidRPr="0011758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снимке</w:t>
      </w:r>
      <w:r w:rsidRPr="00117585">
        <w:rPr>
          <w:rFonts w:ascii="Times New Roman" w:hAnsi="Times New Roman" w:cs="Times New Roman"/>
          <w:sz w:val="28"/>
          <w:szCs w:val="28"/>
        </w:rPr>
        <w:t xml:space="preserve"> мой прадедушка со своим другом. Этот снимок прадед отправил с фронта в 194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585">
        <w:rPr>
          <w:rFonts w:ascii="Times New Roman" w:hAnsi="Times New Roman" w:cs="Times New Roman"/>
          <w:sz w:val="28"/>
          <w:szCs w:val="28"/>
        </w:rPr>
        <w:t xml:space="preserve"> году сво</w:t>
      </w:r>
      <w:r>
        <w:rPr>
          <w:rFonts w:ascii="Times New Roman" w:hAnsi="Times New Roman" w:cs="Times New Roman"/>
          <w:sz w:val="28"/>
          <w:szCs w:val="28"/>
        </w:rPr>
        <w:t>им родным</w:t>
      </w:r>
      <w:r w:rsidRPr="00117585">
        <w:rPr>
          <w:rFonts w:ascii="Times New Roman" w:hAnsi="Times New Roman" w:cs="Times New Roman"/>
          <w:sz w:val="28"/>
          <w:szCs w:val="28"/>
        </w:rPr>
        <w:t>.</w:t>
      </w:r>
      <w:r w:rsidRPr="005E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Фотография</w:t>
      </w:r>
      <w:r w:rsidRPr="00117585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585">
        <w:rPr>
          <w:rFonts w:ascii="Times New Roman" w:hAnsi="Times New Roman" w:cs="Times New Roman"/>
          <w:sz w:val="28"/>
          <w:szCs w:val="28"/>
        </w:rPr>
        <w:t xml:space="preserve"> семьдесят</w:t>
      </w:r>
      <w:r>
        <w:rPr>
          <w:rFonts w:ascii="Times New Roman" w:hAnsi="Times New Roman" w:cs="Times New Roman"/>
          <w:sz w:val="28"/>
          <w:szCs w:val="28"/>
        </w:rPr>
        <w:t xml:space="preserve"> восемь</w:t>
      </w:r>
      <w:r w:rsidRPr="00117585">
        <w:rPr>
          <w:rFonts w:ascii="Times New Roman" w:hAnsi="Times New Roman" w:cs="Times New Roman"/>
          <w:sz w:val="28"/>
          <w:szCs w:val="28"/>
        </w:rPr>
        <w:t xml:space="preserve"> лет назад.</w:t>
      </w:r>
      <w:r>
        <w:rPr>
          <w:rFonts w:ascii="Times New Roman" w:hAnsi="Times New Roman" w:cs="Times New Roman"/>
          <w:sz w:val="28"/>
          <w:szCs w:val="28"/>
        </w:rPr>
        <w:t xml:space="preserve"> Конечно, мы не знаем всех подробностей фронтовой жизни моего прадедушки, но всей семьей стараемся хранить то, что осталось после него.</w:t>
      </w:r>
      <w:r w:rsidRPr="005E49FB">
        <w:rPr>
          <w:rFonts w:ascii="Times New Roman" w:hAnsi="Times New Roman" w:cs="Times New Roman"/>
          <w:sz w:val="28"/>
          <w:szCs w:val="28"/>
        </w:rPr>
        <w:t xml:space="preserve"> </w:t>
      </w:r>
      <w:r w:rsidRPr="00117585">
        <w:rPr>
          <w:rFonts w:ascii="Times New Roman" w:hAnsi="Times New Roman" w:cs="Times New Roman"/>
          <w:sz w:val="28"/>
          <w:szCs w:val="28"/>
        </w:rPr>
        <w:t>Этой фотографией наша семья очень дорожит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36FE1" w14:textId="77777777" w:rsidR="00A051BA" w:rsidRDefault="00A051BA" w:rsidP="00A051B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одну советскую семью не обошла война стороной. Не обошла она и нашу…</w:t>
      </w:r>
    </w:p>
    <w:p w14:paraId="30B43678" w14:textId="2B6AF3B5" w:rsidR="00A051BA" w:rsidRPr="00A051BA" w:rsidRDefault="00A051BA" w:rsidP="00A051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Говорят, что и от одного солдата тоже зависел исход войны. Таким солдатом был и мой прадедушка. </w:t>
      </w:r>
      <w:r w:rsidRPr="00CF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июня 1941 года началась война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 </w:t>
      </w:r>
      <w:r w:rsidRPr="00CF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 на фронт. Ушел…Чтобы не вернуться никогда…</w:t>
      </w:r>
      <w:r w:rsidRPr="00CF5369">
        <w:rPr>
          <w:rFonts w:ascii="Times New Roman" w:hAnsi="Times New Roman" w:cs="Times New Roman"/>
          <w:sz w:val="28"/>
          <w:szCs w:val="28"/>
        </w:rPr>
        <w:t xml:space="preserve"> У нас в семье не сохранились письма, да и успел ли он их написать, неизвестно. Лишь черно-белая потертая фотография, с которой</w:t>
      </w:r>
      <w:r w:rsidRPr="00CF5369">
        <w:rPr>
          <w:color w:val="000000"/>
          <w:sz w:val="36"/>
          <w:szCs w:val="36"/>
        </w:rPr>
        <w:t xml:space="preserve"> </w:t>
      </w:r>
      <w:r w:rsidRPr="00CF5369">
        <w:rPr>
          <w:rFonts w:ascii="Times New Roman" w:hAnsi="Times New Roman" w:cs="Times New Roman"/>
          <w:color w:val="000000"/>
          <w:sz w:val="28"/>
          <w:szCs w:val="28"/>
        </w:rPr>
        <w:t>на меня смотрят одетые в военную форму молодые парнишки, с короткой стрижкой и серьёзными глазами</w:t>
      </w:r>
      <w:r w:rsidRPr="00CF5369">
        <w:rPr>
          <w:color w:val="000000"/>
          <w:sz w:val="36"/>
          <w:szCs w:val="36"/>
        </w:rPr>
        <w:t xml:space="preserve">. </w:t>
      </w:r>
      <w:r w:rsidRPr="00CF5369">
        <w:rPr>
          <w:rFonts w:ascii="Times New Roman" w:hAnsi="Times New Roman" w:cs="Times New Roman"/>
          <w:color w:val="000000"/>
          <w:sz w:val="28"/>
          <w:szCs w:val="28"/>
        </w:rPr>
        <w:t>Эта фотография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CF5369">
        <w:rPr>
          <w:rFonts w:ascii="Times New Roman" w:hAnsi="Times New Roman" w:cs="Times New Roman"/>
          <w:color w:val="000000"/>
          <w:sz w:val="28"/>
          <w:szCs w:val="28"/>
        </w:rPr>
        <w:t xml:space="preserve">годами </w:t>
      </w:r>
      <w:bookmarkStart w:id="1" w:name="_Hlk24921469"/>
      <w:r w:rsidRPr="00CF5369">
        <w:rPr>
          <w:rFonts w:ascii="Times New Roman" w:hAnsi="Times New Roman" w:cs="Times New Roman"/>
          <w:color w:val="000000"/>
          <w:sz w:val="28"/>
          <w:szCs w:val="28"/>
        </w:rPr>
        <w:t>приобретает все большую ценность и важность, она 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5AB">
        <w:rPr>
          <w:rFonts w:ascii="Times New Roman" w:hAnsi="Times New Roman" w:cs="Times New Roman"/>
          <w:color w:val="000000"/>
          <w:sz w:val="28"/>
          <w:szCs w:val="28"/>
        </w:rPr>
        <w:t>сохранить в памяти лицо давно ушедшего прадеда, благодаря ей мы выстраиваем историю своего рода, укрепляем свою семью воспоминаниями.</w:t>
      </w:r>
    </w:p>
    <w:p w14:paraId="0C9A620E" w14:textId="41143EF2" w:rsidR="00A051BA" w:rsidRPr="009745AB" w:rsidRDefault="00A051BA" w:rsidP="00A051BA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5AB">
        <w:rPr>
          <w:rFonts w:ascii="Times New Roman" w:hAnsi="Times New Roman" w:cs="Times New Roman"/>
          <w:color w:val="000000"/>
          <w:sz w:val="28"/>
          <w:szCs w:val="28"/>
        </w:rPr>
        <w:t xml:space="preserve">По рассказам бабушки, у прабабушки хранилось извещение, в котором было написано: «Ваш муж, красноармеец, в бою за социалистическую </w:t>
      </w:r>
      <w:r w:rsidRPr="009745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Родину, верный воинской присяге, проявив геройство и мужество, находясь на фронте, пропал без вести».  Связь с прадедом оборвалась в мае 1943 года… Долгое время родственники считали его безвестно пропавшим. Прошло немало лет после войны, когда моя прабабушка получила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5AB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её муж погиб в Белорусии 2 января 1944 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745AB">
        <w:rPr>
          <w:rFonts w:ascii="Times New Roman" w:hAnsi="Times New Roman" w:cs="Times New Roman"/>
          <w:color w:val="000000"/>
          <w:sz w:val="28"/>
          <w:szCs w:val="28"/>
        </w:rPr>
        <w:t xml:space="preserve">хоронен в братской могиле. </w:t>
      </w:r>
    </w:p>
    <w:bookmarkEnd w:id="1"/>
    <w:p w14:paraId="7CE3B478" w14:textId="02C25A1D" w:rsidR="00A051BA" w:rsidRDefault="00A051BA" w:rsidP="00A051B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5B126E">
        <w:rPr>
          <w:color w:val="000000"/>
          <w:sz w:val="28"/>
          <w:szCs w:val="28"/>
        </w:rPr>
        <w:t>Уже много лет прадеда нет в живых, но наша семья помнит и гордится им.  Помнят его и в маленьк</w:t>
      </w:r>
      <w:r>
        <w:rPr>
          <w:color w:val="000000"/>
          <w:sz w:val="28"/>
          <w:szCs w:val="28"/>
        </w:rPr>
        <w:t>ой</w:t>
      </w:r>
      <w:r w:rsidRPr="005B1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белорусской деревне</w:t>
      </w:r>
      <w:r w:rsidRPr="005B1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Рясно Дрибинского района Могилевской области</w:t>
      </w:r>
      <w:r w:rsidRPr="005B126E">
        <w:rPr>
          <w:color w:val="000000"/>
          <w:sz w:val="28"/>
          <w:szCs w:val="28"/>
        </w:rPr>
        <w:t>, где стоит обелиск с именами погибших воинов-освободителей. Меня переполняет гордость за прадеда, когда я вижу перед собой фотографи</w:t>
      </w:r>
      <w:r>
        <w:rPr>
          <w:color w:val="000000"/>
          <w:sz w:val="28"/>
          <w:szCs w:val="28"/>
        </w:rPr>
        <w:t>ю</w:t>
      </w:r>
      <w:r w:rsidRPr="005B126E">
        <w:rPr>
          <w:color w:val="000000"/>
          <w:sz w:val="28"/>
          <w:szCs w:val="28"/>
        </w:rPr>
        <w:t xml:space="preserve"> этого памятного места.</w:t>
      </w:r>
      <w:r>
        <w:rPr>
          <w:color w:val="000000"/>
          <w:sz w:val="28"/>
          <w:szCs w:val="28"/>
        </w:rPr>
        <w:t xml:space="preserve"> Памятник установлен в 1964 году на братской могиле, в которой похоронено 745 советских воинов, погибших в 1943 -1944 годах.</w:t>
      </w:r>
      <w:r w:rsidRPr="005B1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5B126E">
        <w:rPr>
          <w:color w:val="000000"/>
          <w:sz w:val="28"/>
          <w:szCs w:val="28"/>
        </w:rPr>
        <w:t xml:space="preserve">ад могилой </w:t>
      </w:r>
      <w:r>
        <w:rPr>
          <w:color w:val="000000"/>
          <w:sz w:val="28"/>
          <w:szCs w:val="28"/>
        </w:rPr>
        <w:t>возвышается обелиск - статуя солдата</w:t>
      </w:r>
      <w:r w:rsidRPr="005B126E">
        <w:rPr>
          <w:color w:val="000000"/>
          <w:sz w:val="28"/>
          <w:szCs w:val="28"/>
        </w:rPr>
        <w:t>. Под фото</w:t>
      </w:r>
      <w:r>
        <w:rPr>
          <w:color w:val="000000"/>
          <w:sz w:val="28"/>
          <w:szCs w:val="28"/>
        </w:rPr>
        <w:t>графией</w:t>
      </w:r>
      <w:r w:rsidRPr="005B126E">
        <w:rPr>
          <w:color w:val="000000"/>
          <w:sz w:val="28"/>
          <w:szCs w:val="28"/>
        </w:rPr>
        <w:t xml:space="preserve"> рассказ о том, как</w:t>
      </w:r>
      <w:r>
        <w:rPr>
          <w:color w:val="000000"/>
          <w:sz w:val="28"/>
          <w:szCs w:val="28"/>
        </w:rPr>
        <w:t xml:space="preserve"> местные жители</w:t>
      </w:r>
      <w:r w:rsidRPr="005B126E">
        <w:rPr>
          <w:color w:val="000000"/>
          <w:sz w:val="28"/>
          <w:szCs w:val="28"/>
        </w:rPr>
        <w:t xml:space="preserve"> чтут память своих погибших защитников.</w:t>
      </w:r>
      <w:r>
        <w:rPr>
          <w:color w:val="000000"/>
          <w:sz w:val="28"/>
          <w:szCs w:val="28"/>
        </w:rPr>
        <w:t xml:space="preserve"> Ведь н</w:t>
      </w:r>
      <w:r w:rsidRPr="005B126E">
        <w:rPr>
          <w:color w:val="000000"/>
          <w:sz w:val="28"/>
          <w:szCs w:val="28"/>
        </w:rPr>
        <w:t>евозможно забыть людей,</w:t>
      </w:r>
      <w:r>
        <w:rPr>
          <w:color w:val="000000"/>
          <w:sz w:val="28"/>
          <w:szCs w:val="28"/>
        </w:rPr>
        <w:t xml:space="preserve"> </w:t>
      </w:r>
      <w:r w:rsidRPr="005B126E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5B126E">
        <w:rPr>
          <w:color w:val="000000"/>
          <w:sz w:val="28"/>
          <w:szCs w:val="28"/>
        </w:rPr>
        <w:t>не жалея своих сил, здоровья и жизни прошли очень сложный путь, освободив от фашистских захватчиков нашу Родину, соседние государства и свои семьи</w:t>
      </w:r>
      <w:r>
        <w:rPr>
          <w:color w:val="000000"/>
          <w:sz w:val="28"/>
          <w:szCs w:val="28"/>
        </w:rPr>
        <w:t>.</w:t>
      </w:r>
    </w:p>
    <w:p w14:paraId="468F5A40" w14:textId="77777777" w:rsidR="00A051BA" w:rsidRPr="009745AB" w:rsidRDefault="00A051BA" w:rsidP="00A051BA">
      <w:pPr>
        <w:pStyle w:val="a3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9745AB">
        <w:rPr>
          <w:color w:val="000000"/>
          <w:sz w:val="28"/>
          <w:szCs w:val="28"/>
        </w:rPr>
        <w:t xml:space="preserve">Я горжусь своим прадедом и другими солдатами, которые </w:t>
      </w:r>
      <w:r>
        <w:rPr>
          <w:color w:val="000000"/>
          <w:sz w:val="28"/>
          <w:szCs w:val="28"/>
        </w:rPr>
        <w:t>ко</w:t>
      </w:r>
      <w:r w:rsidRPr="009745AB">
        <w:rPr>
          <w:color w:val="000000"/>
          <w:sz w:val="28"/>
          <w:szCs w:val="28"/>
        </w:rPr>
        <w:t>вали Победу. Мы им обязаны своей жизнью и мирным небом над головой, поэтому никогда не должны забывать об их подвиге! А в этом нам помогают старые фотографии из семейного альбома.  Я горжусь, что в нашей семье есть такая фронтовая реликвия и буду хранить её, чтобы показать своим детям.</w:t>
      </w:r>
    </w:p>
    <w:p w14:paraId="0486306E" w14:textId="77777777" w:rsidR="00A051BA" w:rsidRDefault="00A051BA" w:rsidP="00A051BA">
      <w:pPr>
        <w:pStyle w:val="a3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9745AB">
        <w:rPr>
          <w:color w:val="000000"/>
          <w:sz w:val="28"/>
          <w:szCs w:val="28"/>
        </w:rPr>
        <w:t>Я ПОМНЮ, Я ГОРЖУСЬ, Я СОХРАНЮ!</w:t>
      </w:r>
    </w:p>
    <w:p w14:paraId="2AFCA402" w14:textId="40BF9BBC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92CB579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033AA725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C2AF527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170BDAA6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3CCFD810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0CA0BBC7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BF4F01F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2EACCDBF" w14:textId="77777777" w:rsidR="00A051BA" w:rsidRPr="007C54E2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365DF539" w14:textId="77777777" w:rsidR="00A051BA" w:rsidRPr="007C54E2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4D956792" w14:textId="77777777" w:rsidR="00A051BA" w:rsidRDefault="00A051BA" w:rsidP="00A051B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77B31A09" w14:textId="77777777" w:rsidR="00A051BA" w:rsidRDefault="00A051BA" w:rsidP="00A051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bookmarkEnd w:id="0"/>
    <w:p w14:paraId="2CFACED8" w14:textId="77777777" w:rsidR="00A051BA" w:rsidRPr="004E5666" w:rsidRDefault="00A051BA" w:rsidP="00A051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14:paraId="1427546E" w14:textId="77777777" w:rsidR="00A051BA" w:rsidRDefault="00A051BA"/>
    <w:sectPr w:rsidR="00A0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BA"/>
    <w:rsid w:val="00A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430A"/>
  <w15:chartTrackingRefBased/>
  <w15:docId w15:val="{DC01456F-7991-4131-B590-3312D015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2020-06-11T11:44:00Z</dcterms:created>
  <dcterms:modified xsi:type="dcterms:W3CDTF">2020-06-11T11:48:00Z</dcterms:modified>
</cp:coreProperties>
</file>