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E5" w:rsidRDefault="006709E5" w:rsidP="006709E5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Статья</w:t>
      </w:r>
      <w:bookmarkStart w:id="0" w:name="_GoBack"/>
      <w:bookmarkEnd w:id="0"/>
    </w:p>
    <w:p w:rsidR="006709E5" w:rsidRDefault="006709E5" w:rsidP="006709E5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все века люди высоко ценили такие качества человека как нравственность, мораль, воля, характер. Глубокие социально-экономические преобразования, происходящие в современном обществе, заставляют размышлять о будущем, о её молодёжи.</w:t>
      </w:r>
    </w:p>
    <w:p w:rsidR="006709E5" w:rsidRDefault="006709E5" w:rsidP="006709E5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Огромное значение имеет формирование таких качеств личности подростка, как чувство долга, ответственности, привычка к систематическому труду, наличие широких познавательных интересов. </w:t>
      </w:r>
    </w:p>
    <w:p w:rsidR="006709E5" w:rsidRPr="00A8420F" w:rsidRDefault="006709E5" w:rsidP="006709E5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Часто подростки понимают задачу воспитать у себя сильную волю довольно своеобразно. Они как бы не замечают проявлений воли в повседневной жизни, не хотят признать, что и усидчивая работа, и постоянное прилежание также требует воли.</w:t>
      </w:r>
    </w:p>
    <w:p w:rsidR="006709E5" w:rsidRPr="00A8420F" w:rsidRDefault="006709E5" w:rsidP="006709E5">
      <w:pPr>
        <w:pStyle w:val="a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D7B47">
        <w:rPr>
          <w:bCs/>
          <w:color w:val="000000" w:themeColor="text1"/>
          <w:sz w:val="28"/>
          <w:szCs w:val="28"/>
          <w:shd w:val="clear" w:color="auto" w:fill="FFFFFF"/>
        </w:rPr>
        <w:t>Воля – это власть человека над самим собой:</w:t>
      </w:r>
      <w:r w:rsidRPr="00A8420F">
        <w:rPr>
          <w:color w:val="000000" w:themeColor="text1"/>
          <w:sz w:val="28"/>
          <w:szCs w:val="28"/>
          <w:shd w:val="clear" w:color="auto" w:fill="FFFFFF"/>
        </w:rPr>
        <w:t> способность управлять собой, регулировать свою деятельность, строить свою жизнь.</w:t>
      </w:r>
    </w:p>
    <w:p w:rsidR="006709E5" w:rsidRDefault="006709E5" w:rsidP="006709E5">
      <w:pPr>
        <w:pStyle w:val="a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A8420F">
        <w:rPr>
          <w:color w:val="000000" w:themeColor="text1"/>
          <w:sz w:val="28"/>
          <w:szCs w:val="28"/>
        </w:rPr>
        <w:t xml:space="preserve">Особенно нужна воля в учебной деятельности. Вспомните, сколько раз в своей жизни у вас возникло желание учиться лучше, начать всё с начала, но оно оставалось бесплодной мечтой, так как не хватало воли осуществить. Сколько задач оставалось нерешенными, сколько страниц учебника осталось непонятыми по той же причине – не смогли волевым усилием преодолеть возникшие трудности. </w:t>
      </w:r>
    </w:p>
    <w:p w:rsidR="00332286" w:rsidRDefault="00332286"/>
    <w:sectPr w:rsidR="0033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E5"/>
    <w:rsid w:val="00332286"/>
    <w:rsid w:val="0067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AE3C0-5FEC-4A4E-A095-FD58F7CD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2020-06-28T12:56:00Z</dcterms:created>
  <dcterms:modified xsi:type="dcterms:W3CDTF">2020-06-28T12:57:00Z</dcterms:modified>
</cp:coreProperties>
</file>