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7D50">
        <w:rPr>
          <w:rFonts w:ascii="Times New Roman" w:hAnsi="Times New Roman" w:cs="Times New Roman"/>
          <w:b/>
          <w:bCs/>
          <w:sz w:val="24"/>
          <w:szCs w:val="24"/>
        </w:rPr>
        <w:t>Современные образовательные технологии в ДОУ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 настоящее время педагогические коллективы ДОУ интенсивно внедряют в работу инновационные технологии. Поэтому основная задача  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 </w:t>
      </w:r>
      <w:r w:rsidRPr="00607D50">
        <w:rPr>
          <w:rFonts w:ascii="Times New Roman" w:hAnsi="Times New Roman" w:cs="Times New Roman"/>
          <w:sz w:val="24"/>
          <w:szCs w:val="24"/>
        </w:rPr>
        <w:br/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содействовать становлению ребенка как личности.</w:t>
      </w:r>
      <w:r w:rsidRPr="00607D50">
        <w:rPr>
          <w:rFonts w:ascii="Times New Roman" w:hAnsi="Times New Roman" w:cs="Times New Roman"/>
          <w:sz w:val="24"/>
          <w:szCs w:val="24"/>
        </w:rPr>
        <w:br/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 </w:t>
      </w:r>
      <w:r w:rsidRPr="00607D50">
        <w:rPr>
          <w:rFonts w:ascii="Times New Roman" w:hAnsi="Times New Roman" w:cs="Times New Roman"/>
          <w:sz w:val="24"/>
          <w:szCs w:val="24"/>
        </w:rPr>
        <w:br/>
        <w:t>Технология – это совокупность приемов, применяемых в каком-либо деле, мастерстве, искусстве (толковый словарь).</w:t>
      </w:r>
      <w:r w:rsidRPr="00607D50">
        <w:rPr>
          <w:rFonts w:ascii="Times New Roman" w:hAnsi="Times New Roman" w:cs="Times New Roman"/>
          <w:sz w:val="24"/>
          <w:szCs w:val="24"/>
        </w:rPr>
        <w:br/>
        <w:t>Педагогическая технология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Б.Т.Лихачёв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>).</w:t>
      </w:r>
      <w:r w:rsidRPr="00607D50">
        <w:rPr>
          <w:rFonts w:ascii="Times New Roman" w:hAnsi="Times New Roman" w:cs="Times New Roman"/>
          <w:sz w:val="24"/>
          <w:szCs w:val="24"/>
        </w:rPr>
        <w:br/>
        <w:t>Сегодня насчитывается больше сотни  образовательных технологий.  </w:t>
      </w:r>
      <w:r w:rsidRPr="00607D50">
        <w:rPr>
          <w:rFonts w:ascii="Times New Roman" w:hAnsi="Times New Roman" w:cs="Times New Roman"/>
          <w:sz w:val="24"/>
          <w:szCs w:val="24"/>
        </w:rPr>
        <w:br/>
        <w:t>  Основные требования (критерии) педагогической технологии:</w:t>
      </w:r>
    </w:p>
    <w:p w:rsidR="00607D50" w:rsidRPr="00607D50" w:rsidRDefault="00607D50" w:rsidP="00607D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Концептуальность</w:t>
      </w:r>
    </w:p>
    <w:p w:rsidR="00607D50" w:rsidRPr="00607D50" w:rsidRDefault="00607D50" w:rsidP="00607D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Системность</w:t>
      </w:r>
    </w:p>
    <w:p w:rsidR="00607D50" w:rsidRPr="00607D50" w:rsidRDefault="00607D50" w:rsidP="00607D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Управляемость</w:t>
      </w:r>
    </w:p>
    <w:p w:rsidR="00607D50" w:rsidRPr="00607D50" w:rsidRDefault="00607D50" w:rsidP="00607D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Эффективность</w:t>
      </w:r>
    </w:p>
    <w:p w:rsidR="00607D50" w:rsidRPr="00607D50" w:rsidRDefault="00607D50" w:rsidP="00607D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Концептуальность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  <w:r w:rsidRPr="00607D50">
        <w:rPr>
          <w:rFonts w:ascii="Times New Roman" w:hAnsi="Times New Roman" w:cs="Times New Roman"/>
          <w:sz w:val="24"/>
          <w:szCs w:val="24"/>
        </w:rPr>
        <w:br/>
        <w:t>    Системность – технология должна обладать всеми признаками системы:</w:t>
      </w:r>
      <w:r w:rsidRPr="00607D50">
        <w:rPr>
          <w:rFonts w:ascii="Times New Roman" w:hAnsi="Times New Roman" w:cs="Times New Roman"/>
          <w:sz w:val="24"/>
          <w:szCs w:val="24"/>
        </w:rPr>
        <w:br/>
        <w:t> - логикой процесса,</w:t>
      </w:r>
      <w:r w:rsidRPr="00607D50">
        <w:rPr>
          <w:rFonts w:ascii="Times New Roman" w:hAnsi="Times New Roman" w:cs="Times New Roman"/>
          <w:sz w:val="24"/>
          <w:szCs w:val="24"/>
        </w:rPr>
        <w:br/>
        <w:t> - взаимосвязью его частей,</w:t>
      </w:r>
      <w:r w:rsidRPr="00607D50">
        <w:rPr>
          <w:rFonts w:ascii="Times New Roman" w:hAnsi="Times New Roman" w:cs="Times New Roman"/>
          <w:sz w:val="24"/>
          <w:szCs w:val="24"/>
        </w:rPr>
        <w:br/>
        <w:t> - целостностью.</w:t>
      </w:r>
      <w:r w:rsidRPr="00607D50">
        <w:rPr>
          <w:rFonts w:ascii="Times New Roman" w:hAnsi="Times New Roman" w:cs="Times New Roman"/>
          <w:sz w:val="24"/>
          <w:szCs w:val="24"/>
        </w:rPr>
        <w:br/>
        <w:t>    Управляемость – 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  <w:r w:rsidRPr="00607D50">
        <w:rPr>
          <w:rFonts w:ascii="Times New Roman" w:hAnsi="Times New Roman" w:cs="Times New Roman"/>
          <w:sz w:val="24"/>
          <w:szCs w:val="24"/>
        </w:rPr>
        <w:br/>
        <w:t>    Эффективность –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   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– 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  <w:r w:rsidRPr="00607D50">
        <w:rPr>
          <w:rFonts w:ascii="Times New Roman" w:hAnsi="Times New Roman" w:cs="Times New Roman"/>
          <w:sz w:val="24"/>
          <w:szCs w:val="24"/>
        </w:rPr>
        <w:br/>
        <w:t>Структура образовательной технологии</w:t>
      </w:r>
      <w:r w:rsidRPr="00607D50">
        <w:rPr>
          <w:rFonts w:ascii="Times New Roman" w:hAnsi="Times New Roman" w:cs="Times New Roman"/>
          <w:sz w:val="24"/>
          <w:szCs w:val="24"/>
        </w:rPr>
        <w:br/>
        <w:t>    Структура образовательной технологии состоит из трех частей:</w:t>
      </w:r>
    </w:p>
    <w:p w:rsidR="00607D50" w:rsidRPr="00607D50" w:rsidRDefault="00607D50" w:rsidP="00607D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Концептуальная часть – это научная база технологии, т.е. психолого-педагогические идеи, которые заложены в ее фундамент.</w:t>
      </w:r>
    </w:p>
    <w:p w:rsidR="00607D50" w:rsidRPr="00607D50" w:rsidRDefault="00607D50" w:rsidP="00607D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Содержательная часть – это общие, конкретные цели и содержание учебного материала.</w:t>
      </w:r>
    </w:p>
    <w:p w:rsidR="00607D50" w:rsidRPr="00607D50" w:rsidRDefault="00607D50" w:rsidP="00607D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Процессуальная часть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   Таким образом, очевидно: если некая система претендует на роль технологии, она должна соответствовать всем перечисленным выше требованиям.</w:t>
      </w:r>
      <w:r w:rsidRPr="00607D50">
        <w:rPr>
          <w:rFonts w:ascii="Times New Roman" w:hAnsi="Times New Roman" w:cs="Times New Roman"/>
          <w:sz w:val="24"/>
          <w:szCs w:val="24"/>
        </w:rPr>
        <w:br/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  <w:r w:rsidRPr="00607D50">
        <w:rPr>
          <w:rFonts w:ascii="Times New Roman" w:hAnsi="Times New Roman" w:cs="Times New Roman"/>
          <w:sz w:val="24"/>
          <w:szCs w:val="24"/>
        </w:rPr>
        <w:br/>
        <w:t>К числу современных образовательных технологий можно отнести:</w:t>
      </w:r>
    </w:p>
    <w:p w:rsidR="00607D50" w:rsidRPr="00607D50" w:rsidRDefault="00607D50" w:rsidP="00607D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607D50" w:rsidRPr="00607D50" w:rsidRDefault="00607D50" w:rsidP="00607D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технологии проектной деятельности</w:t>
      </w:r>
    </w:p>
    <w:p w:rsidR="00607D50" w:rsidRPr="00607D50" w:rsidRDefault="00607D50" w:rsidP="00607D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</w:t>
      </w:r>
    </w:p>
    <w:p w:rsidR="00607D50" w:rsidRPr="00607D50" w:rsidRDefault="00607D50" w:rsidP="00607D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информационно-коммуникационные технологии;</w:t>
      </w:r>
    </w:p>
    <w:p w:rsidR="00607D50" w:rsidRPr="00607D50" w:rsidRDefault="00607D50" w:rsidP="00607D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lastRenderedPageBreak/>
        <w:t>личностно-ориентированные технологии;</w:t>
      </w:r>
    </w:p>
    <w:p w:rsidR="00607D50" w:rsidRPr="00607D50" w:rsidRDefault="00607D50" w:rsidP="00607D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технология портфолио дошкольника и воспитателя</w:t>
      </w:r>
    </w:p>
    <w:p w:rsidR="00607D50" w:rsidRPr="00607D50" w:rsidRDefault="00607D50" w:rsidP="00607D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игровая технология</w:t>
      </w:r>
    </w:p>
    <w:p w:rsidR="00607D50" w:rsidRPr="00607D50" w:rsidRDefault="00607D50" w:rsidP="00607D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технология «ТРИЗ» и др. </w:t>
      </w:r>
    </w:p>
    <w:p w:rsidR="00607D50" w:rsidRPr="00607D50" w:rsidRDefault="00607D50" w:rsidP="00607D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7D50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607D50">
        <w:rPr>
          <w:rFonts w:ascii="Times New Roman" w:hAnsi="Times New Roman" w:cs="Times New Roman"/>
          <w:b/>
          <w:sz w:val="24"/>
          <w:szCs w:val="24"/>
        </w:rPr>
        <w:t xml:space="preserve">  технологии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 </w:t>
      </w:r>
      <w:r w:rsidRPr="00607D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 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педагогических технологий зависит:</w:t>
      </w:r>
    </w:p>
    <w:p w:rsidR="00607D50" w:rsidRPr="00607D50" w:rsidRDefault="00607D50" w:rsidP="00607D5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от типа дошкольного учреждения,</w:t>
      </w:r>
    </w:p>
    <w:p w:rsidR="00607D50" w:rsidRPr="00607D50" w:rsidRDefault="00607D50" w:rsidP="00607D5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от продолжительности пребывания в нем детей,</w:t>
      </w:r>
    </w:p>
    <w:p w:rsidR="00607D50" w:rsidRPr="00607D50" w:rsidRDefault="00607D50" w:rsidP="00607D5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от программы, по которой работают педагоги,</w:t>
      </w:r>
    </w:p>
    <w:p w:rsidR="00607D50" w:rsidRPr="00607D50" w:rsidRDefault="00607D50" w:rsidP="00607D5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конкретных условий ДОУ,</w:t>
      </w:r>
    </w:p>
    <w:p w:rsidR="00607D50" w:rsidRPr="00607D50" w:rsidRDefault="00607D50" w:rsidP="00607D5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профессиональной компетентности педагога,</w:t>
      </w:r>
    </w:p>
    <w:p w:rsidR="00607D50" w:rsidRPr="00607D50" w:rsidRDefault="00607D50" w:rsidP="00607D5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показателей здоровья детей.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 xml:space="preserve">Выделяют (применительно к ДОУ) следующую классификацию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технологий:</w:t>
      </w:r>
    </w:p>
    <w:p w:rsidR="00607D50" w:rsidRPr="00607D50" w:rsidRDefault="00607D50" w:rsidP="00607D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7D50">
        <w:rPr>
          <w:rFonts w:ascii="Times New Roman" w:hAnsi="Times New Roman" w:cs="Times New Roman"/>
          <w:sz w:val="24"/>
          <w:szCs w:val="24"/>
        </w:rPr>
        <w:t xml:space="preserve">медико-профилактические 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среды в ДОУ);</w:t>
      </w:r>
      <w:proofErr w:type="gramEnd"/>
    </w:p>
    <w:p w:rsidR="00607D50" w:rsidRPr="00607D50" w:rsidRDefault="00607D50" w:rsidP="00607D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физкультурно-оздоровительные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607D50" w:rsidRPr="00607D50" w:rsidRDefault="00607D50" w:rsidP="00607D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7D50">
        <w:rPr>
          <w:rFonts w:ascii="Times New Roman" w:hAnsi="Times New Roman" w:cs="Times New Roman"/>
          <w:sz w:val="24"/>
          <w:szCs w:val="24"/>
        </w:rPr>
        <w:t>обеспечения социально-психологического благополучия ребенка 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  <w:proofErr w:type="gramEnd"/>
    </w:p>
    <w:p w:rsidR="00607D50" w:rsidRPr="00607D50" w:rsidRDefault="00607D50" w:rsidP="00607D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педагогов 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607D50" w:rsidRPr="00607D50" w:rsidRDefault="00607D50" w:rsidP="00607D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образовательные (воспитания культуры здоровья дошкольников, личностно-ориентированного воспитания и обучения);</w:t>
      </w:r>
    </w:p>
    <w:p w:rsidR="00607D50" w:rsidRPr="00607D50" w:rsidRDefault="00607D50" w:rsidP="00607D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обучения здоровому образу жизни 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игротренинги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607D50" w:rsidRPr="00607D50" w:rsidRDefault="00607D50" w:rsidP="00607D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 xml:space="preserve">К числу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педагогических технологий следует отнести и педагогическую технологию активной сенсорно-развивающей среды, 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b/>
          <w:sz w:val="24"/>
          <w:szCs w:val="24"/>
        </w:rPr>
        <w:t xml:space="preserve">                                 2. Технологии проектной деятельности</w:t>
      </w:r>
      <w:r w:rsidRPr="00607D50">
        <w:rPr>
          <w:rFonts w:ascii="Times New Roman" w:hAnsi="Times New Roman" w:cs="Times New Roman"/>
          <w:b/>
          <w:sz w:val="24"/>
          <w:szCs w:val="24"/>
        </w:rPr>
        <w:br/>
      </w:r>
      <w:r w:rsidRPr="00607D50">
        <w:rPr>
          <w:rFonts w:ascii="Times New Roman" w:hAnsi="Times New Roman" w:cs="Times New Roman"/>
          <w:sz w:val="24"/>
          <w:szCs w:val="24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  <w:r w:rsidRPr="00607D50">
        <w:rPr>
          <w:rFonts w:ascii="Times New Roman" w:hAnsi="Times New Roman" w:cs="Times New Roman"/>
          <w:sz w:val="24"/>
          <w:szCs w:val="24"/>
        </w:rPr>
        <w:br/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  <w:r w:rsidRPr="00607D50">
        <w:rPr>
          <w:rFonts w:ascii="Times New Roman" w:hAnsi="Times New Roman" w:cs="Times New Roman"/>
          <w:sz w:val="24"/>
          <w:szCs w:val="24"/>
        </w:rPr>
        <w:br/>
        <w:t>Классификация учебных проектов:</w:t>
      </w:r>
    </w:p>
    <w:p w:rsidR="00607D50" w:rsidRPr="00607D50" w:rsidRDefault="00607D50" w:rsidP="00607D5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«игровые» — детские занятия, участие в групповой деятельности (игры, народные танцы, драматизации, разного рода развлечения);</w:t>
      </w:r>
    </w:p>
    <w:p w:rsidR="00607D50" w:rsidRPr="00607D50" w:rsidRDefault="00607D50" w:rsidP="00607D5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«экскурсионные», направленные на изучение проблем, связанных с окружающей природой и общественной жизнью;</w:t>
      </w:r>
    </w:p>
    <w:p w:rsidR="00607D50" w:rsidRPr="00607D50" w:rsidRDefault="00607D50" w:rsidP="00607D5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«повествовательные»,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607D50" w:rsidRPr="00607D50" w:rsidRDefault="00607D50" w:rsidP="00607D5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lastRenderedPageBreak/>
        <w:t> «конструктивные», нацеленные на создание конкретного полезного продукта: сколачивание скворечника, устройство клумб.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Типы проектов:</w:t>
      </w:r>
    </w:p>
    <w:p w:rsidR="00607D50" w:rsidRPr="00607D50" w:rsidRDefault="00607D50" w:rsidP="00607D5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 доминирующему методу: </w:t>
      </w:r>
    </w:p>
    <w:p w:rsidR="00607D50" w:rsidRPr="00607D50" w:rsidRDefault="00607D50" w:rsidP="00607D5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исследовательские,</w:t>
      </w:r>
    </w:p>
    <w:p w:rsidR="00607D50" w:rsidRPr="00607D50" w:rsidRDefault="00607D50" w:rsidP="00607D5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информационные,</w:t>
      </w:r>
    </w:p>
    <w:p w:rsidR="00607D50" w:rsidRPr="00607D50" w:rsidRDefault="00607D50" w:rsidP="00607D5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творческие,</w:t>
      </w:r>
    </w:p>
    <w:p w:rsidR="00607D50" w:rsidRPr="00607D50" w:rsidRDefault="00607D50" w:rsidP="00607D5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игровые,</w:t>
      </w:r>
    </w:p>
    <w:p w:rsidR="00607D50" w:rsidRPr="00607D50" w:rsidRDefault="00607D50" w:rsidP="00607D5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приключенческие,</w:t>
      </w:r>
    </w:p>
    <w:p w:rsidR="00607D50" w:rsidRPr="00607D50" w:rsidRDefault="00607D50" w:rsidP="00607D5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практико-ориентированные.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D50" w:rsidRPr="00607D50" w:rsidRDefault="00607D50" w:rsidP="00607D5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 характеру содержания: </w:t>
      </w:r>
    </w:p>
    <w:p w:rsidR="00607D50" w:rsidRPr="00607D50" w:rsidRDefault="00607D50" w:rsidP="00607D5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включают ребенка и его семью,</w:t>
      </w:r>
    </w:p>
    <w:p w:rsidR="00607D50" w:rsidRPr="00607D50" w:rsidRDefault="00607D50" w:rsidP="00607D5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ребенка и природу,</w:t>
      </w:r>
    </w:p>
    <w:p w:rsidR="00607D50" w:rsidRPr="00607D50" w:rsidRDefault="00607D50" w:rsidP="00607D5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ребенка и рукотворный мир,</w:t>
      </w:r>
    </w:p>
    <w:p w:rsidR="00607D50" w:rsidRPr="00607D50" w:rsidRDefault="00607D50" w:rsidP="00607D5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ребенка, общество и его культурные ценности.</w:t>
      </w:r>
    </w:p>
    <w:p w:rsidR="00607D50" w:rsidRPr="00607D50" w:rsidRDefault="00607D50" w:rsidP="00607D5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 характеру участия ребенка в проекте: </w:t>
      </w:r>
    </w:p>
    <w:p w:rsidR="00607D50" w:rsidRPr="00607D50" w:rsidRDefault="00607D50" w:rsidP="00607D5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заказчик,</w:t>
      </w:r>
    </w:p>
    <w:p w:rsidR="00607D50" w:rsidRPr="00607D50" w:rsidRDefault="00607D50" w:rsidP="00607D5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эксперт,</w:t>
      </w:r>
    </w:p>
    <w:p w:rsidR="00607D50" w:rsidRPr="00607D50" w:rsidRDefault="00607D50" w:rsidP="00607D5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исполнитель,</w:t>
      </w:r>
    </w:p>
    <w:p w:rsidR="00607D50" w:rsidRPr="00607D50" w:rsidRDefault="00607D50" w:rsidP="00607D5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участник от зарождения идеи до получения результата.</w:t>
      </w:r>
    </w:p>
    <w:p w:rsidR="00607D50" w:rsidRPr="00607D50" w:rsidRDefault="00607D50" w:rsidP="00607D5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 характеру контактов: </w:t>
      </w:r>
    </w:p>
    <w:p w:rsidR="00607D50" w:rsidRPr="00607D50" w:rsidRDefault="00607D50" w:rsidP="00607D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осуществляется внутри одной возрастной группы,</w:t>
      </w:r>
    </w:p>
    <w:p w:rsidR="00607D50" w:rsidRPr="00607D50" w:rsidRDefault="00607D50" w:rsidP="00607D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 контакте с другой возрастной группой,</w:t>
      </w:r>
    </w:p>
    <w:p w:rsidR="00607D50" w:rsidRPr="00607D50" w:rsidRDefault="00607D50" w:rsidP="00607D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внутри ДОУ,</w:t>
      </w:r>
    </w:p>
    <w:p w:rsidR="00607D50" w:rsidRPr="00607D50" w:rsidRDefault="00607D50" w:rsidP="00607D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 контакте с семьей,</w:t>
      </w:r>
    </w:p>
    <w:p w:rsidR="00607D50" w:rsidRPr="00607D50" w:rsidRDefault="00607D50" w:rsidP="00607D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учреждениями культуры,</w:t>
      </w:r>
    </w:p>
    <w:p w:rsidR="00607D50" w:rsidRPr="00607D50" w:rsidRDefault="00607D50" w:rsidP="00607D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общественными организациями (открытый проект).</w:t>
      </w:r>
    </w:p>
    <w:p w:rsidR="00607D50" w:rsidRPr="00607D50" w:rsidRDefault="00607D50" w:rsidP="00607D5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 количеству участников: </w:t>
      </w:r>
    </w:p>
    <w:p w:rsidR="00607D50" w:rsidRPr="00607D50" w:rsidRDefault="00607D50" w:rsidP="00607D5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индивидуальный,</w:t>
      </w:r>
    </w:p>
    <w:p w:rsidR="00607D50" w:rsidRPr="00607D50" w:rsidRDefault="00607D50" w:rsidP="00607D5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парный,</w:t>
      </w:r>
    </w:p>
    <w:p w:rsidR="00607D50" w:rsidRPr="00607D50" w:rsidRDefault="00607D50" w:rsidP="00607D5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групповой,</w:t>
      </w:r>
    </w:p>
    <w:p w:rsidR="00607D50" w:rsidRPr="00607D50" w:rsidRDefault="00607D50" w:rsidP="00607D5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фронтальный.</w:t>
      </w:r>
    </w:p>
    <w:p w:rsidR="00607D50" w:rsidRPr="00607D50" w:rsidRDefault="00607D50" w:rsidP="00607D5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7D50">
        <w:rPr>
          <w:rFonts w:ascii="Times New Roman" w:hAnsi="Times New Roman" w:cs="Times New Roman"/>
          <w:sz w:val="24"/>
          <w:szCs w:val="24"/>
        </w:rPr>
        <w:t>по продолжительности: </w:t>
      </w:r>
    </w:p>
    <w:p w:rsidR="00607D50" w:rsidRPr="00607D50" w:rsidRDefault="00607D50" w:rsidP="00607D5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краткосрочный,</w:t>
      </w:r>
    </w:p>
    <w:p w:rsidR="00607D50" w:rsidRPr="00607D50" w:rsidRDefault="00607D50" w:rsidP="00607D5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средней продолжительности,</w:t>
      </w:r>
    </w:p>
    <w:p w:rsidR="00607D50" w:rsidRPr="00607D50" w:rsidRDefault="00607D50" w:rsidP="00607D5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долгосрочный.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b/>
          <w:sz w:val="24"/>
          <w:szCs w:val="24"/>
        </w:rPr>
        <w:t xml:space="preserve">                         3. Технология исследовательской деятельности</w:t>
      </w:r>
      <w:r w:rsidRPr="00607D50">
        <w:rPr>
          <w:rFonts w:ascii="Times New Roman" w:hAnsi="Times New Roman" w:cs="Times New Roman"/>
          <w:b/>
          <w:sz w:val="24"/>
          <w:szCs w:val="24"/>
        </w:rPr>
        <w:br/>
      </w:r>
      <w:r w:rsidRPr="00607D50">
        <w:rPr>
          <w:rFonts w:ascii="Times New Roman" w:hAnsi="Times New Roman" w:cs="Times New Roman"/>
          <w:sz w:val="24"/>
          <w:szCs w:val="24"/>
        </w:rPr>
        <w:t>Цель исследовательской деятельности в детском саду - сформировать у дошкольников основные ключевые компетенции, способность к исследовательскому типу мышления.</w:t>
      </w:r>
      <w:r w:rsidRPr="00607D50">
        <w:rPr>
          <w:rFonts w:ascii="Times New Roman" w:hAnsi="Times New Roman" w:cs="Times New Roman"/>
          <w:sz w:val="24"/>
          <w:szCs w:val="24"/>
        </w:rPr>
        <w:br/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  <w:r w:rsidRPr="00607D5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Методы и приемы организации экспериментально – исследовательской</w:t>
      </w:r>
      <w:r w:rsidRPr="00607D50">
        <w:rPr>
          <w:rFonts w:ascii="Times New Roman" w:hAnsi="Times New Roman" w:cs="Times New Roman"/>
          <w:sz w:val="24"/>
          <w:szCs w:val="24"/>
        </w:rPr>
        <w:br/>
        <w:t> деятельности: </w:t>
      </w:r>
      <w:r w:rsidRPr="00607D50">
        <w:rPr>
          <w:rFonts w:ascii="Times New Roman" w:hAnsi="Times New Roman" w:cs="Times New Roman"/>
          <w:sz w:val="24"/>
          <w:szCs w:val="24"/>
        </w:rPr>
        <w:br/>
        <w:t>- эвристические беседы;</w:t>
      </w:r>
      <w:r w:rsidRPr="00607D50">
        <w:rPr>
          <w:rFonts w:ascii="Times New Roman" w:hAnsi="Times New Roman" w:cs="Times New Roman"/>
          <w:sz w:val="24"/>
          <w:szCs w:val="24"/>
        </w:rPr>
        <w:br/>
        <w:t>- постановка и решение вопросов проблемного характера;</w:t>
      </w:r>
      <w:r w:rsidRPr="00607D50">
        <w:rPr>
          <w:rFonts w:ascii="Times New Roman" w:hAnsi="Times New Roman" w:cs="Times New Roman"/>
          <w:sz w:val="24"/>
          <w:szCs w:val="24"/>
        </w:rPr>
        <w:br/>
        <w:t>- наблюдения;</w:t>
      </w:r>
      <w:r w:rsidRPr="00607D50">
        <w:rPr>
          <w:rFonts w:ascii="Times New Roman" w:hAnsi="Times New Roman" w:cs="Times New Roman"/>
          <w:sz w:val="24"/>
          <w:szCs w:val="24"/>
        </w:rPr>
        <w:br/>
        <w:t>- моделирование (создание моделей об изменениях в неживой природе);</w:t>
      </w:r>
      <w:r w:rsidRPr="00607D50">
        <w:rPr>
          <w:rFonts w:ascii="Times New Roman" w:hAnsi="Times New Roman" w:cs="Times New Roman"/>
          <w:sz w:val="24"/>
          <w:szCs w:val="24"/>
        </w:rPr>
        <w:br/>
        <w:t>- опыты;</w:t>
      </w:r>
      <w:r w:rsidRPr="00607D50">
        <w:rPr>
          <w:rFonts w:ascii="Times New Roman" w:hAnsi="Times New Roman" w:cs="Times New Roman"/>
          <w:sz w:val="24"/>
          <w:szCs w:val="24"/>
        </w:rPr>
        <w:br/>
        <w:t>- фиксация результатов: наблюдений, опытов, экспериментов,  трудовой деятельности;</w:t>
      </w:r>
      <w:r w:rsidRPr="00607D50">
        <w:rPr>
          <w:rFonts w:ascii="Times New Roman" w:hAnsi="Times New Roman" w:cs="Times New Roman"/>
          <w:sz w:val="24"/>
          <w:szCs w:val="24"/>
        </w:rPr>
        <w:br/>
        <w:t>- «погружение» в краски, звуки, запахи и образы природы;</w:t>
      </w:r>
      <w:r w:rsidRPr="00607D50">
        <w:rPr>
          <w:rFonts w:ascii="Times New Roman" w:hAnsi="Times New Roman" w:cs="Times New Roman"/>
          <w:sz w:val="24"/>
          <w:szCs w:val="24"/>
        </w:rPr>
        <w:br/>
        <w:t>- подражание голосам и звукам природы;</w:t>
      </w:r>
      <w:r w:rsidRPr="00607D50">
        <w:rPr>
          <w:rFonts w:ascii="Times New Roman" w:hAnsi="Times New Roman" w:cs="Times New Roman"/>
          <w:sz w:val="24"/>
          <w:szCs w:val="24"/>
        </w:rPr>
        <w:br/>
        <w:t>- использование художественного слова;</w:t>
      </w:r>
      <w:r w:rsidRPr="00607D50">
        <w:rPr>
          <w:rFonts w:ascii="Times New Roman" w:hAnsi="Times New Roman" w:cs="Times New Roman"/>
          <w:sz w:val="24"/>
          <w:szCs w:val="24"/>
        </w:rPr>
        <w:br/>
      </w:r>
      <w:r w:rsidRPr="00607D50">
        <w:rPr>
          <w:rFonts w:ascii="Times New Roman" w:hAnsi="Times New Roman" w:cs="Times New Roman"/>
          <w:sz w:val="24"/>
          <w:szCs w:val="24"/>
        </w:rPr>
        <w:lastRenderedPageBreak/>
        <w:t>- дидактические игры, игровые обучающие и творчески развивающие </w:t>
      </w:r>
      <w:r w:rsidRPr="00607D50">
        <w:rPr>
          <w:rFonts w:ascii="Times New Roman" w:hAnsi="Times New Roman" w:cs="Times New Roman"/>
          <w:sz w:val="24"/>
          <w:szCs w:val="24"/>
        </w:rPr>
        <w:br/>
        <w:t>ситуации;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br/>
        <w:t>- трудовые поручения, действия.</w:t>
      </w:r>
      <w:r w:rsidRPr="00607D50">
        <w:rPr>
          <w:rFonts w:ascii="Times New Roman" w:hAnsi="Times New Roman" w:cs="Times New Roman"/>
          <w:sz w:val="24"/>
          <w:szCs w:val="24"/>
        </w:rPr>
        <w:br/>
        <w:t>Содержание познавательно-исследовательской деятельности</w:t>
      </w:r>
    </w:p>
    <w:p w:rsidR="00607D50" w:rsidRPr="00607D50" w:rsidRDefault="00607D50" w:rsidP="00607D5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Опыты (экспериментирование)</w:t>
      </w:r>
    </w:p>
    <w:p w:rsidR="00607D50" w:rsidRPr="00607D50" w:rsidRDefault="00607D50" w:rsidP="00607D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Состояние и превращение вещества.</w:t>
      </w:r>
    </w:p>
    <w:p w:rsidR="00607D50" w:rsidRPr="00607D50" w:rsidRDefault="00607D50" w:rsidP="00607D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Движение   воздуха, воды. </w:t>
      </w:r>
    </w:p>
    <w:p w:rsidR="00607D50" w:rsidRPr="00607D50" w:rsidRDefault="00607D50" w:rsidP="00607D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Свойства почвы и минералов.</w:t>
      </w:r>
    </w:p>
    <w:p w:rsidR="00607D50" w:rsidRPr="00607D50" w:rsidRDefault="00607D50" w:rsidP="00607D50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Условия жизни растений.</w:t>
      </w:r>
    </w:p>
    <w:p w:rsidR="00607D50" w:rsidRPr="00607D50" w:rsidRDefault="00607D50" w:rsidP="00607D5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Коллекционирование (классификационная работа) </w:t>
      </w:r>
    </w:p>
    <w:p w:rsidR="00607D50" w:rsidRPr="00607D50" w:rsidRDefault="00607D50" w:rsidP="00607D5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Виды растений.</w:t>
      </w:r>
    </w:p>
    <w:p w:rsidR="00607D50" w:rsidRPr="00607D50" w:rsidRDefault="00607D50" w:rsidP="00607D5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Виды животных.</w:t>
      </w:r>
    </w:p>
    <w:p w:rsidR="00607D50" w:rsidRPr="00607D50" w:rsidRDefault="00607D50" w:rsidP="00607D5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Виды строительных сооружений.</w:t>
      </w:r>
    </w:p>
    <w:p w:rsidR="00607D50" w:rsidRPr="00607D50" w:rsidRDefault="00607D50" w:rsidP="00607D5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Виды транспорта.</w:t>
      </w:r>
    </w:p>
    <w:p w:rsidR="00607D50" w:rsidRPr="00607D50" w:rsidRDefault="00607D50" w:rsidP="00607D5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Виды профессий.</w:t>
      </w:r>
    </w:p>
    <w:p w:rsidR="00607D50" w:rsidRPr="00607D50" w:rsidRDefault="00607D50" w:rsidP="00607D50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Путешествие по карте</w:t>
      </w:r>
    </w:p>
    <w:p w:rsidR="00607D50" w:rsidRPr="00607D50" w:rsidRDefault="00607D50" w:rsidP="00607D5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Стороны света.</w:t>
      </w:r>
    </w:p>
    <w:p w:rsidR="00607D50" w:rsidRPr="00607D50" w:rsidRDefault="00607D50" w:rsidP="00607D5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Рельефы местности.</w:t>
      </w:r>
    </w:p>
    <w:p w:rsidR="00607D50" w:rsidRPr="00607D50" w:rsidRDefault="00607D50" w:rsidP="00607D5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Природные    ландшафты и их обитатели. </w:t>
      </w:r>
    </w:p>
    <w:p w:rsidR="00607D50" w:rsidRPr="00607D50" w:rsidRDefault="00607D50" w:rsidP="00607D5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Части света, их природные и культурные «метки» - символы.</w:t>
      </w:r>
    </w:p>
    <w:p w:rsidR="00607D50" w:rsidRPr="00607D50" w:rsidRDefault="00607D50" w:rsidP="00607D5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Путешествие по «реке времени»</w:t>
      </w:r>
    </w:p>
    <w:p w:rsidR="00607D50" w:rsidRPr="00607D50" w:rsidRDefault="00607D50" w:rsidP="00607D5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7D50">
        <w:rPr>
          <w:rFonts w:ascii="Times New Roman" w:hAnsi="Times New Roman" w:cs="Times New Roman"/>
          <w:sz w:val="24"/>
          <w:szCs w:val="24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607D50" w:rsidRPr="00607D50" w:rsidRDefault="00607D50" w:rsidP="00607D5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История    жилища и благоустройства.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b/>
          <w:sz w:val="24"/>
          <w:szCs w:val="24"/>
        </w:rPr>
        <w:t>4.  Информационно-коммуникационные технологии</w:t>
      </w:r>
      <w:r w:rsidRPr="00607D50">
        <w:rPr>
          <w:rFonts w:ascii="Times New Roman" w:hAnsi="Times New Roman" w:cs="Times New Roman"/>
          <w:b/>
          <w:sz w:val="24"/>
          <w:szCs w:val="24"/>
        </w:rPr>
        <w:br/>
      </w:r>
      <w:r w:rsidRPr="00607D50">
        <w:rPr>
          <w:rFonts w:ascii="Times New Roman" w:hAnsi="Times New Roman" w:cs="Times New Roman"/>
          <w:sz w:val="24"/>
          <w:szCs w:val="24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  <w:r w:rsidRPr="00607D50">
        <w:rPr>
          <w:rFonts w:ascii="Times New Roman" w:hAnsi="Times New Roman" w:cs="Times New Roman"/>
          <w:sz w:val="24"/>
          <w:szCs w:val="24"/>
        </w:rPr>
        <w:br/>
        <w:t>Информатизация общества ставит перед педагогами-дошкольниками  задачи:</w:t>
      </w:r>
    </w:p>
    <w:p w:rsidR="00607D50" w:rsidRPr="00607D50" w:rsidRDefault="00607D50" w:rsidP="00607D5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идти в ногу со временем,</w:t>
      </w:r>
    </w:p>
    <w:p w:rsidR="00607D50" w:rsidRPr="00607D50" w:rsidRDefault="00607D50" w:rsidP="00607D5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стать для ребенка проводником  в мир новых технологий,</w:t>
      </w:r>
    </w:p>
    <w:p w:rsidR="00607D50" w:rsidRPr="00607D50" w:rsidRDefault="00607D50" w:rsidP="00607D5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наставником в выборе  компьютерных программ,  </w:t>
      </w:r>
    </w:p>
    <w:p w:rsidR="00607D50" w:rsidRPr="00607D50" w:rsidRDefault="00607D50" w:rsidP="00607D5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сформировать основы информационной культуры его личности,</w:t>
      </w:r>
    </w:p>
    <w:p w:rsidR="00607D50" w:rsidRPr="00607D50" w:rsidRDefault="00607D50" w:rsidP="00607D5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повысить профессиональный уровень педагогов и компетентность родителей.        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Решение этих задач  не возможно без актуализации и пересмотра всех направлений работы детского сада в контексте информатизации.</w:t>
      </w:r>
      <w:r w:rsidRPr="00607D50">
        <w:rPr>
          <w:rFonts w:ascii="Times New Roman" w:hAnsi="Times New Roman" w:cs="Times New Roman"/>
          <w:sz w:val="24"/>
          <w:szCs w:val="24"/>
        </w:rPr>
        <w:br/>
        <w:t> Требования к компьютерным программам ДОУ:</w:t>
      </w:r>
    </w:p>
    <w:p w:rsidR="00607D50" w:rsidRPr="00607D50" w:rsidRDefault="00607D50" w:rsidP="00607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Исследовательский характер</w:t>
      </w:r>
    </w:p>
    <w:p w:rsidR="00607D50" w:rsidRPr="00607D50" w:rsidRDefault="00607D50" w:rsidP="00607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Легкость для самостоятельных занятий детей</w:t>
      </w:r>
    </w:p>
    <w:p w:rsidR="00607D50" w:rsidRPr="00607D50" w:rsidRDefault="00607D50" w:rsidP="00607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Развитие широкого спектра навыков и представлений</w:t>
      </w:r>
    </w:p>
    <w:p w:rsidR="00607D50" w:rsidRPr="00607D50" w:rsidRDefault="00607D50" w:rsidP="00607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Возрастное соответствие</w:t>
      </w:r>
    </w:p>
    <w:p w:rsidR="00607D50" w:rsidRPr="00607D50" w:rsidRDefault="00607D50" w:rsidP="00607D5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Занимательность.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Классификация программ:</w:t>
      </w:r>
    </w:p>
    <w:p w:rsidR="00607D50" w:rsidRPr="00607D50" w:rsidRDefault="00607D50" w:rsidP="00607D5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Развитие воображения, мышления, памяти</w:t>
      </w:r>
    </w:p>
    <w:p w:rsidR="00607D50" w:rsidRPr="00607D50" w:rsidRDefault="00607D50" w:rsidP="00607D5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Говорящие словари иностранных языков</w:t>
      </w:r>
    </w:p>
    <w:p w:rsidR="00607D50" w:rsidRPr="00607D50" w:rsidRDefault="00607D50" w:rsidP="00607D5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Простейшие графические редакторы</w:t>
      </w:r>
    </w:p>
    <w:p w:rsidR="00607D50" w:rsidRPr="00607D50" w:rsidRDefault="00607D50" w:rsidP="00607D5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Игры-путешествия</w:t>
      </w:r>
    </w:p>
    <w:p w:rsidR="00607D50" w:rsidRPr="00607D50" w:rsidRDefault="00607D50" w:rsidP="00607D5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Обучение чтению, математике</w:t>
      </w:r>
    </w:p>
    <w:p w:rsidR="00607D50" w:rsidRPr="00607D50" w:rsidRDefault="00607D50" w:rsidP="00607D5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Использование мультимедийных презентаций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Преимущества компьютера:</w:t>
      </w:r>
    </w:p>
    <w:p w:rsidR="00607D50" w:rsidRPr="00607D50" w:rsidRDefault="00607D50" w:rsidP="00607D5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предъявление информации на экране компьютера в игровой форме вызывает у детей огромный интерес;</w:t>
      </w:r>
    </w:p>
    <w:p w:rsidR="00607D50" w:rsidRPr="00607D50" w:rsidRDefault="00607D50" w:rsidP="00607D5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несет в себе образный тип информации, понятный дошкольникам;</w:t>
      </w:r>
    </w:p>
    <w:p w:rsidR="00607D50" w:rsidRPr="00607D50" w:rsidRDefault="00607D50" w:rsidP="00607D5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движения, звук, мультипликация надолго привлекает внимание ребенка;</w:t>
      </w:r>
    </w:p>
    <w:p w:rsidR="00607D50" w:rsidRPr="00607D50" w:rsidRDefault="00607D50" w:rsidP="00607D5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обладает стимулом познавательной активности детей;</w:t>
      </w:r>
    </w:p>
    <w:p w:rsidR="00607D50" w:rsidRPr="00607D50" w:rsidRDefault="00607D50" w:rsidP="00607D5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предоставляет возможность индивидуализации обучения;</w:t>
      </w:r>
    </w:p>
    <w:p w:rsidR="00607D50" w:rsidRPr="00607D50" w:rsidRDefault="00607D50" w:rsidP="00607D5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 процессе своей деятельности за компьютером дошкольник приобретает уверенность в себе;</w:t>
      </w:r>
    </w:p>
    <w:p w:rsidR="00607D50" w:rsidRPr="00607D50" w:rsidRDefault="00607D50" w:rsidP="00607D5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lastRenderedPageBreak/>
        <w:t>позволяет моделировать жизненные ситуации, которые нельзя увидеть в повседневной жизни.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Ошибки при использовании информационно-коммуникационных технологий:</w:t>
      </w:r>
    </w:p>
    <w:p w:rsidR="00607D50" w:rsidRPr="00607D50" w:rsidRDefault="00607D50" w:rsidP="00607D5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Недостаточная методическая подготовленность педагога</w:t>
      </w:r>
    </w:p>
    <w:p w:rsidR="00607D50" w:rsidRPr="00607D50" w:rsidRDefault="00607D50" w:rsidP="00607D5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Неправильное определение дидактической роли и места ИКТ на занятиях</w:t>
      </w:r>
    </w:p>
    <w:p w:rsidR="00607D50" w:rsidRPr="00607D50" w:rsidRDefault="00607D50" w:rsidP="00607D5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Бесплановость, случайность применения ИКТ</w:t>
      </w:r>
    </w:p>
    <w:p w:rsidR="00607D50" w:rsidRPr="00607D50" w:rsidRDefault="00607D50" w:rsidP="00607D5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Перегруженность занятия демонстрацией.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ИКТ в работе современного педагога:</w:t>
      </w:r>
      <w:r w:rsidRPr="00607D50">
        <w:rPr>
          <w:rFonts w:ascii="Times New Roman" w:hAnsi="Times New Roman" w:cs="Times New Roman"/>
          <w:sz w:val="24"/>
          <w:szCs w:val="24"/>
        </w:rPr>
        <w:br/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  <w:r w:rsidRPr="00607D50">
        <w:rPr>
          <w:rFonts w:ascii="Times New Roman" w:hAnsi="Times New Roman" w:cs="Times New Roman"/>
          <w:sz w:val="24"/>
          <w:szCs w:val="24"/>
        </w:rPr>
        <w:br/>
        <w:t>2. Подбор дополнительного познавательного материала к занятиям, знакомство со   сценариями праздников и других мероприятий.</w:t>
      </w:r>
      <w:r w:rsidRPr="00607D50">
        <w:rPr>
          <w:rFonts w:ascii="Times New Roman" w:hAnsi="Times New Roman" w:cs="Times New Roman"/>
          <w:sz w:val="24"/>
          <w:szCs w:val="24"/>
        </w:rPr>
        <w:br/>
        <w:t>3. Обмен опытом, знакомство с периодикой, наработками других педагогов России и зарубежья.</w:t>
      </w:r>
      <w:r w:rsidRPr="00607D50">
        <w:rPr>
          <w:rFonts w:ascii="Times New Roman" w:hAnsi="Times New Roman" w:cs="Times New Roman"/>
          <w:sz w:val="24"/>
          <w:szCs w:val="24"/>
        </w:rPr>
        <w:br/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5. Создание презентаций в программе </w:t>
      </w:r>
      <w:proofErr w:type="spellStart"/>
      <w:proofErr w:type="gramStart"/>
      <w:r w:rsidRPr="00607D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>ower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Рoint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607D50" w:rsidRPr="00607D50" w:rsidRDefault="00607D50" w:rsidP="00607D5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D50">
        <w:rPr>
          <w:rFonts w:ascii="Times New Roman" w:hAnsi="Times New Roman" w:cs="Times New Roman"/>
          <w:b/>
          <w:sz w:val="24"/>
          <w:szCs w:val="24"/>
        </w:rPr>
        <w:t>Личностно - ориентированная технология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 </w:t>
      </w:r>
      <w:r w:rsidRPr="00607D50">
        <w:rPr>
          <w:rFonts w:ascii="Times New Roman" w:hAnsi="Times New Roman" w:cs="Times New Roman"/>
          <w:sz w:val="24"/>
          <w:szCs w:val="24"/>
        </w:rPr>
        <w:br/>
        <w:t>Личностно-ориентированная технология реализуется в развивающей среде, отвечающей требованиям содержания новых образовательных программ. </w:t>
      </w:r>
      <w:r w:rsidRPr="00607D50">
        <w:rPr>
          <w:rFonts w:ascii="Times New Roman" w:hAnsi="Times New Roman" w:cs="Times New Roman"/>
          <w:sz w:val="24"/>
          <w:szCs w:val="24"/>
        </w:rPr>
        <w:br/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  <w:r w:rsidRPr="00607D50">
        <w:rPr>
          <w:rFonts w:ascii="Times New Roman" w:hAnsi="Times New Roman" w:cs="Times New Roman"/>
          <w:sz w:val="24"/>
          <w:szCs w:val="24"/>
        </w:rPr>
        <w:br/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 </w:t>
      </w:r>
      <w:r w:rsidRPr="00607D50">
        <w:rPr>
          <w:rFonts w:ascii="Times New Roman" w:hAnsi="Times New Roman" w:cs="Times New Roman"/>
          <w:sz w:val="24"/>
          <w:szCs w:val="24"/>
        </w:rPr>
        <w:br/>
        <w:t>В рамках личностно-ориентированных технологий самостоятельными направлениями выделяются:</w:t>
      </w:r>
    </w:p>
    <w:p w:rsidR="00607D50" w:rsidRPr="00607D50" w:rsidRDefault="00607D50" w:rsidP="00607D5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607D50" w:rsidRPr="00607D50" w:rsidRDefault="00607D50" w:rsidP="00607D5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Технология сотрудничества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 xml:space="preserve">Педагогические технологии на основе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Сущность технологического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 </w:t>
      </w:r>
      <w:r w:rsidRPr="00607D50">
        <w:rPr>
          <w:rFonts w:ascii="Times New Roman" w:hAnsi="Times New Roman" w:cs="Times New Roman"/>
          <w:sz w:val="24"/>
          <w:szCs w:val="24"/>
        </w:rPr>
        <w:br/>
        <w:t>Выявление темпов развития позволяет воспитателю поддерживать каждого ребенка на его уровне развития.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Таким образом, специфика технологического подхода состоит в том, чтобы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-образовательный </w:t>
      </w:r>
      <w:r w:rsidRPr="00607D50">
        <w:rPr>
          <w:rFonts w:ascii="Times New Roman" w:hAnsi="Times New Roman" w:cs="Times New Roman"/>
          <w:sz w:val="24"/>
          <w:szCs w:val="24"/>
        </w:rPr>
        <w:lastRenderedPageBreak/>
        <w:t>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607D50" w:rsidRPr="00607D50" w:rsidRDefault="00607D50" w:rsidP="00607D5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607D50" w:rsidRPr="00607D50" w:rsidRDefault="00607D50" w:rsidP="00607D5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подготовка методических пособий (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демонстрационный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и раздаточный) в соответствии с учебными целями и задачами;</w:t>
      </w:r>
    </w:p>
    <w:p w:rsidR="00607D50" w:rsidRPr="00607D50" w:rsidRDefault="00607D50" w:rsidP="00607D5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оценка актуального развития дошкольника, коррекция отклонений, направленная на достижение целей;</w:t>
      </w:r>
    </w:p>
    <w:p w:rsidR="00607D50" w:rsidRPr="00607D50" w:rsidRDefault="00607D50" w:rsidP="00607D5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заключительная оценка результата - уровень развития дошкольника.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7D50">
        <w:rPr>
          <w:rFonts w:ascii="Times New Roman" w:hAnsi="Times New Roman" w:cs="Times New Roman"/>
          <w:sz w:val="24"/>
          <w:szCs w:val="24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  <w:r w:rsidRPr="00607D50">
        <w:rPr>
          <w:rFonts w:ascii="Times New Roman" w:hAnsi="Times New Roman" w:cs="Times New Roman"/>
          <w:sz w:val="24"/>
          <w:szCs w:val="24"/>
        </w:rPr>
        <w:br/>
      </w:r>
      <w:r w:rsidRPr="00607D50">
        <w:rPr>
          <w:rFonts w:ascii="Times New Roman" w:hAnsi="Times New Roman" w:cs="Times New Roman"/>
          <w:b/>
          <w:sz w:val="24"/>
          <w:szCs w:val="24"/>
        </w:rPr>
        <w:t xml:space="preserve">                                 6.Технология портфолио дошкольника</w:t>
      </w:r>
      <w:r w:rsidRPr="00607D50">
        <w:rPr>
          <w:rFonts w:ascii="Times New Roman" w:hAnsi="Times New Roman" w:cs="Times New Roman"/>
          <w:sz w:val="24"/>
          <w:szCs w:val="24"/>
        </w:rPr>
        <w:br/>
        <w:t>Портфолио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br/>
        <w:t>Существует ряд функций портфолио:</w:t>
      </w:r>
    </w:p>
    <w:p w:rsidR="00607D50" w:rsidRPr="00607D50" w:rsidRDefault="00607D50" w:rsidP="00607D5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 xml:space="preserve">диагностическая (фиксирует 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и рост за определенный период времени),</w:t>
      </w:r>
    </w:p>
    <w:p w:rsidR="00607D50" w:rsidRPr="00607D50" w:rsidRDefault="00607D50" w:rsidP="00607D5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содержательная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(раскрывает весь спектр выполняемых работ),</w:t>
      </w:r>
    </w:p>
    <w:p w:rsidR="00607D50" w:rsidRPr="00607D50" w:rsidRDefault="00607D50" w:rsidP="00607D5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рейтинговая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(показывает диапазон умений и навыков ребенка) и др.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  И. Руденко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Раздел 1 «Давайте познакомимся». 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(«Мне нравится...», «Обожаю, когда...»), в которой будут записаны ответы ребенка.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br/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  <w:r w:rsidRPr="00607D50">
        <w:rPr>
          <w:rFonts w:ascii="Times New Roman" w:hAnsi="Times New Roman" w:cs="Times New Roman"/>
          <w:sz w:val="24"/>
          <w:szCs w:val="24"/>
        </w:rPr>
        <w:br/>
        <w:t>Раздел 3 «Портрет моего ребенка». В разделе помещаются сочинения родителей о своем малыше.</w:t>
      </w:r>
      <w:r w:rsidRPr="00607D50">
        <w:rPr>
          <w:rFonts w:ascii="Times New Roman" w:hAnsi="Times New Roman" w:cs="Times New Roman"/>
          <w:sz w:val="24"/>
          <w:szCs w:val="24"/>
        </w:rPr>
        <w:br/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  <w:r w:rsidRPr="00607D50">
        <w:rPr>
          <w:rFonts w:ascii="Times New Roman" w:hAnsi="Times New Roman" w:cs="Times New Roman"/>
          <w:sz w:val="24"/>
          <w:szCs w:val="24"/>
        </w:rPr>
        <w:br/>
        <w:t>Раздел 5 «Вот что я могу». В разделе помещаются образцы творчества ребенка (рисунки, рассказы, книги-самоделки).</w:t>
      </w:r>
      <w:r w:rsidRPr="00607D50">
        <w:rPr>
          <w:rFonts w:ascii="Times New Roman" w:hAnsi="Times New Roman" w:cs="Times New Roman"/>
          <w:sz w:val="24"/>
          <w:szCs w:val="24"/>
        </w:rPr>
        <w:br/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  <w:r w:rsidRPr="00607D50">
        <w:rPr>
          <w:rFonts w:ascii="Times New Roman" w:hAnsi="Times New Roman" w:cs="Times New Roman"/>
          <w:sz w:val="24"/>
          <w:szCs w:val="24"/>
        </w:rPr>
        <w:br/>
        <w:t>Раздел 7 «Посоветуйте мне...». В разделе даются рекомендации родителям воспитателем и всеми специалистами, работающими с ребенком.</w:t>
      </w:r>
      <w:r w:rsidRPr="00607D50">
        <w:rPr>
          <w:rFonts w:ascii="Times New Roman" w:hAnsi="Times New Roman" w:cs="Times New Roman"/>
          <w:sz w:val="24"/>
          <w:szCs w:val="24"/>
        </w:rPr>
        <w:br/>
        <w:t>Раздел 8 «Спрашивайте, родители!». В разделе родители формулируют свои вопросы к специалистам ДОУ.</w:t>
      </w:r>
      <w:r w:rsidRPr="00607D50">
        <w:rPr>
          <w:rFonts w:ascii="Times New Roman" w:hAnsi="Times New Roman" w:cs="Times New Roman"/>
          <w:sz w:val="24"/>
          <w:szCs w:val="24"/>
        </w:rPr>
        <w:br/>
        <w:t>Л. Орлова предлагает такой вариант портфолио, содержание которого в первую очередь будет интересно родителям,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  <w:r w:rsidRPr="00607D50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Раздел 1 «Познакомьтесь со мной»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известных 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однофамильцах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>, персональная информация ребенка (знак зодиака, гороскопы, талисманы и др.).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 Раздел 2 «Я расту» 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считать до пяти, кувыркаться и др.</w:t>
      </w:r>
      <w:r w:rsidRPr="00607D50">
        <w:rPr>
          <w:rFonts w:ascii="Times New Roman" w:hAnsi="Times New Roman" w:cs="Times New Roman"/>
          <w:sz w:val="24"/>
          <w:szCs w:val="24"/>
        </w:rPr>
        <w:br/>
        <w:t> Раздел 3 «Моя семья». 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  <w:r w:rsidRPr="00607D50">
        <w:rPr>
          <w:rFonts w:ascii="Times New Roman" w:hAnsi="Times New Roman" w:cs="Times New Roman"/>
          <w:sz w:val="24"/>
          <w:szCs w:val="24"/>
        </w:rPr>
        <w:br/>
      </w:r>
      <w:r w:rsidRPr="00607D50">
        <w:rPr>
          <w:rFonts w:ascii="Times New Roman" w:hAnsi="Times New Roman" w:cs="Times New Roman"/>
          <w:sz w:val="24"/>
          <w:szCs w:val="24"/>
        </w:rPr>
        <w:lastRenderedPageBreak/>
        <w:t>Раздел 4 «Чем могу — помогу» содержит фотографии ребенка, на которых он изображен за выполнением домашней работы.</w:t>
      </w:r>
      <w:r w:rsidRPr="00607D50">
        <w:rPr>
          <w:rFonts w:ascii="Times New Roman" w:hAnsi="Times New Roman" w:cs="Times New Roman"/>
          <w:sz w:val="24"/>
          <w:szCs w:val="24"/>
        </w:rPr>
        <w:br/>
        <w:t>Раздел 5 «Мир вокруг нас». В данный раздел вносятся небольшие творческие работы ребенка по экскурсиям, познавательным прогулкам.</w:t>
      </w:r>
      <w:r w:rsidRPr="00607D50">
        <w:rPr>
          <w:rFonts w:ascii="Times New Roman" w:hAnsi="Times New Roman" w:cs="Times New Roman"/>
          <w:sz w:val="24"/>
          <w:szCs w:val="24"/>
        </w:rPr>
        <w:br/>
        <w:t> Раздел 6 «Вдохновение зимы (весны, лета, осени)». 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  <w:r w:rsidRPr="00607D50">
        <w:rPr>
          <w:rFonts w:ascii="Times New Roman" w:hAnsi="Times New Roman" w:cs="Times New Roman"/>
          <w:sz w:val="24"/>
          <w:szCs w:val="24"/>
        </w:rPr>
        <w:br/>
        <w:t> В. Дмитриева, Е. Егорова также предлагают определенную структуру портфолио:</w:t>
      </w:r>
      <w:r w:rsidRPr="00607D50">
        <w:rPr>
          <w:rFonts w:ascii="Times New Roman" w:hAnsi="Times New Roman" w:cs="Times New Roman"/>
          <w:sz w:val="24"/>
          <w:szCs w:val="24"/>
        </w:rPr>
        <w:br/>
        <w:t>Раздел 1 «Информация родителей», в котором есть рубрика «Давайте познакомимся», включающая в себя сведения о ребенке, его достижения, которые отметили сами родители.</w:t>
      </w:r>
      <w:r w:rsidRPr="00607D50">
        <w:rPr>
          <w:rFonts w:ascii="Times New Roman" w:hAnsi="Times New Roman" w:cs="Times New Roman"/>
          <w:sz w:val="24"/>
          <w:szCs w:val="24"/>
        </w:rPr>
        <w:br/>
        <w:t>Раздел 2 «Информация педагогов» 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  <w:r w:rsidRPr="00607D5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Раздел 3 «Информация ребенка о себе»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br/>
        <w:t>Л. И. Адаменко предлагает следующую структуру портфолио:</w:t>
      </w:r>
      <w:r w:rsidRPr="00607D50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блок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«Какой ребенок хороший», 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  <w:r w:rsidRPr="00607D50">
        <w:rPr>
          <w:rFonts w:ascii="Times New Roman" w:hAnsi="Times New Roman" w:cs="Times New Roman"/>
          <w:sz w:val="24"/>
          <w:szCs w:val="24"/>
        </w:rPr>
        <w:br/>
        <w:t> блок «Какой ребенок умелый» содержит информацию о том, что ребенок умеет, что знает, и включает в себя: ответы родителей на вопросы анкет; отзывы воспитателей о ребенке;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  <w:r w:rsidRPr="00607D50">
        <w:rPr>
          <w:rFonts w:ascii="Times New Roman" w:hAnsi="Times New Roman" w:cs="Times New Roman"/>
          <w:sz w:val="24"/>
          <w:szCs w:val="24"/>
        </w:rPr>
        <w:br/>
        <w:t>блок «Какой ребенок успешный» содержит информацию о творческих способностях ребенка и включает: отзыв родителей о ребенке; рассказ ребенка о своих успехах;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творческие работы (рисунки, стихи, проекты); грамоты; иллюстрации успешности и др.</w:t>
      </w:r>
      <w:r w:rsidRPr="00607D50">
        <w:rPr>
          <w:rFonts w:ascii="Times New Roman" w:hAnsi="Times New Roman" w:cs="Times New Roman"/>
          <w:sz w:val="24"/>
          <w:szCs w:val="24"/>
        </w:rPr>
        <w:br/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</w:t>
      </w:r>
      <w:r>
        <w:rPr>
          <w:rFonts w:ascii="Times New Roman" w:hAnsi="Times New Roman" w:cs="Times New Roman"/>
          <w:sz w:val="24"/>
          <w:szCs w:val="24"/>
        </w:rPr>
        <w:t>арок самому ребенку и его семье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7. Технология «Портфолио педагога»</w:t>
      </w:r>
      <w:r w:rsidRPr="00607D50">
        <w:rPr>
          <w:rFonts w:ascii="Times New Roman" w:hAnsi="Times New Roman" w:cs="Times New Roman"/>
          <w:b/>
          <w:sz w:val="24"/>
          <w:szCs w:val="24"/>
        </w:rPr>
        <w:br/>
      </w:r>
      <w:r w:rsidRPr="00607D50">
        <w:rPr>
          <w:rFonts w:ascii="Times New Roman" w:hAnsi="Times New Roman" w:cs="Times New Roman"/>
          <w:sz w:val="24"/>
          <w:szCs w:val="24"/>
        </w:rPr>
        <w:t>Современное образование нуждается в новом типе педагога:</w:t>
      </w:r>
    </w:p>
    <w:p w:rsidR="00607D50" w:rsidRPr="00607D50" w:rsidRDefault="00607D50" w:rsidP="00607D5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творчески думающим,</w:t>
      </w:r>
    </w:p>
    <w:p w:rsidR="00607D50" w:rsidRPr="00607D50" w:rsidRDefault="00607D50" w:rsidP="00607D5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7D50">
        <w:rPr>
          <w:rFonts w:ascii="Times New Roman" w:hAnsi="Times New Roman" w:cs="Times New Roman"/>
          <w:sz w:val="24"/>
          <w:szCs w:val="24"/>
        </w:rPr>
        <w:t>владеющим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современными технологиями образования,</w:t>
      </w:r>
    </w:p>
    <w:p w:rsidR="00607D50" w:rsidRPr="00607D50" w:rsidRDefault="00607D50" w:rsidP="00607D5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приемами психолого-педагогической диагностики,</w:t>
      </w:r>
    </w:p>
    <w:p w:rsidR="00607D50" w:rsidRPr="00607D50" w:rsidRDefault="00607D50" w:rsidP="00607D5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607D50" w:rsidRPr="00607D50" w:rsidRDefault="00607D50" w:rsidP="00607D5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умением прогнозировать свой конечный результат.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  <w:r w:rsidRPr="00607D50">
        <w:rPr>
          <w:rFonts w:ascii="Times New Roman" w:hAnsi="Times New Roman" w:cs="Times New Roman"/>
          <w:sz w:val="24"/>
          <w:szCs w:val="24"/>
        </w:rPr>
        <w:br/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  <w:r w:rsidRPr="00607D50">
        <w:rPr>
          <w:rFonts w:ascii="Times New Roman" w:hAnsi="Times New Roman" w:cs="Times New Roman"/>
          <w:sz w:val="24"/>
          <w:szCs w:val="24"/>
        </w:rPr>
        <w:br/>
        <w:t>Для создания комплексного портфолио целесообразно ввести следующие разделы:</w:t>
      </w:r>
      <w:r w:rsidRPr="00607D50">
        <w:rPr>
          <w:rFonts w:ascii="Times New Roman" w:hAnsi="Times New Roman" w:cs="Times New Roman"/>
          <w:sz w:val="24"/>
          <w:szCs w:val="24"/>
        </w:rPr>
        <w:br/>
        <w:t> Раздел 1 «Общие сведения о педагоге»</w:t>
      </w:r>
    </w:p>
    <w:p w:rsidR="00607D50" w:rsidRPr="00607D50" w:rsidRDefault="00607D50" w:rsidP="00607D5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607D50" w:rsidRPr="00607D50" w:rsidRDefault="00607D50" w:rsidP="00607D5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образование (что и когда окончил, полученная специальность и квалификация по диплому);</w:t>
      </w:r>
    </w:p>
    <w:p w:rsidR="00607D50" w:rsidRPr="00607D50" w:rsidRDefault="00607D50" w:rsidP="00607D5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трудовой и педагогический стаж, стаж работы в данном образовательном учреждении;</w:t>
      </w:r>
    </w:p>
    <w:p w:rsidR="00607D50" w:rsidRPr="00607D50" w:rsidRDefault="00607D50" w:rsidP="00607D5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повышение квалификации (название структуры, где прослушаны курсы, год, месяц, проблематика курсов);</w:t>
      </w:r>
    </w:p>
    <w:p w:rsidR="00607D50" w:rsidRPr="00607D50" w:rsidRDefault="00607D50" w:rsidP="00607D5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копии документов, подтверждающих наличие ученых и почетных званий и степеней;</w:t>
      </w:r>
    </w:p>
    <w:p w:rsidR="00607D50" w:rsidRPr="00607D50" w:rsidRDefault="00607D50" w:rsidP="00607D5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наиболее значимые правительственные награды, грамоты, благодарственные письма;</w:t>
      </w:r>
    </w:p>
    <w:p w:rsidR="00607D50" w:rsidRPr="00607D50" w:rsidRDefault="00607D50" w:rsidP="00607D5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дипломы различных конкурсов;</w:t>
      </w:r>
    </w:p>
    <w:p w:rsidR="00607D50" w:rsidRPr="00607D50" w:rsidRDefault="00607D50" w:rsidP="00607D50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другие документы по усмотрению педагога.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lastRenderedPageBreak/>
        <w:t>Раздел 2 «Результаты педагогической деятельности».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>:</w:t>
      </w:r>
    </w:p>
    <w:p w:rsidR="00607D50" w:rsidRPr="00607D50" w:rsidRDefault="00607D50" w:rsidP="00607D5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материалы с результатами освоения детьми реализуемой программы;</w:t>
      </w:r>
    </w:p>
    <w:p w:rsidR="00607D50" w:rsidRPr="00607D50" w:rsidRDefault="00607D50" w:rsidP="00607D5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607D50" w:rsidRPr="00607D50" w:rsidRDefault="00607D50" w:rsidP="00607D5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607D50" w:rsidRPr="00607D50" w:rsidRDefault="00607D50" w:rsidP="00607D5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анализ результатов обучения воспитанников в первом классе и др.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Раздел 3 «Научно-методическая деятельность»</w:t>
      </w:r>
      <w:r w:rsidRPr="00607D50">
        <w:rPr>
          <w:rFonts w:ascii="Times New Roman" w:hAnsi="Times New Roman" w:cs="Times New Roman"/>
          <w:sz w:val="24"/>
          <w:szCs w:val="24"/>
        </w:rPr>
        <w:br/>
        <w:t> В содержание данного раздела помещаются материалы, свидетельствующие о профессионализме педагога. Это могут быть:</w:t>
      </w:r>
    </w:p>
    <w:p w:rsidR="00607D50" w:rsidRPr="00607D50" w:rsidRDefault="00607D50" w:rsidP="00607D5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607D50" w:rsidRPr="00607D50" w:rsidRDefault="00607D50" w:rsidP="00607D5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материалы, характеризующие работу в методическом объединении, творческой группе;</w:t>
      </w:r>
    </w:p>
    <w:p w:rsidR="00607D50" w:rsidRPr="00607D50" w:rsidRDefault="00607D50" w:rsidP="00607D5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материалы, подтверждающие участие в профессиональных и творческих педагогических конкурсах;</w:t>
      </w:r>
    </w:p>
    <w:p w:rsidR="00607D50" w:rsidRPr="00607D50" w:rsidRDefault="00607D50" w:rsidP="00607D5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 xml:space="preserve"> в неделях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педмастерства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>;</w:t>
      </w:r>
    </w:p>
    <w:p w:rsidR="00607D50" w:rsidRPr="00607D50" w:rsidRDefault="00607D50" w:rsidP="00607D5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 проведении семинаров, «круглых столов», мастер-классов;</w:t>
      </w:r>
    </w:p>
    <w:p w:rsidR="00607D50" w:rsidRPr="00607D50" w:rsidRDefault="00607D50" w:rsidP="00607D5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авторские программы, методические разработки;</w:t>
      </w:r>
    </w:p>
    <w:p w:rsidR="00607D50" w:rsidRPr="00607D50" w:rsidRDefault="00607D50" w:rsidP="00607D50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творческие отчеты, рефераты, доклады, статьи и другие документы.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Раздел 4 «Предметно-развивающая среда»</w:t>
      </w:r>
      <w:r w:rsidRPr="00607D50">
        <w:rPr>
          <w:rFonts w:ascii="Times New Roman" w:hAnsi="Times New Roman" w:cs="Times New Roman"/>
          <w:sz w:val="24"/>
          <w:szCs w:val="24"/>
        </w:rPr>
        <w:br/>
        <w:t>Содержит информацию об организации предметно-развивающей среды в группах и кабинетах:</w:t>
      </w:r>
    </w:p>
    <w:p w:rsidR="00607D50" w:rsidRPr="00607D50" w:rsidRDefault="00607D50" w:rsidP="00607D5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планы по организации предметно-развивающей среды;</w:t>
      </w:r>
    </w:p>
    <w:p w:rsidR="00607D50" w:rsidRPr="00607D50" w:rsidRDefault="00607D50" w:rsidP="00607D50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эскизы, фотографии и т. д.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Раздел 5 «Работа с родителями»</w:t>
      </w:r>
      <w:r w:rsidRPr="00607D50">
        <w:rPr>
          <w:rFonts w:ascii="Times New Roman" w:hAnsi="Times New Roman" w:cs="Times New Roman"/>
          <w:sz w:val="24"/>
          <w:szCs w:val="24"/>
        </w:rPr>
        <w:br/>
        <w:t> Содержит информацию о работе с родителями воспитанников (планы работы; сценарии мероприятий и др.).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</w:t>
      </w:r>
      <w:r>
        <w:rPr>
          <w:rFonts w:ascii="Times New Roman" w:hAnsi="Times New Roman" w:cs="Times New Roman"/>
          <w:sz w:val="24"/>
          <w:szCs w:val="24"/>
        </w:rPr>
        <w:t>его профессионального роста.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07D50">
        <w:rPr>
          <w:rFonts w:ascii="Times New Roman" w:hAnsi="Times New Roman" w:cs="Times New Roman"/>
          <w:b/>
          <w:sz w:val="24"/>
          <w:szCs w:val="24"/>
        </w:rPr>
        <w:t>8. Игровая технология</w:t>
      </w:r>
      <w:proofErr w:type="gramStart"/>
      <w:r w:rsidRPr="00607D50">
        <w:rPr>
          <w:rFonts w:ascii="Times New Roman" w:hAnsi="Times New Roman" w:cs="Times New Roman"/>
          <w:b/>
          <w:sz w:val="24"/>
          <w:szCs w:val="24"/>
        </w:rPr>
        <w:br/>
      </w:r>
      <w:r w:rsidRPr="00607D50">
        <w:rPr>
          <w:rFonts w:ascii="Times New Roman" w:hAnsi="Times New Roman" w:cs="Times New Roman"/>
          <w:sz w:val="24"/>
          <w:szCs w:val="24"/>
        </w:rPr>
        <w:t>    С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>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607D50" w:rsidRPr="00607D50" w:rsidRDefault="00607D50" w:rsidP="00607D5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607D50" w:rsidRPr="00607D50" w:rsidRDefault="00607D50" w:rsidP="00607D5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группы игр на обобщение предметов по определенным признакам;</w:t>
      </w:r>
    </w:p>
    <w:p w:rsidR="00607D50" w:rsidRPr="00607D50" w:rsidRDefault="00607D50" w:rsidP="00607D5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нереальных;</w:t>
      </w:r>
    </w:p>
    <w:p w:rsidR="00607D50" w:rsidRPr="00607D50" w:rsidRDefault="00607D50" w:rsidP="00607D50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       Составление игровых технологий из отдельных игр и элементов - забота каждого воспитателя.</w:t>
      </w:r>
      <w:r w:rsidRPr="00607D50">
        <w:rPr>
          <w:rFonts w:ascii="Times New Roman" w:hAnsi="Times New Roman" w:cs="Times New Roman"/>
          <w:sz w:val="24"/>
          <w:szCs w:val="24"/>
        </w:rPr>
        <w:br/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  <w:r w:rsidRPr="00607D50">
        <w:rPr>
          <w:rFonts w:ascii="Times New Roman" w:hAnsi="Times New Roman" w:cs="Times New Roman"/>
          <w:sz w:val="24"/>
          <w:szCs w:val="24"/>
        </w:rPr>
        <w:br/>
        <w:t>         В деятельности с помощью игровых технологий у детей развиваются психические процессы.</w:t>
      </w:r>
      <w:r w:rsidRPr="00607D50">
        <w:rPr>
          <w:rFonts w:ascii="Times New Roman" w:hAnsi="Times New Roman" w:cs="Times New Roman"/>
          <w:sz w:val="24"/>
          <w:szCs w:val="24"/>
        </w:rPr>
        <w:br/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</w:t>
      </w:r>
      <w:r>
        <w:rPr>
          <w:rFonts w:ascii="Times New Roman" w:hAnsi="Times New Roman" w:cs="Times New Roman"/>
          <w:sz w:val="24"/>
          <w:szCs w:val="24"/>
        </w:rPr>
        <w:t>ции поведения детей.</w:t>
      </w:r>
      <w:r w:rsidRPr="00607D5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 xml:space="preserve"> </w:t>
      </w:r>
      <w:r w:rsidRPr="00607D50">
        <w:rPr>
          <w:rFonts w:ascii="Times New Roman" w:hAnsi="Times New Roman" w:cs="Times New Roman"/>
          <w:b/>
          <w:sz w:val="24"/>
          <w:szCs w:val="24"/>
        </w:rPr>
        <w:t>9. Технология «ТРИЗ»</w:t>
      </w:r>
      <w:r w:rsidRPr="00607D50">
        <w:rPr>
          <w:rFonts w:ascii="Times New Roman" w:hAnsi="Times New Roman" w:cs="Times New Roman"/>
          <w:b/>
          <w:sz w:val="24"/>
          <w:szCs w:val="24"/>
        </w:rPr>
        <w:br/>
      </w:r>
      <w:r w:rsidRPr="00607D50">
        <w:rPr>
          <w:rFonts w:ascii="Times New Roman" w:hAnsi="Times New Roman" w:cs="Times New Roman"/>
          <w:sz w:val="24"/>
          <w:szCs w:val="24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Альтшуллером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>. 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Адаптированная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 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Целью использования данной технологии в детском саду является развитие, с одной стороны, таких качеств </w:t>
      </w:r>
      <w:r w:rsidRPr="00607D50">
        <w:rPr>
          <w:rFonts w:ascii="Times New Roman" w:hAnsi="Times New Roman" w:cs="Times New Roman"/>
          <w:sz w:val="24"/>
          <w:szCs w:val="24"/>
        </w:rPr>
        <w:lastRenderedPageBreak/>
        <w:t>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  <w:r w:rsidRPr="00607D50">
        <w:rPr>
          <w:rFonts w:ascii="Times New Roman" w:hAnsi="Times New Roman" w:cs="Times New Roman"/>
          <w:sz w:val="24"/>
          <w:szCs w:val="24"/>
        </w:rPr>
        <w:br/>
        <w:t>        Основная задача использования ТРИЗ - технологии в дошкольном возрасте – это привить ребенку радость творческих открытий.</w:t>
      </w:r>
      <w:r w:rsidRPr="00607D50">
        <w:rPr>
          <w:rFonts w:ascii="Times New Roman" w:hAnsi="Times New Roman" w:cs="Times New Roman"/>
          <w:sz w:val="24"/>
          <w:szCs w:val="24"/>
        </w:rPr>
        <w:br/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607D50">
        <w:rPr>
          <w:rFonts w:ascii="Times New Roman" w:hAnsi="Times New Roman" w:cs="Times New Roman"/>
          <w:sz w:val="24"/>
          <w:szCs w:val="24"/>
        </w:rPr>
        <w:t>тризовские</w:t>
      </w:r>
      <w:proofErr w:type="spellEnd"/>
      <w:r w:rsidRPr="00607D50">
        <w:rPr>
          <w:rFonts w:ascii="Times New Roman" w:hAnsi="Times New Roman" w:cs="Times New Roman"/>
          <w:sz w:val="24"/>
          <w:szCs w:val="24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  <w:r w:rsidRPr="00607D50">
        <w:rPr>
          <w:rFonts w:ascii="Times New Roman" w:hAnsi="Times New Roman" w:cs="Times New Roman"/>
          <w:sz w:val="24"/>
          <w:szCs w:val="24"/>
        </w:rPr>
        <w:br/>
        <w:t>        Можно применять в работе только элементы ТРИЗ (инструментарий), если педагог недостаточно освоил ТРИЗ-технологию.</w:t>
      </w:r>
      <w:r w:rsidRPr="00607D50">
        <w:rPr>
          <w:rFonts w:ascii="Times New Roman" w:hAnsi="Times New Roman" w:cs="Times New Roman"/>
          <w:sz w:val="24"/>
          <w:szCs w:val="24"/>
        </w:rPr>
        <w:br/>
        <w:t>Разработана схема с применением метода выявления противоречий:</w:t>
      </w:r>
    </w:p>
    <w:p w:rsidR="00607D50" w:rsidRPr="00607D50" w:rsidRDefault="00607D50" w:rsidP="00607D5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607D50" w:rsidRPr="00607D50" w:rsidRDefault="00607D50" w:rsidP="00607D5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Второй этап – определение положительных и отрицательных свой</w:t>
      </w:r>
      <w:proofErr w:type="gramStart"/>
      <w:r w:rsidRPr="00607D50">
        <w:rPr>
          <w:rFonts w:ascii="Times New Roman" w:hAnsi="Times New Roman" w:cs="Times New Roman"/>
          <w:sz w:val="24"/>
          <w:szCs w:val="24"/>
        </w:rPr>
        <w:t>ств  пр</w:t>
      </w:r>
      <w:proofErr w:type="gramEnd"/>
      <w:r w:rsidRPr="00607D50">
        <w:rPr>
          <w:rFonts w:ascii="Times New Roman" w:hAnsi="Times New Roman" w:cs="Times New Roman"/>
          <w:sz w:val="24"/>
          <w:szCs w:val="24"/>
        </w:rPr>
        <w:t>едмета или явления в целом.</w:t>
      </w:r>
    </w:p>
    <w:p w:rsidR="00607D50" w:rsidRPr="00607D50" w:rsidRDefault="00607D50" w:rsidP="00607D5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50">
        <w:rPr>
          <w:rFonts w:ascii="Times New Roman" w:hAnsi="Times New Roman" w:cs="Times New Roman"/>
          <w:sz w:val="24"/>
          <w:szCs w:val="24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607D50" w:rsidRPr="00607D50" w:rsidRDefault="00607D50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A1C" w:rsidRPr="00607D50" w:rsidRDefault="00EF2A1C" w:rsidP="00607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2A1C" w:rsidRPr="00607D50" w:rsidSect="00607D5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66D"/>
    <w:multiLevelType w:val="multilevel"/>
    <w:tmpl w:val="17162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239"/>
    <w:multiLevelType w:val="multilevel"/>
    <w:tmpl w:val="CEB0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6934"/>
    <w:multiLevelType w:val="multilevel"/>
    <w:tmpl w:val="76A06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00844"/>
    <w:multiLevelType w:val="multilevel"/>
    <w:tmpl w:val="783C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D3F07"/>
    <w:multiLevelType w:val="multilevel"/>
    <w:tmpl w:val="633C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E62A9"/>
    <w:multiLevelType w:val="multilevel"/>
    <w:tmpl w:val="603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C2C28"/>
    <w:multiLevelType w:val="multilevel"/>
    <w:tmpl w:val="3056C9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5394A"/>
    <w:multiLevelType w:val="multilevel"/>
    <w:tmpl w:val="F6B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D3725"/>
    <w:multiLevelType w:val="multilevel"/>
    <w:tmpl w:val="7C5694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652EE0"/>
    <w:multiLevelType w:val="multilevel"/>
    <w:tmpl w:val="C9E05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721A7"/>
    <w:multiLevelType w:val="multilevel"/>
    <w:tmpl w:val="7D8CC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95297"/>
    <w:multiLevelType w:val="multilevel"/>
    <w:tmpl w:val="7A0C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A0B70"/>
    <w:multiLevelType w:val="multilevel"/>
    <w:tmpl w:val="0A80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E84A59"/>
    <w:multiLevelType w:val="multilevel"/>
    <w:tmpl w:val="575AA2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A6755D"/>
    <w:multiLevelType w:val="multilevel"/>
    <w:tmpl w:val="9134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166BB"/>
    <w:multiLevelType w:val="multilevel"/>
    <w:tmpl w:val="D3EE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C62D7"/>
    <w:multiLevelType w:val="multilevel"/>
    <w:tmpl w:val="21B8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01069"/>
    <w:multiLevelType w:val="multilevel"/>
    <w:tmpl w:val="7036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E45D73"/>
    <w:multiLevelType w:val="multilevel"/>
    <w:tmpl w:val="8372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D934B6"/>
    <w:multiLevelType w:val="multilevel"/>
    <w:tmpl w:val="C7FA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C5B34"/>
    <w:multiLevelType w:val="multilevel"/>
    <w:tmpl w:val="44B6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651294"/>
    <w:multiLevelType w:val="multilevel"/>
    <w:tmpl w:val="EF16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106E8"/>
    <w:multiLevelType w:val="multilevel"/>
    <w:tmpl w:val="27EA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A176E"/>
    <w:multiLevelType w:val="multilevel"/>
    <w:tmpl w:val="F8D2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D7791F"/>
    <w:multiLevelType w:val="multilevel"/>
    <w:tmpl w:val="F0440B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540E2"/>
    <w:multiLevelType w:val="multilevel"/>
    <w:tmpl w:val="CE80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F0B79"/>
    <w:multiLevelType w:val="multilevel"/>
    <w:tmpl w:val="C9D4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F41BC1"/>
    <w:multiLevelType w:val="multilevel"/>
    <w:tmpl w:val="EDB03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E15F5D"/>
    <w:multiLevelType w:val="multilevel"/>
    <w:tmpl w:val="94E8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27011"/>
    <w:multiLevelType w:val="multilevel"/>
    <w:tmpl w:val="F40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CF1D5F"/>
    <w:multiLevelType w:val="multilevel"/>
    <w:tmpl w:val="1ACE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E3E0F"/>
    <w:multiLevelType w:val="multilevel"/>
    <w:tmpl w:val="23720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A8559F9"/>
    <w:multiLevelType w:val="multilevel"/>
    <w:tmpl w:val="2F3E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B717DB"/>
    <w:multiLevelType w:val="multilevel"/>
    <w:tmpl w:val="E0C6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1595A"/>
    <w:multiLevelType w:val="multilevel"/>
    <w:tmpl w:val="5B56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397AB4"/>
    <w:multiLevelType w:val="multilevel"/>
    <w:tmpl w:val="55A0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C44B58"/>
    <w:multiLevelType w:val="multilevel"/>
    <w:tmpl w:val="818C7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5D27A3"/>
    <w:multiLevelType w:val="multilevel"/>
    <w:tmpl w:val="9346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79519F"/>
    <w:multiLevelType w:val="multilevel"/>
    <w:tmpl w:val="FA78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CF0418"/>
    <w:multiLevelType w:val="multilevel"/>
    <w:tmpl w:val="74AC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134697"/>
    <w:multiLevelType w:val="multilevel"/>
    <w:tmpl w:val="9854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04359"/>
    <w:multiLevelType w:val="multilevel"/>
    <w:tmpl w:val="CE36A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05D37"/>
    <w:multiLevelType w:val="multilevel"/>
    <w:tmpl w:val="A2A8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027AD"/>
    <w:multiLevelType w:val="multilevel"/>
    <w:tmpl w:val="C02C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F02BCB"/>
    <w:multiLevelType w:val="multilevel"/>
    <w:tmpl w:val="F9D4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0"/>
    <w:rsid w:val="00607D50"/>
    <w:rsid w:val="00E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4601</Words>
  <Characters>26227</Characters>
  <Application>Microsoft Office Word</Application>
  <DocSecurity>0</DocSecurity>
  <Lines>218</Lines>
  <Paragraphs>61</Paragraphs>
  <ScaleCrop>false</ScaleCrop>
  <Company/>
  <LinksUpToDate>false</LinksUpToDate>
  <CharactersWithSpaces>30767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2018-03-16T06:48:00Z</dcterms:created>
  <dcterms:modified xsi:type="dcterms:W3CDTF">2018-03-16T06:57:00Z</dcterms:modified>
</cp:coreProperties>
</file>