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59" w:rsidRPr="008E2159" w:rsidRDefault="008E2159" w:rsidP="008E2159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Система работы с одаренными детьми в условиях введения ФГОС.</w:t>
      </w:r>
    </w:p>
    <w:p w:rsidR="008E2159" w:rsidRPr="008E2159" w:rsidRDefault="0019789E" w:rsidP="008E2159">
      <w:pPr>
        <w:shd w:val="clear" w:color="auto" w:fill="FFFFFF"/>
        <w:spacing w:after="162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Подготовка</w:t>
      </w:r>
      <w:r w:rsidR="008E2159"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ученика к 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участию</w:t>
      </w:r>
      <w:r w:rsidR="008E2159"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в научной конференции</w:t>
      </w:r>
    </w:p>
    <w:p w:rsidR="0019789E" w:rsidRDefault="0029482F" w:rsidP="008E2159">
      <w:pPr>
        <w:shd w:val="clear" w:color="auto" w:fill="FFFFFF"/>
        <w:spacing w:after="162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>Стеблина Нина Григорьевна</w:t>
      </w:r>
      <w:bookmarkStart w:id="0" w:name="_GoBack"/>
      <w:bookmarkEnd w:id="0"/>
    </w:p>
    <w:p w:rsidR="008E2159" w:rsidRPr="008E2159" w:rsidRDefault="0019789E" w:rsidP="008E2159">
      <w:pPr>
        <w:shd w:val="clear" w:color="auto" w:fill="FFFFFF"/>
        <w:spacing w:after="162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</w:rPr>
        <w:t xml:space="preserve"> МБОУ «Лицей имени А.Г. Баженова» г. Черногорска</w:t>
      </w:r>
    </w:p>
    <w:p w:rsidR="008E2159" w:rsidRPr="008E2159" w:rsidRDefault="008E2159" w:rsidP="008E2159">
      <w:pPr>
        <w:shd w:val="clear" w:color="auto" w:fill="FFFFFF"/>
        <w:spacing w:after="162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8E2159" w:rsidRPr="008E2159" w:rsidRDefault="008E2159" w:rsidP="008E2159">
      <w:pPr>
        <w:shd w:val="clear" w:color="auto" w:fill="FFFFFF"/>
        <w:spacing w:after="162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</w:rPr>
      </w:pPr>
    </w:p>
    <w:p w:rsidR="002D2BFF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В последнее время в школах широкую популярность приобрёл метод проектов. 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Современный ученик должен уметь понимать смысл своей работы, грамотно ставить цели, последовательно идти к их достижению. Все эти и многие другие качества могут органично развиваться при использовании проектной технологии обучения, как в классе, так и во внеурочной деятельности.</w:t>
      </w:r>
    </w:p>
    <w:p w:rsidR="001A6E4E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Правильная организация работы — важная составляющая метода. Без планирования и последовательного выполнения этапов не добиться качественного конечного результата, который бы удовлетворил и участников проекта, и зрителей, которые его будут оценивать.</w:t>
      </w:r>
    </w:p>
    <w:p w:rsidR="001A6E4E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Основная положительная черта данного вида работы с </w:t>
      </w: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одаренными детьми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 позволяет достаточно среднему ребенку развить свои потенциальные возможности на практически любом этапе учебной деятельности в школе при изучении той или иной части учебной дисциплины. </w:t>
      </w:r>
    </w:p>
    <w:p w:rsidR="001A6E4E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E02B13">
        <w:rPr>
          <w:rFonts w:ascii="Arial" w:eastAsia="Times New Roman" w:hAnsi="Arial" w:cs="Arial"/>
          <w:color w:val="000000"/>
          <w:sz w:val="23"/>
          <w:szCs w:val="23"/>
        </w:rPr>
        <w:t>У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ченик может проявить свои способности в исследовательской деятельности на каждом из этих этапов, выбрав для себя наиболее предпочтительный, любимый предмет.</w:t>
      </w:r>
    </w:p>
    <w:p w:rsidR="00E02B13" w:rsidRDefault="008E2159" w:rsidP="00E02B13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В основе метода проектов лежит развитие познавательных навыков учащихся, умения самостоятельно конструировать свои знания, умения ориентироваться в информационном пространстве, анализировать полученную информацию, самостоятельно выдвигать гипотезы, умения принимать решения (поиск направления и методов решения проблемы), развитие критического мышления, умения исследовательской, творческой деятельности. Этот подход органично сочетается с групповым и индивидуальным подходом к обучению. Исследовательская проектная деятельность является обучением в сотрудничестве.</w:t>
      </w:r>
      <w:r w:rsidR="00E02B13" w:rsidRPr="00E02B13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8E2159" w:rsidRPr="008E2159" w:rsidRDefault="00E02B13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М</w:t>
      </w:r>
      <w:r w:rsidR="008E2159" w:rsidRPr="008E2159">
        <w:rPr>
          <w:rFonts w:ascii="Arial" w:eastAsia="Times New Roman" w:hAnsi="Arial" w:cs="Arial"/>
          <w:color w:val="000000"/>
          <w:sz w:val="23"/>
          <w:szCs w:val="23"/>
        </w:rPr>
        <w:t>ожно выделить </w:t>
      </w:r>
      <w:r w:rsidR="008E2159"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особую стратегию,</w:t>
      </w:r>
      <w:r w:rsidR="008E2159" w:rsidRPr="008E2159">
        <w:rPr>
          <w:rFonts w:ascii="Arial" w:eastAsia="Times New Roman" w:hAnsi="Arial" w:cs="Arial"/>
          <w:color w:val="000000"/>
          <w:sz w:val="23"/>
          <w:szCs w:val="23"/>
        </w:rPr>
        <w:t> подготовки учащихся к исследовательской деятельности, которая характеризуется: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Необходимое условие:</w:t>
      </w:r>
    </w:p>
    <w:p w:rsidR="008E2159" w:rsidRPr="008E2159" w:rsidRDefault="008E2159" w:rsidP="008E2159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Усвоением преимущественно специфического объема знаний </w:t>
      </w:r>
      <w:r w:rsidR="00E02B13">
        <w:rPr>
          <w:rFonts w:ascii="Arial" w:eastAsia="Times New Roman" w:hAnsi="Arial" w:cs="Arial"/>
          <w:color w:val="000000"/>
          <w:sz w:val="23"/>
          <w:szCs w:val="23"/>
        </w:rPr>
        <w:t xml:space="preserve">по одному из направлений науки </w:t>
      </w:r>
    </w:p>
    <w:p w:rsidR="008E2159" w:rsidRPr="008E2159" w:rsidRDefault="008E2159" w:rsidP="008E2159">
      <w:pPr>
        <w:numPr>
          <w:ilvl w:val="0"/>
          <w:numId w:val="1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Освоение проектной и исследовательской методологии, где обязательной является </w:t>
      </w: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структура подачи результатов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исследования, а не путь получения этих результатов;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Цель участия в исследовательской деятельности (научно-практической конференции):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- Творческий поиск решения проблемы, самореализация и социализация в определенной области знания, поступление в ВУЗ по выбранному направлению исследовательской деятельности.</w:t>
      </w:r>
    </w:p>
    <w:p w:rsidR="002D2BFF" w:rsidRDefault="002D2BFF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lastRenderedPageBreak/>
        <w:t>Как подготовить выступление на конференции  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Выступление на конференции является завершающим этапом исследовательской деятельности. Типичное выступление на конференции занимает 7-10 минут. Это оптимальное время для того, чтобы рассказать об одном завершённом исследовании, успев раскрыть наиболее важные технические детали.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В вашем выступлении должны быть отражены:</w:t>
      </w:r>
    </w:p>
    <w:p w:rsidR="00E02B13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актуальность выбранной темы, проблема которую вы хотите решить,</w:t>
      </w:r>
    </w:p>
    <w:p w:rsidR="00E02B13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цели и задачи работы,</w:t>
      </w:r>
    </w:p>
    <w:p w:rsidR="00E02B13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методика, </w:t>
      </w:r>
    </w:p>
    <w:p w:rsidR="00E02B13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полученные вами результаты, </w:t>
      </w:r>
    </w:p>
    <w:p w:rsidR="00E02B13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выводы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к которым вы пришли в ходе работы и их обсуждение (соотнести свои выводы с данными других исследователей), 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практическая значимость работы (в каких сферах деятельности можно использовать полученные вами результаты)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Обратите внимание, что рассказ об актуальности работы и выводы не должны занимать много времени — оптимально, если вы уделите по минуте на каждый из этих пунктов во время доклада.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После вашего выступления у членов жюри должно сложиться четкое представление о том какую проблему вы пытались решить, какие результаты были получены и к каким выводам в итоге Вы пришли. Излишняя популяризация и вступительные фразы не несущие информацию о самой работе, неоправданно большое внимание уделяемое анализу научных трудов других авторов неуместны.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В коротком выступлении нельзя повторять одну и ту же мысль, пусть даже другими словами — время дорого.  Любая фраза должна говориться зачем-то. Не просто потому, что Вы этим занимались в процессе работы. Каждая фраза должна логично подводить к следующим фразам, быть для них посылкой, и в конечном итоге всё выступление должно быть подчинено главной цели — донести до аудитории две–три по-настоящему ценных мысли. Тогда выступление будет цельным и оставит хорошее впечатление.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Степень детализации объяснения собственных результатов должна определяться тем, насколько подготовлена аудитория к восприятию данного материала. Старайтесь вводить только те обозначения и понятия, без которых понимание основных идей доклада невозможно. Любое обозначение должно быть объяснено до его первого использования (как и в статьях). Если объяснение некоторого результата требует цепочки из 20 определений, то необходимо найти способ объяснить это короче. Над каждой фразой надо критически подумать: поймут ли её слушатели; достаточно ли у них специальных знаний, чтобы её понять? Непонятные фразы следует безжалостно изымать из презентации.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Желательно, чтобы каждый слайд и каждая идея были поняты хотя бы половиной аудитории. Пара шуток в течение доклада, подчёркивающих Вашу индивидуальность и вносящих некоторое оживление, вполне 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уместны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037FC5" w:rsidRDefault="008E2159" w:rsidP="00037FC5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Хочу поделиться опытом подготовки учащихся к научно-практическим конференциям. </w:t>
      </w:r>
    </w:p>
    <w:p w:rsidR="00037FC5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Выбираем тему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. Всё начинается с выбора темы.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lastRenderedPageBreak/>
        <w:t>Предпочтительны темы узкой направленности, в которых звучат конкретные имена, адреса. Неплохо разработать проект на основе личного опыта учащихся, такая тема будет близка, понятна и интересна.</w:t>
      </w:r>
    </w:p>
    <w:p w:rsidR="008E2159" w:rsidRPr="008E2159" w:rsidRDefault="008E2159" w:rsidP="008E2159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Формируем рабочую группу.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Грамотно сформировать рабочую группу проекта. Она может быть минимальной — преподаватель и ученик — если проект индивидуальный, и большой — если проект групповой.</w:t>
      </w:r>
    </w:p>
    <w:p w:rsidR="008E2159" w:rsidRPr="008E2159" w:rsidRDefault="008E2159" w:rsidP="008E2159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Презентация проекта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. Мало провести исследование, работу нужно грамотно и презентабельно оформить и, наконец, представить на суд публике так, чтобы она осталась в памяти и заслужила высокую оценку.</w:t>
      </w:r>
    </w:p>
    <w:p w:rsidR="008E2159" w:rsidRPr="008E2159" w:rsidRDefault="008E2159" w:rsidP="008E2159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Выбор ученика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. Выбрать учеников, которые способны с головой уйти в исследование интересной темы, способны работать в коллективе, которых легко воодушевить. Главные качества — коммуникабельность, артистичность, ответственность и хорошая дикция.</w:t>
      </w:r>
    </w:p>
    <w:p w:rsidR="008E2159" w:rsidRPr="008E2159" w:rsidRDefault="008E2159" w:rsidP="008E2159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Планирование работы.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Обычно сроки для её выполнения довольно жёсткие, если учитывать, что проводить исследование придётся без отрыва от основной учебной деятельности. Собирать материал для подготовки проекта лучше всем по отдельности, у каждого обнаружится свой взгляд на проблему, очевиден будет оригинальный подход к использованию ресурсов для поиска.</w:t>
      </w:r>
    </w:p>
    <w:p w:rsidR="008E2159" w:rsidRPr="008E2159" w:rsidRDefault="008E2159" w:rsidP="008E2159">
      <w:pPr>
        <w:numPr>
          <w:ilvl w:val="0"/>
          <w:numId w:val="3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Координация проекта.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Координировать такую работу учитель, как руководитель проекта, он следить за соответствием работы всем требованиям, которые выдвигают организаторы проекта, как в оформлении, так и в содержании.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Не поленитесь тщательно изучить общие положения проекта, проверить, соответствует ли утверждённая вами тема общей цели конференции, обратите внимание на требования к конечному продукту.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Дети — исполнители, основная ответственность будет лежать на вас.</w:t>
      </w:r>
    </w:p>
    <w:p w:rsidR="008E2159" w:rsidRPr="008E2159" w:rsidRDefault="008E2159" w:rsidP="008E2159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Сбор информации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. На сбор информации не следует давать слишком много времени, детали, необходимые для разработки проекта, вы найдёте в ходе самого исследования. Недели вполне достаточно.</w:t>
      </w:r>
    </w:p>
    <w:p w:rsidR="008E2159" w:rsidRPr="008E2159" w:rsidRDefault="008E2159" w:rsidP="008E2159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Формулируем цели и задачи.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Далее следует последовательно поставить цель или цели, разработать задачи, чтобы учащиеся чётко понимали свою дальнейшую работу. Кроме того, шапку проекта можно оформить уже на данном этапе, не оставлять на потом.</w:t>
      </w:r>
    </w:p>
    <w:p w:rsidR="008E2159" w:rsidRPr="008E2159" w:rsidRDefault="008E2159" w:rsidP="008E2159">
      <w:pPr>
        <w:numPr>
          <w:ilvl w:val="0"/>
          <w:numId w:val="4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Обсуждение проекта. 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Регулярные обсуждения проекта с детьми даёт хорошие результаты, здесь интересно мнение каждого. Часто на этапе «сырого» проекта мы делимся своими наработками со всем классом, а иногда ходим и в классы постарше. Взгляд со стороны помогает избежать ошибок, добавить что-то интересное.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Этот этап работы занимает ещё неделю.</w:t>
      </w:r>
    </w:p>
    <w:p w:rsidR="008E2159" w:rsidRPr="008E2159" w:rsidRDefault="008E2159" w:rsidP="008E2159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Продукт проекта.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Теперь создаём конечный продукт проекта. На мой взгляд, это самое важное, потому как результат работы увидят все, и от его качества зависит напрямую финальная оценка.</w:t>
      </w:r>
    </w:p>
    <w:p w:rsidR="008E2159" w:rsidRPr="008E2159" w:rsidRDefault="008E2159" w:rsidP="008E2159">
      <w:pPr>
        <w:numPr>
          <w:ilvl w:val="0"/>
          <w:numId w:val="5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Работа над презентацией.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Учим текст, начинаем репетиции и параллельно работаем над презентацией. Этой работе я уделяю гораздо больше времени, она является самой интересной и продуктивной. Так как особенностью проектов, которыми я занимаюсь с учащимися, является их выполнение на иностранном языке, особое внимание мы уделяем тексту. Уверенность, произношение и отсутствие ошибок — наш козырь.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Ещё один важный момент в презентации конечного продукта — интерактивность. Представьте себе зрительный зал, который смотрит двадцать презентаций подряд, пытаясь вникнуть в их суть. В лучшем положении оказывается первая пятёрка 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выступающих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>. Затем усталость, разговоры... Нужно включить зал в свою работу: «Обратите внимание</w:t>
      </w:r>
    </w:p>
    <w:p w:rsidR="008E2159" w:rsidRPr="008E2159" w:rsidRDefault="008E2159" w:rsidP="008E2159">
      <w:pPr>
        <w:numPr>
          <w:ilvl w:val="0"/>
          <w:numId w:val="6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  <w:u w:val="single"/>
        </w:rPr>
        <w:t>Продолжительность выступления.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t> Ну, и последнее — лимит вашего выступления. Когда проект написан, «выстрадан» и оформлен, перед вами двадцать листов печатного текста, сократить его до пятиминутного выступления кажется немыслимым, ведь важно всё.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К презентации работы нужно отнестись как к рекламе.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Ваша цель — заинтересовать, воодушевить, ничего более. Надеюсь, мои рекомендации по подготовке детей к выступлениям на научных конференциях будут полезными для учителей, разных предметов.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При подготовке презентации необходимо помнить несколько простых правил: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Презентация является иллюстрацией, дополнением к докладу, текста. Поэтому необходимо исходить из того, что главное требование к презентации — наглядность. От того, насколько просто и доступно вы представите результат своей работы, зависит больше половины успеха.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Не перегружайте слайд текстом — вы его и так читаете в своем докладе. Оставьте слова себе, а графику — презентации. Можно несколько кадров отвести для текста, когда это становится совершенно необходимым. Распространённая ошибка — читать слайд дословно. Лучше всего, если на слайде будет написана подробная информация (определения, теоремы, формулы), а словами будет рассказываться их содержательный смысл. Информация на слайде может быть более формальной и строго изложенной, чем в речи.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Не отвлекайте слушателей своей же презентацией. Яркие краски, 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аляповатые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построения, излишняя анимация, выпрыгивающие и бегающие зайчики, лисички и собачки — не самое лучшее дополнение к научному докладу. Если же вы водите текст, дополняющий или поясняющий ваши положения, позаботьтесь о легкости его восприятия.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Для правильного использования и компоновки цветов воспользуемся дизайнерским понятием цветовой гаммы. Причем цвета могут быть гармонирующими или дополняющими. И тот, и другой подход имеют право на существование. В основе создания цветовой гаммы лежит круг Гесса.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Презентация должна идти синхронно с текстом доклада. Ваша речь должна пояснять иллюстрации, представленные в презентации. А презентация, в свою очередь, должна содержать тот наглядный материал, который невозможно выразить словами (схемы, таблицы, графики, фотографии и так далее).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Оптимальное число строк на слайде — от 6 до 11. Шрифт должен быть не менее 24 размера. 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Перегруженность и мелкий шрифт тяжелы для восприятия.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Недогруженность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оставляет впечатление, что выступление поверхностно и плохо подготовлено.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Пункты перечней должны быть короткими фразами; максимум — две строки на фразу, оптимально — одна строка. Чтение длинной фразы отвлекает внимание от речи. Короткая фраза легче запоминается визуально.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lastRenderedPageBreak/>
        <w:t>Не проговаривайте формулы словами — это долго и может отвлечь внимание от основной мысли выступления. Это делается только во время лекций или семинаров, когда слушатели одновременно записывают конспект. На защите или на конференции это неуместно.</w:t>
      </w:r>
    </w:p>
    <w:p w:rsidR="008E2159" w:rsidRPr="008E2159" w:rsidRDefault="008E2159" w:rsidP="008E2159">
      <w:pPr>
        <w:numPr>
          <w:ilvl w:val="0"/>
          <w:numId w:val="7"/>
        </w:num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Оптимальная скорость переключения — один слайд за 1–2 минуты. Для кратких выступлений допустимо два слайда в минуту, но не быстрее.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В то же время, на слайдах некоторые детали и трудные для понимания моменты, без которых невозможно в полной мере представить работу, могут быть подробно показаны в виде формул, таблиц, графиков. Рекомендуется цветом или жирным шрифтом выделять те их ключевые фрагменты, на которых Вы останавливаетесь в своем выступлении.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На защитах обязательно надо подчёркивать, что именно в работе предложено лично автором. С другой стороны, здесь не место для излишнего самовыражения. Высказывания вроде «Я решил», «Я сделал» не подходят для научной работы. Речь, тем более у детей, идет о совместной работе в группе 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со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взрослыми. Кто-то дал идею работы. Кто-то методику. В научных кругах принято говорить: «Мы провели исследования», «Мы сделали выводы» и т.п.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Методически грамотно считается, что обучающиеся должны рассказывать свой доклад, а не читать по бумажке. Причем не нужно пересказывать всю свою работу, присланную на конкурс от начала до конца.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Составив детализированный план доклада, презентацию затем подготовить будет легче. Для этого необходимо по каждому пункту и подпункту плана создать слайд, иллюстрирующий содержание данного подпункта/пункта. Тогда и слайды будут информативны, и рассказывать вам будет удобно, и сама очередность слайдов поможет не сбиваться с мыслей. Речь и слайды не должны совпадать, тогда презентация станет «объёмной». Речь должна быть не перегружена специальной терминологией, а слайды должны содержать больше технических подробностей: формулы, схемы, таблицы, графики. В коротком выступлении к ним можно обращаться по ходу изложения, но при этом не надо останавливаться на объяснении всех нюансов.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Литература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1.</w:t>
      </w:r>
      <w:r w:rsidRPr="008E2159">
        <w:rPr>
          <w:rFonts w:ascii="Arial" w:eastAsia="Times New Roman" w:hAnsi="Arial" w:cs="Arial"/>
          <w:b/>
          <w:bCs/>
          <w:color w:val="000000"/>
          <w:sz w:val="23"/>
          <w:szCs w:val="23"/>
        </w:rPr>
        <w:t> 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Братанова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,Т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>.А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>.. Методика организации игр-исследований с младшими школьниками [Текст]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2.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Братанова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,Т</w:t>
      </w:r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>.А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>// Начальная школа. – 2008. - № 5. – С. 41.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3.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Каирова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, Л.А.. К вопросу о формировании исследовательской культуры учителя [Текст]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Л.А.Каирова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>.// Начальная школа. – 2007. - № 6. – С. 15.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4.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Новолодская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, Е.Г.. Реализация творческих проектов при изучении природоведения [Текст]/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Е.Г.Новолодская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С.Н.Яковлева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// Начальная школа. – 2008. - № 1. – С. 94.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5.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Саломатова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, О.С.. Становление коммуникативной компетентности </w:t>
      </w:r>
      <w:proofErr w:type="gram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школь-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ников</w:t>
      </w:r>
      <w:proofErr w:type="spellEnd"/>
      <w:proofErr w:type="gramEnd"/>
      <w:r w:rsidRPr="008E2159">
        <w:rPr>
          <w:rFonts w:ascii="Arial" w:eastAsia="Times New Roman" w:hAnsi="Arial" w:cs="Arial"/>
          <w:color w:val="000000"/>
          <w:sz w:val="23"/>
          <w:szCs w:val="23"/>
        </w:rPr>
        <w:t xml:space="preserve"> в ходе проектно-исследовательской деятельности [Текст] / </w:t>
      </w:r>
      <w:proofErr w:type="spellStart"/>
      <w:r w:rsidRPr="008E2159">
        <w:rPr>
          <w:rFonts w:ascii="Arial" w:eastAsia="Times New Roman" w:hAnsi="Arial" w:cs="Arial"/>
          <w:color w:val="000000"/>
          <w:sz w:val="23"/>
          <w:szCs w:val="23"/>
        </w:rPr>
        <w:t>О.С.Саломатова</w:t>
      </w:r>
      <w:proofErr w:type="spellEnd"/>
      <w:r w:rsidRPr="008E2159">
        <w:rPr>
          <w:rFonts w:ascii="Arial" w:eastAsia="Times New Roman" w:hAnsi="Arial" w:cs="Arial"/>
          <w:color w:val="000000"/>
          <w:sz w:val="23"/>
          <w:szCs w:val="23"/>
        </w:rPr>
        <w:t>.// Начальная школа. – 2007. - № 7. – С. 40.</w:t>
      </w:r>
    </w:p>
    <w:p w:rsidR="008E2159" w:rsidRPr="008E2159" w:rsidRDefault="008E2159" w:rsidP="008E2159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8E2159">
        <w:rPr>
          <w:rFonts w:ascii="Arial" w:eastAsia="Times New Roman" w:hAnsi="Arial" w:cs="Arial"/>
          <w:color w:val="000000"/>
          <w:sz w:val="23"/>
          <w:szCs w:val="23"/>
        </w:rPr>
        <w:t>6. Тимофеева, В.П.. Исследовательская работа в начальной школе [Текст] /В.П.Тимофеева Начальная школа. – 2008. - № 2. – С. 9.</w:t>
      </w:r>
      <w:r w:rsidRPr="008E2159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922EC6" w:rsidRDefault="0029482F"/>
    <w:sectPr w:rsidR="00922EC6" w:rsidSect="0079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BB"/>
    <w:multiLevelType w:val="multilevel"/>
    <w:tmpl w:val="DA78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02489"/>
    <w:multiLevelType w:val="multilevel"/>
    <w:tmpl w:val="7A7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71AAE"/>
    <w:multiLevelType w:val="multilevel"/>
    <w:tmpl w:val="872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E38EF"/>
    <w:multiLevelType w:val="multilevel"/>
    <w:tmpl w:val="B18AA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07480"/>
    <w:multiLevelType w:val="multilevel"/>
    <w:tmpl w:val="2EF60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657F8"/>
    <w:multiLevelType w:val="multilevel"/>
    <w:tmpl w:val="0018F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A947CF"/>
    <w:multiLevelType w:val="multilevel"/>
    <w:tmpl w:val="4442E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2159"/>
    <w:rsid w:val="00037FC5"/>
    <w:rsid w:val="000D7F26"/>
    <w:rsid w:val="0019789E"/>
    <w:rsid w:val="001A6E4E"/>
    <w:rsid w:val="0029482F"/>
    <w:rsid w:val="002D2BFF"/>
    <w:rsid w:val="0036360C"/>
    <w:rsid w:val="00693BC9"/>
    <w:rsid w:val="007012FE"/>
    <w:rsid w:val="007905B5"/>
    <w:rsid w:val="008E2159"/>
    <w:rsid w:val="009675C6"/>
    <w:rsid w:val="00E0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2</cp:lastModifiedBy>
  <cp:revision>6</cp:revision>
  <dcterms:created xsi:type="dcterms:W3CDTF">2019-03-13T14:22:00Z</dcterms:created>
  <dcterms:modified xsi:type="dcterms:W3CDTF">2020-06-10T05:11:00Z</dcterms:modified>
</cp:coreProperties>
</file>