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DE" w:rsidRPr="00EF1D09" w:rsidRDefault="00EF1D09" w:rsidP="00B71BDE">
      <w:pPr>
        <w:spacing w:line="80" w:lineRule="atLeast"/>
        <w:contextualSpacing/>
        <w:jc w:val="both"/>
        <w:rPr>
          <w:rFonts w:ascii="Garamond" w:hAnsi="Garamond"/>
          <w:b/>
          <w:i/>
          <w:highlight w:val="white"/>
          <w:shd w:val="clear" w:color="auto" w:fill="FFEBDD"/>
        </w:rPr>
      </w:pPr>
      <w:r w:rsidRPr="00EF1D09">
        <w:rPr>
          <w:rFonts w:ascii="Garamond" w:hAnsi="Garamond"/>
          <w:b/>
          <w:i/>
          <w:highlight w:val="white"/>
          <w:shd w:val="clear" w:color="auto" w:fill="FFEBDD"/>
        </w:rPr>
        <w:t xml:space="preserve"> </w:t>
      </w:r>
      <w:r w:rsidR="00B71BDE" w:rsidRPr="00EF1D09">
        <w:rPr>
          <w:rFonts w:ascii="Garamond" w:hAnsi="Garamond"/>
          <w:b/>
          <w:i/>
          <w:highlight w:val="white"/>
          <w:shd w:val="clear" w:color="auto" w:fill="FFEBDD"/>
        </w:rPr>
        <w:t>«</w:t>
      </w:r>
      <w:r w:rsidR="00B71BDE" w:rsidRPr="00EF1D09">
        <w:rPr>
          <w:rFonts w:ascii="Garamond" w:eastAsia="Calibri" w:hAnsi="Garamond"/>
          <w:b/>
          <w:i/>
          <w:highlight w:val="white"/>
          <w:shd w:val="clear" w:color="auto" w:fill="FFEBDD"/>
        </w:rPr>
        <w:t>Пост – дар древний, не ветшающий, нестареющий, но непосредственно обновляемый, цветущий во всей красоте».</w:t>
      </w:r>
    </w:p>
    <w:p w:rsidR="00467604" w:rsidRPr="00EF1D09" w:rsidRDefault="00EF1D09" w:rsidP="007F6F52">
      <w:pPr>
        <w:spacing w:line="80" w:lineRule="atLeast"/>
        <w:contextualSpacing/>
        <w:jc w:val="right"/>
        <w:rPr>
          <w:i/>
          <w:sz w:val="20"/>
          <w:szCs w:val="20"/>
          <w:highlight w:val="white"/>
          <w:shd w:val="clear" w:color="auto" w:fill="FFEBDD"/>
        </w:rPr>
      </w:pPr>
      <w:r w:rsidRPr="00EF1D09">
        <w:rPr>
          <w:i/>
          <w:sz w:val="20"/>
          <w:szCs w:val="20"/>
          <w:highlight w:val="white"/>
          <w:shd w:val="clear" w:color="auto" w:fill="FFEBDD"/>
        </w:rPr>
        <w:t>(</w:t>
      </w:r>
      <w:r w:rsidR="00B71BDE" w:rsidRPr="00EF1D09">
        <w:rPr>
          <w:rFonts w:eastAsia="Calibri"/>
          <w:i/>
          <w:sz w:val="20"/>
          <w:szCs w:val="20"/>
          <w:highlight w:val="white"/>
          <w:shd w:val="clear" w:color="auto" w:fill="FFEBDD"/>
        </w:rPr>
        <w:t>слова святителя Василия Великого</w:t>
      </w:r>
      <w:r w:rsidRPr="00EF1D09">
        <w:rPr>
          <w:i/>
          <w:sz w:val="20"/>
          <w:szCs w:val="20"/>
          <w:highlight w:val="white"/>
          <w:shd w:val="clear" w:color="auto" w:fill="FFEBDD"/>
        </w:rPr>
        <w:t>)</w:t>
      </w:r>
    </w:p>
    <w:p w:rsidR="00EF1D09" w:rsidRPr="00EF1D09" w:rsidRDefault="00EF1D09" w:rsidP="00EF1D09">
      <w:pPr>
        <w:spacing w:line="80" w:lineRule="atLeast"/>
        <w:contextualSpacing/>
        <w:jc w:val="right"/>
        <w:rPr>
          <w:rFonts w:eastAsia="Calibri"/>
          <w:i/>
          <w:sz w:val="20"/>
          <w:szCs w:val="20"/>
          <w:highlight w:val="white"/>
          <w:shd w:val="clear" w:color="auto" w:fill="FFEBDD"/>
        </w:rPr>
      </w:pPr>
    </w:p>
    <w:tbl>
      <w:tblPr>
        <w:tblStyle w:val="a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467604" w:rsidRPr="00467604" w:rsidTr="00467604">
        <w:tc>
          <w:tcPr>
            <w:tcW w:w="4600" w:type="dxa"/>
          </w:tcPr>
          <w:p w:rsidR="00467604" w:rsidRPr="00467604" w:rsidRDefault="00467604" w:rsidP="00EF5FA0">
            <w:pPr>
              <w:spacing w:line="80" w:lineRule="atLeast"/>
              <w:contextualSpacing/>
              <w:jc w:val="both"/>
              <w:rPr>
                <w:shd w:val="clear" w:color="auto" w:fill="FFEBDD"/>
              </w:rPr>
            </w:pPr>
            <w:r w:rsidRPr="00467604">
              <w:rPr>
                <w:sz w:val="24"/>
                <w:szCs w:val="24"/>
              </w:rPr>
              <w:t>Рождественский пост дает возможность обдумать все, что произошло за год, принять сложные решения и стать старше духовно. Пусть же эти дни дадут нам всем возможность стать лучше, чище и добрее.</w:t>
            </w:r>
            <w:r w:rsidRPr="00467604">
              <w:rPr>
                <w:highlight w:val="white"/>
                <w:shd w:val="clear" w:color="auto" w:fill="FFEBDD"/>
              </w:rPr>
              <w:t xml:space="preserve"> </w:t>
            </w:r>
          </w:p>
        </w:tc>
      </w:tr>
      <w:tr w:rsidR="00467604" w:rsidRPr="00467604" w:rsidTr="007F6F52">
        <w:trPr>
          <w:trHeight w:val="194"/>
        </w:trPr>
        <w:tc>
          <w:tcPr>
            <w:tcW w:w="4600" w:type="dxa"/>
          </w:tcPr>
          <w:p w:rsidR="00467604" w:rsidRPr="00467604" w:rsidRDefault="00467604" w:rsidP="00EF5FA0">
            <w:pPr>
              <w:spacing w:line="80" w:lineRule="atLeast"/>
              <w:contextualSpacing/>
              <w:jc w:val="both"/>
              <w:rPr>
                <w:b/>
                <w:i/>
                <w:shd w:val="clear" w:color="auto" w:fill="FFEBDD"/>
              </w:rPr>
            </w:pPr>
          </w:p>
        </w:tc>
      </w:tr>
      <w:tr w:rsidR="00467604" w:rsidRPr="00467604" w:rsidTr="00467604">
        <w:tc>
          <w:tcPr>
            <w:tcW w:w="4600" w:type="dxa"/>
          </w:tcPr>
          <w:p w:rsidR="00467604" w:rsidRPr="00467604" w:rsidRDefault="00467604" w:rsidP="00EF5FA0">
            <w:pPr>
              <w:contextualSpacing/>
              <w:jc w:val="both"/>
              <w:rPr>
                <w:i/>
                <w:highlight w:val="white"/>
                <w:shd w:val="clear" w:color="auto" w:fill="FFEBDD"/>
              </w:rPr>
            </w:pPr>
            <w:r w:rsidRPr="00467604">
              <w:rPr>
                <w:rFonts w:eastAsia="Times New Roman"/>
                <w:sz w:val="24"/>
                <w:szCs w:val="24"/>
                <w:lang w:eastAsia="ru-RU"/>
              </w:rPr>
              <w:t>Постами называются дни печали, назначенные христианам для покаяния, воздержания и усиленной молитвы о прощении грехов. Они бывают многодневными и однодневными.</w:t>
            </w:r>
          </w:p>
        </w:tc>
      </w:tr>
      <w:tr w:rsidR="00467604" w:rsidRPr="00467604" w:rsidTr="00467604">
        <w:tc>
          <w:tcPr>
            <w:tcW w:w="4600" w:type="dxa"/>
          </w:tcPr>
          <w:p w:rsidR="00467604" w:rsidRPr="00467604" w:rsidRDefault="00467604" w:rsidP="00EF5FA0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67604" w:rsidRPr="00467604" w:rsidTr="00467604">
        <w:tc>
          <w:tcPr>
            <w:tcW w:w="4600" w:type="dxa"/>
          </w:tcPr>
          <w:p w:rsidR="00467604" w:rsidRPr="00467604" w:rsidRDefault="00467604" w:rsidP="00EF5FA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7604">
              <w:rPr>
                <w:rFonts w:eastAsia="Times New Roman"/>
                <w:sz w:val="24"/>
                <w:szCs w:val="24"/>
                <w:lang w:eastAsia="ru-RU"/>
              </w:rPr>
              <w:t>Во время постов употребляются в пищу только продукты растительного происхождения и рыба, а животного происхождения (мясо, птица, субпродукты, яйца, жиры, молочные продукты и др.) полностью исключаются</w:t>
            </w:r>
            <w:r w:rsidR="00E250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66863" w:rsidRPr="00B71BDE" w:rsidRDefault="00066863" w:rsidP="007F6F52">
      <w:pPr>
        <w:pStyle w:val="a3"/>
        <w:shd w:val="clear" w:color="auto" w:fill="FFFFFF"/>
        <w:jc w:val="both"/>
      </w:pPr>
      <w:r w:rsidRPr="00B71BDE">
        <w:rPr>
          <w:rStyle w:val="a4"/>
          <w:rFonts w:eastAsiaTheme="majorEastAsia"/>
        </w:rPr>
        <w:t>Тюря</w:t>
      </w:r>
      <w:r w:rsidRPr="00B71BDE">
        <w:t xml:space="preserve"> – </w:t>
      </w:r>
      <w:r w:rsidR="00E2506E" w:rsidRPr="00E2506E">
        <w:rPr>
          <w:highlight w:val="white"/>
          <w:shd w:val="clear" w:color="auto" w:fill="FFEBDD"/>
        </w:rPr>
        <w:t xml:space="preserve">самая известная постная </w:t>
      </w:r>
      <w:r w:rsidR="00E2506E" w:rsidRPr="00EA6E41">
        <w:t xml:space="preserve">еда, </w:t>
      </w:r>
      <w:r w:rsidRPr="00EA6E41">
        <w:t>это</w:t>
      </w:r>
      <w:r w:rsidRPr="00B71BDE">
        <w:t xml:space="preserve"> жидкое холодное блюдо, приготавливаемое без помощи огня, наскоро.</w:t>
      </w:r>
    </w:p>
    <w:p w:rsidR="003673E0" w:rsidRPr="00B71BDE" w:rsidRDefault="003673E0" w:rsidP="007F6F5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B71BDE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Тюря с луком </w:t>
      </w:r>
    </w:p>
    <w:p w:rsidR="003673E0" w:rsidRPr="00B71BDE" w:rsidRDefault="003673E0" w:rsidP="007F6F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B71BDE">
        <w:rPr>
          <w:sz w:val="24"/>
          <w:szCs w:val="24"/>
        </w:rPr>
        <w:t>Квас – 0,5 л</w:t>
      </w:r>
    </w:p>
    <w:p w:rsidR="003673E0" w:rsidRPr="00B71BDE" w:rsidRDefault="003673E0" w:rsidP="007F6F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B71BDE">
        <w:rPr>
          <w:sz w:val="24"/>
          <w:szCs w:val="24"/>
        </w:rPr>
        <w:t>Черный хлеб – ½ буханки</w:t>
      </w:r>
    </w:p>
    <w:p w:rsidR="003673E0" w:rsidRPr="00B71BDE" w:rsidRDefault="003673E0" w:rsidP="007F6F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B71BDE">
        <w:rPr>
          <w:sz w:val="24"/>
          <w:szCs w:val="24"/>
        </w:rPr>
        <w:t>Луковица –½ головки</w:t>
      </w:r>
    </w:p>
    <w:p w:rsidR="003673E0" w:rsidRPr="00B71BDE" w:rsidRDefault="003673E0" w:rsidP="007F6F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B71BDE">
        <w:rPr>
          <w:sz w:val="24"/>
          <w:szCs w:val="24"/>
        </w:rPr>
        <w:t>Зеленый лук – примерно 5 перьев</w:t>
      </w:r>
    </w:p>
    <w:p w:rsidR="00EA6E41" w:rsidRDefault="003673E0" w:rsidP="00EA6E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B71BDE">
        <w:rPr>
          <w:sz w:val="24"/>
          <w:szCs w:val="24"/>
        </w:rPr>
        <w:t>Чеснок – 2 зубчика</w:t>
      </w:r>
    </w:p>
    <w:p w:rsidR="003673E0" w:rsidRPr="00EA6E41" w:rsidRDefault="003673E0" w:rsidP="00EA6E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EA6E41">
        <w:rPr>
          <w:sz w:val="24"/>
          <w:szCs w:val="24"/>
        </w:rPr>
        <w:t>Соль</w:t>
      </w:r>
    </w:p>
    <w:p w:rsidR="003673E0" w:rsidRPr="00B71BDE" w:rsidRDefault="003673E0" w:rsidP="007F6F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 w:right="240"/>
        <w:jc w:val="both"/>
        <w:rPr>
          <w:sz w:val="24"/>
          <w:szCs w:val="24"/>
        </w:rPr>
      </w:pPr>
      <w:r w:rsidRPr="00B71BDE">
        <w:rPr>
          <w:sz w:val="24"/>
          <w:szCs w:val="24"/>
        </w:rPr>
        <w:lastRenderedPageBreak/>
        <w:t>С хлеба срезаем корку, нарезаем ломтиками, выкладываем на противень и отправляем в разогретую духовку, чтобы хлеб подрумянился. </w:t>
      </w:r>
    </w:p>
    <w:p w:rsidR="003673E0" w:rsidRPr="00B71BDE" w:rsidRDefault="003673E0" w:rsidP="007F6F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 w:right="240"/>
        <w:jc w:val="both"/>
        <w:rPr>
          <w:sz w:val="24"/>
          <w:szCs w:val="24"/>
        </w:rPr>
      </w:pPr>
      <w:r w:rsidRPr="00B71BDE">
        <w:rPr>
          <w:sz w:val="24"/>
          <w:szCs w:val="24"/>
        </w:rPr>
        <w:t>Вынимаем хлеб из духовки, натираем ломтики чесноком и нарезаем их кубиками. Затем выкладываем хлеб по тарелкам.</w:t>
      </w:r>
    </w:p>
    <w:p w:rsidR="003673E0" w:rsidRPr="00B71BDE" w:rsidRDefault="003673E0" w:rsidP="007F6F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 w:right="240"/>
        <w:jc w:val="both"/>
        <w:rPr>
          <w:sz w:val="24"/>
          <w:szCs w:val="24"/>
        </w:rPr>
      </w:pPr>
      <w:r w:rsidRPr="00B71BDE">
        <w:rPr>
          <w:sz w:val="24"/>
          <w:szCs w:val="24"/>
        </w:rPr>
        <w:t>Очищенный лук репчатый измельчаем, тщательно вымытый зеленый лук рубим и добавляем к хлебу (зеленый лук можно заменить кинзой.)</w:t>
      </w:r>
    </w:p>
    <w:p w:rsidR="003673E0" w:rsidRPr="00B71BDE" w:rsidRDefault="003673E0" w:rsidP="007F6F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 w:right="240"/>
        <w:jc w:val="both"/>
        <w:rPr>
          <w:sz w:val="24"/>
          <w:szCs w:val="24"/>
        </w:rPr>
      </w:pPr>
      <w:r w:rsidRPr="00B71BDE">
        <w:rPr>
          <w:sz w:val="24"/>
          <w:szCs w:val="24"/>
        </w:rPr>
        <w:t>Залить все ингредиенты квасом и посолить.</w:t>
      </w:r>
    </w:p>
    <w:p w:rsidR="003673E0" w:rsidRPr="00B71BDE" w:rsidRDefault="003673E0" w:rsidP="003673E0">
      <w:pPr>
        <w:pStyle w:val="a3"/>
        <w:shd w:val="clear" w:color="auto" w:fill="FFFFFF"/>
        <w:spacing w:line="336" w:lineRule="auto"/>
      </w:pPr>
      <w:r w:rsidRPr="00B71BDE">
        <w:t>Тюря с луком готова. Приятного аппетита!</w:t>
      </w:r>
      <w:r w:rsidR="007F6F52" w:rsidRPr="007F6F52">
        <w:rPr>
          <w:rFonts w:ascii="Helvetica" w:hAnsi="Helvetica" w:cs="Helvetica"/>
          <w:noProof/>
          <w:color w:val="555555"/>
          <w:sz w:val="20"/>
          <w:szCs w:val="20"/>
        </w:rPr>
        <w:t xml:space="preserve"> </w:t>
      </w:r>
      <w:r w:rsidR="007F6F52" w:rsidRPr="007F6F52">
        <w:rPr>
          <w:noProof/>
        </w:rPr>
        <w:drawing>
          <wp:inline distT="0" distB="0" distL="0" distR="0">
            <wp:extent cx="2959100" cy="2012188"/>
            <wp:effectExtent l="19050" t="0" r="0" b="0"/>
            <wp:docPr id="4" name="Рисунок 4" descr="Рецепт приготовления тюри владимирской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цепт приготовления тюри владимирской с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1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52" w:rsidRPr="00B71BDE" w:rsidRDefault="007F6F52" w:rsidP="007F6F52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1BDE">
        <w:rPr>
          <w:b/>
          <w:bCs/>
          <w:sz w:val="24"/>
          <w:szCs w:val="24"/>
        </w:rPr>
        <w:t>Сбитень</w:t>
      </w:r>
      <w:r w:rsidRPr="00B71BDE">
        <w:rPr>
          <w:sz w:val="24"/>
          <w:szCs w:val="24"/>
        </w:rPr>
        <w:t xml:space="preserve"> — старинный русский напиток на основе мёда.</w:t>
      </w:r>
      <w:r w:rsidRPr="007F6F5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F6F52" w:rsidRPr="00B71BDE" w:rsidRDefault="007F6F52" w:rsidP="0000419D">
      <w:pPr>
        <w:pStyle w:val="a3"/>
        <w:shd w:val="clear" w:color="auto" w:fill="FFFFFF" w:themeFill="background1"/>
        <w:spacing w:before="0" w:after="72" w:line="186" w:lineRule="atLeast"/>
      </w:pPr>
      <w:r w:rsidRPr="00B71BDE">
        <w:t>Вода - 1 л</w:t>
      </w:r>
    </w:p>
    <w:p w:rsidR="007F6F52" w:rsidRPr="00B71BDE" w:rsidRDefault="007F6F52" w:rsidP="0000419D">
      <w:pPr>
        <w:pStyle w:val="a3"/>
        <w:shd w:val="clear" w:color="auto" w:fill="FFFFFF" w:themeFill="background1"/>
        <w:spacing w:before="0" w:after="72" w:line="186" w:lineRule="atLeast"/>
      </w:pPr>
      <w:r w:rsidRPr="00B71BDE">
        <w:t>Мед - 150 г</w:t>
      </w:r>
    </w:p>
    <w:p w:rsidR="007F6F52" w:rsidRPr="00B71BDE" w:rsidRDefault="007F6F52" w:rsidP="0000419D">
      <w:pPr>
        <w:pStyle w:val="a3"/>
        <w:shd w:val="clear" w:color="auto" w:fill="FFFFFF" w:themeFill="background1"/>
        <w:spacing w:before="0" w:after="72" w:line="186" w:lineRule="atLeast"/>
      </w:pPr>
      <w:r w:rsidRPr="00B71BDE">
        <w:t>Гвоздика - 5 г</w:t>
      </w:r>
    </w:p>
    <w:p w:rsidR="007F6F52" w:rsidRPr="00B71BDE" w:rsidRDefault="007F6F52" w:rsidP="0000419D">
      <w:pPr>
        <w:pStyle w:val="a3"/>
        <w:shd w:val="clear" w:color="auto" w:fill="FFFFFF" w:themeFill="background1"/>
        <w:spacing w:before="0" w:after="72" w:line="186" w:lineRule="atLeast"/>
      </w:pPr>
      <w:r w:rsidRPr="00B71BDE">
        <w:t>Корица - 5 г</w:t>
      </w:r>
    </w:p>
    <w:p w:rsidR="007F6F52" w:rsidRPr="00B71BDE" w:rsidRDefault="00EA6E41" w:rsidP="0000419D">
      <w:pPr>
        <w:pStyle w:val="a3"/>
        <w:shd w:val="clear" w:color="auto" w:fill="FFFFFF" w:themeFill="background1"/>
        <w:spacing w:before="0" w:after="72" w:line="186" w:lineRule="atLeast"/>
      </w:pPr>
      <w:r>
        <w:t xml:space="preserve">Имбирь (корень) - </w:t>
      </w:r>
      <w:r w:rsidR="007F6F52" w:rsidRPr="00B71BDE">
        <w:t>30-40 г</w:t>
      </w:r>
    </w:p>
    <w:p w:rsidR="007F6F52" w:rsidRPr="00B71BDE" w:rsidRDefault="007F6F52" w:rsidP="0000419D">
      <w:pPr>
        <w:pStyle w:val="a3"/>
        <w:shd w:val="clear" w:color="auto" w:fill="FFFFFF" w:themeFill="background1"/>
        <w:spacing w:before="0" w:after="72" w:line="186" w:lineRule="atLeast"/>
      </w:pPr>
      <w:r w:rsidRPr="00B71BDE">
        <w:lastRenderedPageBreak/>
        <w:t xml:space="preserve">Апельсин - 1/2 </w:t>
      </w:r>
      <w:proofErr w:type="spellStart"/>
      <w:r w:rsidRPr="00B71BDE">
        <w:t>шт</w:t>
      </w:r>
      <w:proofErr w:type="spellEnd"/>
    </w:p>
    <w:p w:rsidR="007F6F52" w:rsidRPr="00B71BDE" w:rsidRDefault="007F6F52" w:rsidP="0000419D">
      <w:pPr>
        <w:pStyle w:val="a3"/>
        <w:shd w:val="clear" w:color="auto" w:fill="FFFFFF" w:themeFill="background1"/>
        <w:spacing w:before="0" w:after="72" w:line="186" w:lineRule="atLeast"/>
      </w:pPr>
      <w:r w:rsidRPr="00B71BDE">
        <w:t>Облепиха - 80 г</w:t>
      </w:r>
    </w:p>
    <w:p w:rsidR="0000419D" w:rsidRDefault="007F6F52" w:rsidP="00E2506E">
      <w:pPr>
        <w:pStyle w:val="a3"/>
        <w:numPr>
          <w:ilvl w:val="0"/>
          <w:numId w:val="6"/>
        </w:numPr>
        <w:shd w:val="clear" w:color="auto" w:fill="FFFFFF" w:themeFill="background1"/>
        <w:spacing w:before="0" w:after="0"/>
        <w:jc w:val="both"/>
        <w:rPr>
          <w:color w:val="000000"/>
        </w:rPr>
      </w:pPr>
      <w:r w:rsidRPr="00B71BDE">
        <w:rPr>
          <w:color w:val="000000"/>
        </w:rPr>
        <w:t>Облепиху (свежую или свежезамороженную) отвариваем в кипящей воде 15-20 минут, до появления пены. Процеживаем отвар и остужаем.</w:t>
      </w:r>
    </w:p>
    <w:p w:rsidR="0000419D" w:rsidRDefault="007F6F52" w:rsidP="00E2506E">
      <w:pPr>
        <w:pStyle w:val="a3"/>
        <w:numPr>
          <w:ilvl w:val="0"/>
          <w:numId w:val="6"/>
        </w:numPr>
        <w:shd w:val="clear" w:color="auto" w:fill="FFFFFF" w:themeFill="background1"/>
        <w:spacing w:before="0" w:after="0"/>
        <w:jc w:val="both"/>
        <w:rPr>
          <w:color w:val="000000"/>
        </w:rPr>
      </w:pPr>
      <w:r w:rsidRPr="0000419D">
        <w:rPr>
          <w:color w:val="000000"/>
        </w:rPr>
        <w:t xml:space="preserve"> В горячую воду добавляем мёд, размешиваем до полного растворения.</w:t>
      </w:r>
    </w:p>
    <w:p w:rsidR="0000419D" w:rsidRDefault="007F6F52" w:rsidP="00E2506E">
      <w:pPr>
        <w:pStyle w:val="a3"/>
        <w:numPr>
          <w:ilvl w:val="0"/>
          <w:numId w:val="6"/>
        </w:numPr>
        <w:shd w:val="clear" w:color="auto" w:fill="FFFFFF" w:themeFill="background1"/>
        <w:spacing w:before="0" w:after="0"/>
        <w:jc w:val="both"/>
        <w:rPr>
          <w:color w:val="000000"/>
        </w:rPr>
      </w:pPr>
      <w:r w:rsidRPr="0000419D">
        <w:rPr>
          <w:color w:val="000000"/>
        </w:rPr>
        <w:t xml:space="preserve"> Добавляем пряности (гвоздику, корицу) и нарезанный имбирь, а также нарезанные кружочками апельсины. Кипятим 5-10 минут, снимая пену.</w:t>
      </w:r>
    </w:p>
    <w:p w:rsidR="0000419D" w:rsidRDefault="007F6F52" w:rsidP="00E2506E">
      <w:pPr>
        <w:pStyle w:val="a3"/>
        <w:numPr>
          <w:ilvl w:val="0"/>
          <w:numId w:val="6"/>
        </w:numPr>
        <w:shd w:val="clear" w:color="auto" w:fill="FFFFFF" w:themeFill="background1"/>
        <w:spacing w:before="0" w:after="0"/>
        <w:jc w:val="both"/>
        <w:rPr>
          <w:color w:val="000000"/>
        </w:rPr>
      </w:pPr>
      <w:r w:rsidRPr="0000419D">
        <w:rPr>
          <w:color w:val="000000"/>
        </w:rPr>
        <w:t xml:space="preserve"> Через полчаса слегка остывший напиток процеживаем и добавляем в сбитень остывший отвар облепихи. Тщательно перемешиваем.</w:t>
      </w:r>
    </w:p>
    <w:p w:rsidR="007F6F52" w:rsidRPr="0000419D" w:rsidRDefault="007F6F52" w:rsidP="00E2506E">
      <w:pPr>
        <w:pStyle w:val="a3"/>
        <w:numPr>
          <w:ilvl w:val="0"/>
          <w:numId w:val="6"/>
        </w:numPr>
        <w:shd w:val="clear" w:color="auto" w:fill="FFFFFF" w:themeFill="background1"/>
        <w:spacing w:before="0" w:after="0"/>
        <w:jc w:val="both"/>
        <w:rPr>
          <w:color w:val="000000"/>
        </w:rPr>
      </w:pPr>
      <w:r w:rsidRPr="0000419D">
        <w:rPr>
          <w:color w:val="000000"/>
        </w:rPr>
        <w:t xml:space="preserve"> Готовый сбитень подогреваем и пьём горячим.</w:t>
      </w:r>
    </w:p>
    <w:p w:rsidR="007F6F52" w:rsidRPr="00B71BDE" w:rsidRDefault="007F6F52" w:rsidP="00E2506E">
      <w:pPr>
        <w:spacing w:after="0"/>
        <w:rPr>
          <w:sz w:val="24"/>
          <w:szCs w:val="24"/>
        </w:rPr>
      </w:pPr>
      <w:r w:rsidRPr="007F6F52">
        <w:rPr>
          <w:noProof/>
          <w:sz w:val="24"/>
          <w:szCs w:val="24"/>
          <w:lang w:eastAsia="ru-RU"/>
        </w:rPr>
        <w:drawing>
          <wp:inline distT="0" distB="0" distL="0" distR="0">
            <wp:extent cx="3006252" cy="2239657"/>
            <wp:effectExtent l="19050" t="0" r="3648" b="0"/>
            <wp:docPr id="8" name="Рисунок 8" descr="Фото к рецепту: Сбитень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к рецепту: Сбитень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08" cy="223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19D" w:rsidRDefault="007F6F52" w:rsidP="0000419D">
      <w:pPr>
        <w:jc w:val="both"/>
        <w:rPr>
          <w:sz w:val="24"/>
          <w:szCs w:val="24"/>
        </w:rPr>
      </w:pPr>
      <w:r w:rsidRPr="00B71BDE">
        <w:rPr>
          <w:b/>
          <w:bCs/>
          <w:sz w:val="24"/>
          <w:szCs w:val="24"/>
        </w:rPr>
        <w:t>Ботвинья</w:t>
      </w:r>
      <w:r w:rsidRPr="00B71BDE">
        <w:rPr>
          <w:sz w:val="24"/>
          <w:szCs w:val="24"/>
        </w:rPr>
        <w:t xml:space="preserve"> - это холодный суп, который готовят на кислом квасе и отваре свекольной ботвы. В это блюдо русской кухни часто добавляют свежую или соленую отварную красную рыбу.</w:t>
      </w:r>
    </w:p>
    <w:p w:rsidR="007F6F52" w:rsidRPr="00B71BDE" w:rsidRDefault="007F6F52" w:rsidP="007F6F52">
      <w:pPr>
        <w:rPr>
          <w:sz w:val="24"/>
          <w:szCs w:val="24"/>
        </w:rPr>
      </w:pPr>
      <w:r w:rsidRPr="007F6F52">
        <w:rPr>
          <w:noProof/>
        </w:rPr>
        <w:lastRenderedPageBreak/>
        <w:t xml:space="preserve"> </w:t>
      </w:r>
      <w:r w:rsidR="0000419D" w:rsidRPr="007F6F52">
        <w:rPr>
          <w:noProof/>
          <w:sz w:val="24"/>
          <w:szCs w:val="24"/>
          <w:lang w:eastAsia="ru-RU"/>
        </w:rPr>
        <w:drawing>
          <wp:inline distT="0" distB="0" distL="0" distR="0">
            <wp:extent cx="2500414" cy="1868368"/>
            <wp:effectExtent l="19050" t="0" r="0" b="0"/>
            <wp:docPr id="5" name="Рисунок 1" descr="http://im0-tub-ru.yandex.net/i?id=af051c294a2ac946a26c449fba23aa3a-136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af051c294a2ac946a26c449fba23aa3a-136-144&amp;n=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41" cy="18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52" w:rsidRPr="00B71BDE" w:rsidRDefault="007F6F52" w:rsidP="007F6F52">
      <w:pPr>
        <w:pStyle w:val="a3"/>
        <w:shd w:val="clear" w:color="auto" w:fill="FFFFFF"/>
        <w:rPr>
          <w:rStyle w:val="a4"/>
          <w:i/>
          <w:iCs/>
        </w:rPr>
      </w:pPr>
      <w:r w:rsidRPr="00B71BDE">
        <w:rPr>
          <w:rStyle w:val="a4"/>
          <w:i/>
          <w:iCs/>
        </w:rPr>
        <w:t>Самый постный десерт на Руси - толокно </w:t>
      </w:r>
      <w:r w:rsidR="0000419D">
        <w:rPr>
          <w:rStyle w:val="a4"/>
          <w:i/>
          <w:iCs/>
        </w:rPr>
        <w:t xml:space="preserve">замеси, да в рот неси. </w:t>
      </w:r>
    </w:p>
    <w:p w:rsidR="003673E0" w:rsidRPr="00B73F52" w:rsidRDefault="007F6F52" w:rsidP="00B73F52">
      <w:pPr>
        <w:jc w:val="both"/>
        <w:rPr>
          <w:sz w:val="24"/>
          <w:szCs w:val="24"/>
        </w:rPr>
      </w:pPr>
      <w:r w:rsidRPr="00B71BDE">
        <w:rPr>
          <w:rStyle w:val="a4"/>
          <w:i/>
          <w:iCs/>
          <w:sz w:val="24"/>
          <w:szCs w:val="24"/>
        </w:rPr>
        <w:t xml:space="preserve">Толокно </w:t>
      </w:r>
      <w:r w:rsidRPr="00B71BDE">
        <w:rPr>
          <w:rStyle w:val="a5"/>
          <w:sz w:val="24"/>
          <w:szCs w:val="24"/>
        </w:rPr>
        <w:t xml:space="preserve">– старинное русское блюдо. Готовилось из овсяной или ячменной муки. </w:t>
      </w:r>
      <w:r w:rsidR="00B73F52" w:rsidRPr="00B73F52">
        <w:rPr>
          <w:rStyle w:val="a5"/>
          <w:sz w:val="24"/>
          <w:szCs w:val="24"/>
        </w:rPr>
        <w:t xml:space="preserve">Из </w:t>
      </w:r>
      <w:r w:rsidR="00B73F52" w:rsidRPr="00B73F52">
        <w:rPr>
          <w:i/>
          <w:sz w:val="24"/>
          <w:szCs w:val="24"/>
          <w:highlight w:val="white"/>
          <w:shd w:val="clear" w:color="auto" w:fill="FFEBDD"/>
        </w:rPr>
        <w:t>загустевшего толокна лепили на тарелке различные фигурки: рыбок петушков, зайчиков.</w:t>
      </w:r>
    </w:p>
    <w:p w:rsidR="003673E0" w:rsidRPr="00325067" w:rsidRDefault="00B73F52" w:rsidP="00325067">
      <w:pPr>
        <w:rPr>
          <w:b/>
        </w:rPr>
      </w:pPr>
      <w:r w:rsidRPr="00325067">
        <w:rPr>
          <w:b/>
        </w:rPr>
        <w:t>Фруктовые шашлычки</w:t>
      </w:r>
    </w:p>
    <w:p w:rsidR="003673E0" w:rsidRPr="00B71BDE" w:rsidRDefault="003673E0" w:rsidP="0000419D">
      <w:pPr>
        <w:spacing w:before="9" w:after="46" w:line="169" w:lineRule="atLeast"/>
        <w:rPr>
          <w:sz w:val="24"/>
          <w:szCs w:val="24"/>
        </w:rPr>
      </w:pPr>
      <w:r w:rsidRPr="00B71BDE">
        <w:rPr>
          <w:sz w:val="24"/>
          <w:szCs w:val="24"/>
        </w:rPr>
        <w:t>1 банан </w:t>
      </w:r>
      <w:r w:rsidRPr="00B71BDE">
        <w:rPr>
          <w:sz w:val="24"/>
          <w:szCs w:val="24"/>
        </w:rPr>
        <w:br/>
        <w:t>1 груша </w:t>
      </w:r>
      <w:r w:rsidRPr="00B71BDE">
        <w:rPr>
          <w:sz w:val="24"/>
          <w:szCs w:val="24"/>
        </w:rPr>
        <w:br/>
        <w:t>1/4 ананаса </w:t>
      </w:r>
      <w:r w:rsidRPr="00B71BDE">
        <w:rPr>
          <w:sz w:val="24"/>
          <w:szCs w:val="24"/>
        </w:rPr>
        <w:br/>
        <w:t>2 ч. л. меда</w:t>
      </w:r>
    </w:p>
    <w:p w:rsidR="00325067" w:rsidRDefault="003673E0" w:rsidP="00325067">
      <w:pPr>
        <w:pStyle w:val="aa"/>
        <w:numPr>
          <w:ilvl w:val="0"/>
          <w:numId w:val="7"/>
        </w:numPr>
        <w:jc w:val="both"/>
        <w:rPr>
          <w:sz w:val="24"/>
          <w:szCs w:val="24"/>
        </w:rPr>
      </w:pPr>
      <w:r w:rsidRPr="00325067">
        <w:rPr>
          <w:sz w:val="24"/>
          <w:szCs w:val="24"/>
        </w:rPr>
        <w:t>Грушу и ананас помойте, очистите от кожуры. Грушу разрежьте на две половины, удалите сердцевину, а мякоть нарежьте крупными кубиками. </w:t>
      </w:r>
    </w:p>
    <w:p w:rsidR="00325067" w:rsidRDefault="003673E0" w:rsidP="00325067">
      <w:pPr>
        <w:pStyle w:val="aa"/>
        <w:numPr>
          <w:ilvl w:val="0"/>
          <w:numId w:val="7"/>
        </w:numPr>
        <w:jc w:val="both"/>
        <w:rPr>
          <w:sz w:val="24"/>
          <w:szCs w:val="24"/>
        </w:rPr>
      </w:pPr>
      <w:r w:rsidRPr="00325067">
        <w:rPr>
          <w:sz w:val="24"/>
          <w:szCs w:val="24"/>
        </w:rPr>
        <w:t>Банан нарежьте небольшими кусочками. </w:t>
      </w:r>
    </w:p>
    <w:p w:rsidR="00325067" w:rsidRDefault="003673E0" w:rsidP="00325067">
      <w:pPr>
        <w:pStyle w:val="aa"/>
        <w:numPr>
          <w:ilvl w:val="0"/>
          <w:numId w:val="7"/>
        </w:numPr>
        <w:jc w:val="both"/>
        <w:rPr>
          <w:sz w:val="24"/>
          <w:szCs w:val="24"/>
        </w:rPr>
      </w:pPr>
      <w:r w:rsidRPr="00325067">
        <w:rPr>
          <w:sz w:val="24"/>
          <w:szCs w:val="24"/>
        </w:rPr>
        <w:t xml:space="preserve"> Поочередно наденьте на шпажки кусочки груши, банана и ананаса. </w:t>
      </w:r>
      <w:r w:rsidR="00325067">
        <w:rPr>
          <w:sz w:val="24"/>
          <w:szCs w:val="24"/>
        </w:rPr>
        <w:br/>
      </w:r>
    </w:p>
    <w:p w:rsidR="003673E0" w:rsidRPr="00325067" w:rsidRDefault="003673E0" w:rsidP="00325067">
      <w:pPr>
        <w:pStyle w:val="aa"/>
        <w:numPr>
          <w:ilvl w:val="0"/>
          <w:numId w:val="7"/>
        </w:numPr>
        <w:jc w:val="both"/>
        <w:rPr>
          <w:sz w:val="24"/>
          <w:szCs w:val="24"/>
        </w:rPr>
      </w:pPr>
      <w:r w:rsidRPr="00325067">
        <w:rPr>
          <w:sz w:val="24"/>
          <w:szCs w:val="24"/>
        </w:rPr>
        <w:lastRenderedPageBreak/>
        <w:t>Все смажьте медом и запекайте в духовке до образования румяной корочки</w:t>
      </w:r>
      <w:r w:rsidR="007F6F52" w:rsidRPr="007F6F52">
        <w:rPr>
          <w:noProof/>
          <w:lang w:eastAsia="ru-RU"/>
        </w:rPr>
        <w:drawing>
          <wp:inline distT="0" distB="0" distL="0" distR="0">
            <wp:extent cx="2959100" cy="2218976"/>
            <wp:effectExtent l="19050" t="0" r="0" b="0"/>
            <wp:docPr id="3" name="Рисунок 3" descr="2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Рисунок 3" descr="240.jp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067" w:rsidRDefault="00325067" w:rsidP="00066863">
      <w:pPr>
        <w:rPr>
          <w:sz w:val="24"/>
          <w:szCs w:val="24"/>
          <w:highlight w:val="white"/>
          <w:shd w:val="clear" w:color="auto" w:fill="FFEBDD"/>
        </w:rPr>
      </w:pPr>
    </w:p>
    <w:p w:rsidR="00325067" w:rsidRDefault="00325067" w:rsidP="00066863">
      <w:pPr>
        <w:rPr>
          <w:sz w:val="24"/>
          <w:szCs w:val="24"/>
          <w:highlight w:val="white"/>
          <w:shd w:val="clear" w:color="auto" w:fill="FFEBDD"/>
        </w:rPr>
      </w:pPr>
    </w:p>
    <w:p w:rsidR="00325067" w:rsidRDefault="00325067" w:rsidP="00325067">
      <w:pPr>
        <w:ind w:left="360"/>
        <w:rPr>
          <w:sz w:val="24"/>
          <w:szCs w:val="24"/>
          <w:highlight w:val="white"/>
          <w:shd w:val="clear" w:color="auto" w:fill="FFEBDD"/>
        </w:rPr>
      </w:pPr>
    </w:p>
    <w:p w:rsidR="003673E0" w:rsidRPr="00325067" w:rsidRDefault="003673E0" w:rsidP="00325067">
      <w:pPr>
        <w:ind w:left="708"/>
      </w:pPr>
      <w:r w:rsidRPr="00325067">
        <w:t>В дни Рождественского поста </w:t>
      </w:r>
      <w:r w:rsidRPr="00325067">
        <w:br/>
        <w:t>Душу, мы слезой омоем, </w:t>
      </w:r>
      <w:r w:rsidRPr="00325067">
        <w:br/>
        <w:t>Чтоб душа была чиста </w:t>
      </w:r>
      <w:r w:rsidRPr="00325067">
        <w:br/>
        <w:t>Родниковой чистотою. </w:t>
      </w:r>
    </w:p>
    <w:p w:rsidR="00325067" w:rsidRDefault="00325067" w:rsidP="00E2506E"/>
    <w:p w:rsidR="00325067" w:rsidRDefault="00325067" w:rsidP="00E2506E"/>
    <w:p w:rsidR="00325067" w:rsidRDefault="00325067" w:rsidP="00E2506E"/>
    <w:p w:rsidR="00325067" w:rsidRDefault="00325067" w:rsidP="00E2506E"/>
    <w:p w:rsidR="00325067" w:rsidRDefault="00325067" w:rsidP="00E2506E"/>
    <w:p w:rsidR="007F6F52" w:rsidRDefault="0009754F" w:rsidP="0009754F">
      <w:pPr>
        <w:jc w:val="center"/>
        <w:rPr>
          <w:rStyle w:val="apple-converted-space"/>
          <w:i/>
          <w:iCs/>
          <w:color w:val="000000"/>
          <w:sz w:val="24"/>
          <w:szCs w:val="24"/>
          <w:shd w:val="clear" w:color="auto" w:fill="FFEBDD"/>
        </w:rPr>
      </w:pPr>
      <w:r>
        <w:lastRenderedPageBreak/>
        <w:t xml:space="preserve">КОГОБУ ШИ ОВЗ д. </w:t>
      </w:r>
      <w:proofErr w:type="spellStart"/>
      <w:r>
        <w:t>Аверины</w:t>
      </w:r>
      <w:proofErr w:type="spellEnd"/>
      <w:r>
        <w:t xml:space="preserve"> </w:t>
      </w:r>
      <w:proofErr w:type="spellStart"/>
      <w:r>
        <w:t>Афанасьевского</w:t>
      </w:r>
      <w:proofErr w:type="spellEnd"/>
      <w:r>
        <w:t xml:space="preserve"> района</w:t>
      </w:r>
    </w:p>
    <w:p w:rsidR="007F6F52" w:rsidRDefault="007F6F52" w:rsidP="00066863">
      <w:pPr>
        <w:rPr>
          <w:rStyle w:val="apple-converted-space"/>
          <w:i/>
          <w:iCs/>
          <w:color w:val="000000"/>
          <w:sz w:val="24"/>
          <w:szCs w:val="24"/>
          <w:shd w:val="clear" w:color="auto" w:fill="FFEBDD"/>
        </w:rPr>
      </w:pPr>
    </w:p>
    <w:tbl>
      <w:tblPr>
        <w:tblW w:w="0" w:type="auto"/>
        <w:tblInd w:w="616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968"/>
      </w:tblGrid>
      <w:tr w:rsidR="00B837E0" w:rsidTr="0000419D">
        <w:trPr>
          <w:trHeight w:val="2099"/>
        </w:trPr>
        <w:tc>
          <w:tcPr>
            <w:tcW w:w="3968" w:type="dxa"/>
            <w:shd w:val="clear" w:color="auto" w:fill="FFFFFF" w:themeFill="background1"/>
          </w:tcPr>
          <w:p w:rsidR="00B837E0" w:rsidRDefault="00B837E0" w:rsidP="00B837E0">
            <w:pPr>
              <w:rPr>
                <w:rStyle w:val="apple-converted-space"/>
                <w:i/>
                <w:iCs/>
                <w:color w:val="000000"/>
                <w:sz w:val="24"/>
                <w:szCs w:val="24"/>
                <w:shd w:val="clear" w:color="auto" w:fill="FFEBDD"/>
              </w:rPr>
            </w:pPr>
          </w:p>
          <w:p w:rsidR="00B837E0" w:rsidRPr="00E2506E" w:rsidRDefault="00B837E0" w:rsidP="00E2506E">
            <w:pPr>
              <w:jc w:val="center"/>
              <w:rPr>
                <w:rFonts w:ascii="Monotype Corsiva" w:hAnsi="Monotype Corsiva"/>
                <w:sz w:val="48"/>
                <w:szCs w:val="48"/>
                <w:u w:val="single"/>
              </w:rPr>
            </w:pPr>
            <w:r w:rsidRPr="00E2506E">
              <w:rPr>
                <w:rFonts w:ascii="Monotype Corsiva" w:hAnsi="Monotype Corsiva"/>
                <w:sz w:val="48"/>
                <w:szCs w:val="48"/>
                <w:u w:val="single"/>
              </w:rPr>
              <w:t>РУССКАЯ КУХНЯ</w:t>
            </w:r>
          </w:p>
          <w:p w:rsidR="00B837E0" w:rsidRDefault="00B837E0" w:rsidP="00E2506E">
            <w:pPr>
              <w:jc w:val="center"/>
              <w:rPr>
                <w:rStyle w:val="apple-converted-space"/>
                <w:i/>
                <w:iCs/>
                <w:color w:val="000000"/>
                <w:sz w:val="24"/>
                <w:szCs w:val="24"/>
                <w:shd w:val="clear" w:color="auto" w:fill="FFEBDD"/>
              </w:rPr>
            </w:pPr>
            <w:r w:rsidRPr="00E2506E">
              <w:rPr>
                <w:rFonts w:ascii="Monotype Corsiva" w:hAnsi="Monotype Corsiva"/>
                <w:sz w:val="48"/>
                <w:szCs w:val="48"/>
                <w:u w:val="single"/>
              </w:rPr>
              <w:t>во время поста</w:t>
            </w:r>
          </w:p>
        </w:tc>
      </w:tr>
    </w:tbl>
    <w:p w:rsidR="00B837E0" w:rsidRDefault="00B837E0" w:rsidP="00B837E0">
      <w:pPr>
        <w:rPr>
          <w:rFonts w:ascii="Monotype Corsiva" w:hAnsi="Monotype Corsiva" w:cs="Mongolian Baiti"/>
          <w:sz w:val="48"/>
          <w:szCs w:val="48"/>
          <w:u w:val="single"/>
        </w:rPr>
      </w:pPr>
    </w:p>
    <w:p w:rsidR="00B837E0" w:rsidRPr="00E2506E" w:rsidRDefault="00B837E0" w:rsidP="00E2506E">
      <w:pPr>
        <w:pStyle w:val="aa"/>
        <w:rPr>
          <w:b/>
          <w:i/>
          <w:sz w:val="24"/>
          <w:szCs w:val="24"/>
        </w:rPr>
      </w:pPr>
      <w:r w:rsidRPr="00E2506E">
        <w:rPr>
          <w:b/>
          <w:i/>
          <w:sz w:val="24"/>
          <w:szCs w:val="24"/>
        </w:rPr>
        <w:t xml:space="preserve">Во </w:t>
      </w:r>
      <w:hyperlink r:id="rId10" w:tooltip="Записи, помеченные с  время" w:history="1">
        <w:r w:rsidRPr="00E2506E">
          <w:rPr>
            <w:rStyle w:val="a9"/>
            <w:b/>
            <w:i/>
            <w:color w:val="auto"/>
            <w:sz w:val="24"/>
            <w:szCs w:val="24"/>
          </w:rPr>
          <w:t>время</w:t>
        </w:r>
      </w:hyperlink>
      <w:r w:rsidRPr="00E2506E">
        <w:rPr>
          <w:b/>
          <w:i/>
          <w:sz w:val="24"/>
          <w:szCs w:val="24"/>
        </w:rPr>
        <w:t xml:space="preserve"> поста и пища проста.</w:t>
      </w:r>
    </w:p>
    <w:p w:rsidR="00B837E0" w:rsidRDefault="00B837E0" w:rsidP="00B837E0">
      <w:pPr>
        <w:rPr>
          <w:rFonts w:ascii="Monotype Corsiva" w:hAnsi="Monotype Corsiva" w:cs="Mongolian Baiti"/>
          <w:sz w:val="48"/>
          <w:szCs w:val="48"/>
          <w:u w:val="single"/>
        </w:rPr>
      </w:pPr>
    </w:p>
    <w:p w:rsidR="00B837E0" w:rsidRDefault="00B73F52" w:rsidP="00B837E0">
      <w:pPr>
        <w:rPr>
          <w:rFonts w:ascii="Monotype Corsiva" w:hAnsi="Monotype Corsiva" w:cs="Mongolian Baiti"/>
          <w:sz w:val="48"/>
          <w:szCs w:val="48"/>
          <w:u w:val="single"/>
        </w:rPr>
      </w:pPr>
      <w:r w:rsidRPr="00B73F52">
        <w:rPr>
          <w:rFonts w:ascii="Monotype Corsiva" w:hAnsi="Monotype Corsiva" w:cs="Mongolian Baiti"/>
          <w:noProof/>
          <w:sz w:val="48"/>
          <w:szCs w:val="4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20779</wp:posOffset>
            </wp:positionH>
            <wp:positionV relativeFrom="paragraph">
              <wp:posOffset>2783</wp:posOffset>
            </wp:positionV>
            <wp:extent cx="2957614" cy="1945532"/>
            <wp:effectExtent l="19050" t="0" r="0" b="0"/>
            <wp:wrapNone/>
            <wp:docPr id="10" name="Рисунок 4" descr="http://cs618728.vk.me/v618728736/831/m8EnlMer6Kc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18728.vk.me/v618728736/831/m8EnlMer6K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614" cy="194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7E0" w:rsidRDefault="00B837E0" w:rsidP="00B837E0">
      <w:pPr>
        <w:rPr>
          <w:rFonts w:ascii="Monotype Corsiva" w:hAnsi="Monotype Corsiva" w:cs="Mongolian Baiti"/>
          <w:sz w:val="48"/>
          <w:szCs w:val="48"/>
          <w:u w:val="single"/>
        </w:rPr>
      </w:pPr>
    </w:p>
    <w:p w:rsidR="00B73F52" w:rsidRDefault="00B73F52" w:rsidP="00B837E0">
      <w:pPr>
        <w:jc w:val="center"/>
        <w:rPr>
          <w:rFonts w:ascii="Monotype Corsiva" w:hAnsi="Monotype Corsiva" w:cs="Mongolian Baiti"/>
          <w:sz w:val="24"/>
          <w:szCs w:val="24"/>
          <w:u w:val="single"/>
        </w:rPr>
      </w:pPr>
    </w:p>
    <w:p w:rsidR="00B73F52" w:rsidRDefault="00B73F52" w:rsidP="00B837E0">
      <w:pPr>
        <w:jc w:val="center"/>
        <w:rPr>
          <w:rFonts w:ascii="Monotype Corsiva" w:hAnsi="Monotype Corsiva" w:cs="Mongolian Baiti"/>
          <w:sz w:val="24"/>
          <w:szCs w:val="24"/>
          <w:u w:val="single"/>
        </w:rPr>
      </w:pPr>
    </w:p>
    <w:p w:rsidR="00B73F52" w:rsidRDefault="00B73F52" w:rsidP="00B837E0">
      <w:pPr>
        <w:jc w:val="center"/>
        <w:rPr>
          <w:rFonts w:ascii="Monotype Corsiva" w:hAnsi="Monotype Corsiva" w:cs="Mongolian Baiti"/>
          <w:sz w:val="24"/>
          <w:szCs w:val="24"/>
          <w:u w:val="single"/>
        </w:rPr>
      </w:pPr>
    </w:p>
    <w:p w:rsidR="00B73F52" w:rsidRDefault="00B73F52" w:rsidP="00B837E0">
      <w:pPr>
        <w:jc w:val="center"/>
        <w:rPr>
          <w:rFonts w:ascii="Monotype Corsiva" w:hAnsi="Monotype Corsiva" w:cs="Mongolian Baiti"/>
          <w:sz w:val="24"/>
          <w:szCs w:val="24"/>
          <w:u w:val="single"/>
        </w:rPr>
      </w:pPr>
    </w:p>
    <w:p w:rsidR="00B837E0" w:rsidRPr="00B837E0" w:rsidRDefault="0009754F" w:rsidP="00B837E0">
      <w:pPr>
        <w:jc w:val="center"/>
        <w:rPr>
          <w:rFonts w:ascii="Monotype Corsiva" w:hAnsi="Monotype Corsiva" w:cs="Mongolian Baiti"/>
          <w:sz w:val="24"/>
          <w:szCs w:val="24"/>
          <w:u w:val="single"/>
        </w:rPr>
      </w:pPr>
      <w:r>
        <w:rPr>
          <w:rFonts w:ascii="Monotype Corsiva" w:hAnsi="Monotype Corsiva" w:cs="Mongolian Baiti"/>
          <w:sz w:val="24"/>
          <w:szCs w:val="24"/>
          <w:u w:val="single"/>
        </w:rPr>
        <w:t>Декабрь 2019</w:t>
      </w:r>
      <w:bookmarkStart w:id="0" w:name="_GoBack"/>
      <w:bookmarkEnd w:id="0"/>
      <w:r w:rsidR="00B837E0" w:rsidRPr="00B837E0">
        <w:rPr>
          <w:rFonts w:ascii="Monotype Corsiva" w:hAnsi="Monotype Corsiva" w:cs="Mongolian Baiti"/>
          <w:sz w:val="24"/>
          <w:szCs w:val="24"/>
          <w:u w:val="single"/>
        </w:rPr>
        <w:t xml:space="preserve"> г.</w:t>
      </w:r>
    </w:p>
    <w:sectPr w:rsidR="00B837E0" w:rsidRPr="00B837E0" w:rsidSect="00467604">
      <w:pgSz w:w="16838" w:h="11906" w:orient="landscape"/>
      <w:pgMar w:top="720" w:right="720" w:bottom="720" w:left="720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5C2"/>
    <w:multiLevelType w:val="multilevel"/>
    <w:tmpl w:val="E4F2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D638E"/>
    <w:multiLevelType w:val="hybridMultilevel"/>
    <w:tmpl w:val="501EFFE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143BE"/>
    <w:multiLevelType w:val="hybridMultilevel"/>
    <w:tmpl w:val="3C3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037AF"/>
    <w:multiLevelType w:val="hybridMultilevel"/>
    <w:tmpl w:val="FDDA3DA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46C81FF0"/>
    <w:multiLevelType w:val="hybridMultilevel"/>
    <w:tmpl w:val="AA4E223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392A3A"/>
    <w:multiLevelType w:val="multilevel"/>
    <w:tmpl w:val="96C0C70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21F2E"/>
    <w:multiLevelType w:val="hybridMultilevel"/>
    <w:tmpl w:val="6550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863"/>
    <w:rsid w:val="0000419D"/>
    <w:rsid w:val="00066863"/>
    <w:rsid w:val="0009754F"/>
    <w:rsid w:val="00325067"/>
    <w:rsid w:val="003673E0"/>
    <w:rsid w:val="003E7396"/>
    <w:rsid w:val="00467604"/>
    <w:rsid w:val="007F6F52"/>
    <w:rsid w:val="00B71BDE"/>
    <w:rsid w:val="00B73F52"/>
    <w:rsid w:val="00B837E0"/>
    <w:rsid w:val="00E07229"/>
    <w:rsid w:val="00E2506E"/>
    <w:rsid w:val="00EA6E41"/>
    <w:rsid w:val="00E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AFB7"/>
  <w15:docId w15:val="{37A31C50-CE80-4ACD-8FA5-8A070F0F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3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863"/>
    <w:pPr>
      <w:spacing w:before="150" w:after="150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863"/>
    <w:rPr>
      <w:b/>
      <w:bCs/>
    </w:rPr>
  </w:style>
  <w:style w:type="character" w:styleId="a5">
    <w:name w:val="Emphasis"/>
    <w:basedOn w:val="a0"/>
    <w:uiPriority w:val="20"/>
    <w:qFormat/>
    <w:rsid w:val="003673E0"/>
    <w:rPr>
      <w:i/>
      <w:iCs/>
    </w:rPr>
  </w:style>
  <w:style w:type="character" w:customStyle="1" w:styleId="apple-converted-space">
    <w:name w:val="apple-converted-space"/>
    <w:basedOn w:val="a0"/>
    <w:rsid w:val="003673E0"/>
  </w:style>
  <w:style w:type="character" w:customStyle="1" w:styleId="20">
    <w:name w:val="Заголовок 2 Знак"/>
    <w:basedOn w:val="a0"/>
    <w:link w:val="2"/>
    <w:uiPriority w:val="9"/>
    <w:semiHidden/>
    <w:rsid w:val="00367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od">
    <w:name w:val="prod"/>
    <w:basedOn w:val="a0"/>
    <w:rsid w:val="003673E0"/>
  </w:style>
  <w:style w:type="table" w:styleId="a6">
    <w:name w:val="Table Grid"/>
    <w:basedOn w:val="a1"/>
    <w:uiPriority w:val="59"/>
    <w:rsid w:val="00467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837E0"/>
    <w:rPr>
      <w:strike w:val="0"/>
      <w:dstrike w:val="0"/>
      <w:color w:val="AAAAAA"/>
      <w:u w:val="none"/>
      <w:effect w:val="none"/>
    </w:rPr>
  </w:style>
  <w:style w:type="paragraph" w:styleId="aa">
    <w:name w:val="List Paragraph"/>
    <w:basedOn w:val="a"/>
    <w:uiPriority w:val="34"/>
    <w:qFormat/>
    <w:rsid w:val="00B8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1.russianfood.com/dycontent/images_upl/54/big_53691.jpg" TargetMode="External"/><Relationship Id="rId11" Type="http://schemas.openxmlformats.org/officeDocument/2006/relationships/hyperlink" Target="http://vk.com/photo-68354012_32548243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semye.com/tag/vrem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Пользователь</cp:lastModifiedBy>
  <cp:revision>3</cp:revision>
  <cp:lastPrinted>2014-12-19T07:47:00Z</cp:lastPrinted>
  <dcterms:created xsi:type="dcterms:W3CDTF">2014-12-18T14:17:00Z</dcterms:created>
  <dcterms:modified xsi:type="dcterms:W3CDTF">2020-06-05T04:13:00Z</dcterms:modified>
</cp:coreProperties>
</file>