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92" w:rsidRPr="001B0092" w:rsidRDefault="001B0092" w:rsidP="001B0092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</w:pPr>
      <w:r w:rsidRPr="001B0092">
        <w:rPr>
          <w:rFonts w:ascii="Trebuchet MS" w:eastAsia="Times New Roman" w:hAnsi="Trebuchet MS" w:cs="Times New Roman"/>
          <w:b/>
          <w:bCs/>
          <w:color w:val="833713"/>
          <w:sz w:val="35"/>
          <w:szCs w:val="35"/>
          <w:lang w:eastAsia="ru-RU"/>
        </w:rPr>
        <w:t>Музыкальная предметно-развивающая среда в дошкольном образовательном учреждении.</w:t>
      </w:r>
    </w:p>
    <w:p w:rsidR="00D97CFA" w:rsidRDefault="001B0092" w:rsidP="001B0092">
      <w:r w:rsidRPr="001B009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Автор:</w:t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</w:t>
      </w:r>
      <w:proofErr w:type="spellStart"/>
      <w:r w:rsidR="0064357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Мерцалова</w:t>
      </w:r>
      <w:proofErr w:type="spellEnd"/>
      <w:r w:rsidR="0064357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Наталья </w:t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</w:t>
      </w:r>
      <w:r w:rsidR="0064357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Владимировна </w:t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музыкальный руководитель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Место работы: МБДОУ детский сад № 9 "</w:t>
      </w:r>
      <w:r w:rsidR="00643573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Аленка</w:t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"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b/>
          <w:bCs/>
          <w:color w:val="000000"/>
          <w:sz w:val="25"/>
          <w:lang w:eastAsia="ru-RU"/>
        </w:rPr>
        <w:t>Цель:</w:t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 повысить уровень компетентности педагогов в создании музыкальной предметно-развивающей среды в группа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х(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мини-центров, способствующей гармоничному музыкальному развитию и саморазвитию детей с последующим ее формированием и доведением соответствия по требованиям ФГОС ДО.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Задачи: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1.Внедрить в практику новые подходы к организации музыкальной предметно-развивающей среды ДОУ, обеспечивающих полноценное музыкальное развитие дошкольников в рамках образовательной программы ДОО с учетом требований ФГОС ДО;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2.Организовать развивающую музыкальную среду, способствующей эмоциональному благополучию детей с учетом их потребностей и интересов; 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3.Создать условия для обеспечения разных видов музыкальной деятельности дошкольников (игровой, двигательной, интеллектуальной, познавательной, самостоятельной, творческой, художественной, театрализованной) с учетом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гендерных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особенностей воспитанников; 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4.Содействовать сотрудничеству детей и взрослых для создания комфортной развивающей музыкальной предметно-пространственной среды.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Всем известно и доказано учеными, что музыка обогащает духовный мир ребенка, оказывает влияние на развитие его творческих способностей. Развитие музыкальных способностей зависит от </w:t>
      </w:r>
      <w:proofErr w:type="spellStart"/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психолого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- педагогических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условий и, конечно, от грамотно организованной предметно-пространственной среды. 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Музыкальная предметная среда в группах должна быть ориентирована на пройденный материал занятий и индивидуальные возможности детей. Ни один вид музыкальной деятельности не может полноценно развиваться на чистом вербальном уровне, вне предметно- пространственной среды.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Содержание музыкальной развивающей среды должно ориентироваться на ведущий вид деятельности дошкольников, системно усложняться по возрастам, носить проблемный характер. Все это позволяет детям, действуя со знакомыми и мало знакомыми предметами, размышлять, думать, сравнивать, моделировать и решать проблемные ситуации, творить.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Музыкальная предметно-развивающая среда в группах ДОУ организуется по трем основным блокам: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восприятие музыки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воспроизведение музыки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• музыкально-творческая деятельность.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Каждый блок, в свою очередь, предусматривает ориентацию на целостность определенного вида детской музыкальной деятельности.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Оформление музыкальных мини-центров в группах младшего дошкольного возраста имеет сюжетную основу, в 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старшем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– дидактическую.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Структура музыкальных мини – центров оформляется в виде модулей, имеющих целостность и в то же время – трансформирующие детали, вызывающие у детей живой интерес. Музыкальная предметная среда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сомасштабна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глазу, действиям руки, росту ребенка. Пособия развивающей среды добротны, эстетичны, привлекательны, просты в обращении, вызывают желание действовать с ними.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Младшая группа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Альбомы с картинками к песням, выученных на музыкальных занятиях (или чудесные кубики)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Фланелеграф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фигурки для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фланелеграфа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(большие и маленькие животные, птицы, музыкальные инструменты, транспорт)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Фонотека с записью детских песен (магнитофонные записи песен, выученных и разучиваемых с детьми в исполнении музыкального руководителя, детей, воспитателя, звуки природы)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С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D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проигрыватель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Атрибуты к музыкально – дидактическим упражнениям на развитие у детей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звуковысотного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динамического и ритмического слуха. Например, на развитие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звуковысотного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слуха – «Птица и птенчики»; тембрового слуха – «К нам гости пришли», ритмического слуха –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«К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то как идет», динамического слуха «Колокольчики».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Незвучащие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инструменты: балалайка, немая клавиатура с подставкой, гармошка.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Звучащие: гармошка, барабан, бубен, ложки, погремушки, ритмические кубики, колокольчики, поющие волчки.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-Лесенка из 3-х ступенек, ручные знаки.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-Любые игрушки (2 уточки, 2 матрешки - большая и маленькая), платочки, маски, ленточки, султанчики, элементы ряженья.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Шумовые инструменты – баночки, варежки с пуговицами, бутылочки с разными наполнителями: горох, желуди, камушки.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Дерево и 2 птицы (вверху и внизу)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Средняя группа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Альбом с картинками к песням, выученным на музыкальных занятиях в предыдущих группах (возможно несколько альбомов: по временам года, о животных)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Рисунки детей, выполненные дома к полюбившимся песням;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Фланелеграф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 фигурками животных, птиц, изображением музыкальных инструментов, транспорта;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 xml:space="preserve">-Фигурки для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попевок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прибауток, чтобы выкладывать с их помощью на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фланелеграфе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ритмические рисунки. Например: петушки большие и маленькие для песни «Петушок», солнышки для р.н.п. «Солнышко», шары, флажки, елочки, самолеты и т.д. (6 маленьких и 4 крупных)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Фонотека песен, выученных детьми в данной возрастной группе, в предыдущих группах, разучиваемых в настоящее время (в грамзаписи в исполнении педагогов, детей).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СD проигрыватель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Музыкально-дидактические игры на развитие эмоциональной отзывчивости, музыкальной памяти, музыкального мышления и игры, помогающие решать задачи предыдущей возрастной группы. Например, на развитие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звуковысотного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слуха – «Качели», на развитие ритмического слуха –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«К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то как идет» (усложнение за счет введения разных видов игры); на развитие динамического слуха – «Колокольчики»; на развитие музыкальной памяти – «Спой песенку по картинке».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Неозвученный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проигрыватель с пластинками, балалайки, скрипки, дудочки, гармошки, немая клавиатура с подставкой.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-Игрушки-инструменты: погремушки, ложки, барабан, бубен, металлофон, ритмические кубики, колокольчики, маракасы, свистульки.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-Карточки с инструментами, платочки, маски, элементы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ряжения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-Лесенка из 4-х ступенек (2 игрушки большая и маленькая)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-Пять съемных резинок, нотный стан.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-Ручные знаки (4 ст.)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Старшая группа.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Фланелеграф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, фишки (полоски длинные и короткие, кружки большие и маленькие, цветочки, елочки -6 мал. и 4 крупных), картинки для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фланелеграфа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для создания сюжета песни, танца (моделирование)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Альбомы с рисунками к песням («Музыкальный букварь»)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Альбомы с рисунками к песням, которые полюбили дети (возможно авторские, с рисунками одного ребенка)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-Атрибуты к муз. сказкам (картинки для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фланелеграфа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), для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инсценирования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(«Репка», «Теремок»)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-Картинки для развития у детей поэтического и песенного творчества (например, к стихам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А.Барто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) «Пчела жужжит», «Пароход гудит», «Кукла танцует», «Кукла спит», «Лошадка скачет», «Мишка», «Самолет» «Волшебные картинки» 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Игрушечный микрофон.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-Фонотека с записью песен: звуки природы, муз. сказки.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СD проигрыватель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Музыкально-дидактические игры: на развитие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звуковысотного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слуха «Три медведя» или «Веселые матрешки», на развитие динамического слуха «Колокольчики», на развитие умения различать длительность звуков (долгий, короткий звуки, пунктирный ритм) «Петух, курица, цыпленок»; на различение </w:t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жанров музыкальных произведений: песню, танец, марш «Три кита»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Неозвученные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инструменты: балалайка, немая клавиатура с подставкой, гармошка -3 шт. разной величины).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На картинке: дудочка, скрипка, саксофон, баян, аккордеон, гармонь, флейта, свистульки,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триола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Инструменты: погремушки, ложки, барабан, бубен, металлофон, колокольчики, маракасы, румба, треугольник, трещотки, ксилофон, муз. молоточки, различные шумовые самодельные инструменты: на вешалке ключи, бутылочки, фломастеры, варежки с пуговицами. Баночки киндеров с разными наполнителями, несколько одинаковых (Обруч №3 2006, «Муз. рук. №3 2007)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Пластмассовые кубики (на грани наклеить картинки по песням)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Лесенка -5 ступенек (игрушка Б. и М.)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-Платочки, маски, ленточки, элементы ряженья.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-Нотный стан, ноты.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-Ручные знаки (5ст.)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-Портрет композиторов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Д.Кабалевского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(«Зайчик дразнит медвежонка»), П.Чайковский («Болезнь куклы»), Р.Шуман («Солдатский марш»)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b/>
          <w:bCs/>
          <w:color w:val="000000"/>
          <w:sz w:val="25"/>
          <w:u w:val="single"/>
          <w:lang w:eastAsia="ru-RU"/>
        </w:rPr>
        <w:t>Подготовительная группа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Фланелегшраф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ноты.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-Пособие для обучения детей умению определять форму произведения.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Картинки для создания сюжетов к знакомым песням: для побуждения к поэтическому и песенному творчеству.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--Ребусы с названиями нот в словах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Рисунки с текстами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потешек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на которые можно придумать песенку.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-Картинки с музыкальными жанрами (песня, танец, марш) для побуждения к песенному творчеству.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-Иллюстрации к муз. сказкам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-Атрибуты к сказкам и песням для их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инсценирования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-Фонотека (кассеты с записями песен в исполнении взрослых, детей, индивидуальные кассеты для самостоятельной записи своего музыкального поэтического творчества)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СD проигрыватель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-Альбомы с рисунками к песням, выученным с детьми в текущем году, так и в группах предыдущих возрастов.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Альбомы с рисунками детей к полюбившимся песням.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-Сюжетные картинки, побуждающие к песенному творчеству.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 Музыкально-дидактические игры (те же, что в старшей группе, но с усложненными заданиями)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spellStart"/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Неозвученный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проигрыватель с пластинками, балалайки, скрипки, дудочки, </w:t>
      </w:r>
      <w:proofErr w:type="spellStart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саксафоны</w:t>
      </w:r>
      <w:proofErr w:type="spell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, гармошки.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-Инструменты: погремушки, ложки, барабан, бубен, металлофон, ритм. кубики, колокольчики, маракасы, кастаньеты, трещотки, ксилофон, баян, гармонь, </w:t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lastRenderedPageBreak/>
        <w:t>шумовые на вешалке (см. в старшей группе)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-Лесенка 7 ступенек, ручные знаки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-Ноты песен (крупно), нотный стан, полоски (6 маленьких и 4 больших)</w:t>
      </w:r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-Платочки, маски, ленточки, кокошники.</w:t>
      </w:r>
      <w:proofErr w:type="gramStart"/>
      <w:r w:rsidRPr="001B0092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-</w:t>
      </w:r>
      <w:proofErr w:type="gramEnd"/>
      <w:r w:rsidRPr="001B0092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Портреты композиторов.</w:t>
      </w:r>
    </w:p>
    <w:sectPr w:rsidR="00D97CFA" w:rsidSect="00C6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0092"/>
    <w:rsid w:val="001B0092"/>
    <w:rsid w:val="00602641"/>
    <w:rsid w:val="00643573"/>
    <w:rsid w:val="0085642E"/>
    <w:rsid w:val="00874F50"/>
    <w:rsid w:val="00C67276"/>
    <w:rsid w:val="00D9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0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9389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2020-06-09T13:58:00Z</dcterms:created>
  <dcterms:modified xsi:type="dcterms:W3CDTF">2020-06-09T13:58:00Z</dcterms:modified>
</cp:coreProperties>
</file>