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44" w:rsidRDefault="00574D44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bCs/>
        </w:rPr>
      </w:pPr>
    </w:p>
    <w:p w:rsidR="00E07706" w:rsidRPr="000F6736" w:rsidRDefault="000F6736" w:rsidP="00574D44">
      <w:pPr>
        <w:pStyle w:val="Default"/>
        <w:spacing w:after="160" w:line="360" w:lineRule="auto"/>
        <w:contextualSpacing/>
        <w:jc w:val="center"/>
        <w:rPr>
          <w:b/>
          <w:i/>
          <w:sz w:val="40"/>
        </w:rPr>
      </w:pPr>
      <w:r w:rsidRPr="000F6736">
        <w:rPr>
          <w:b/>
          <w:i/>
          <w:sz w:val="40"/>
        </w:rPr>
        <w:t xml:space="preserve"> </w:t>
      </w:r>
      <w:r w:rsidR="00E07706" w:rsidRPr="000F6736">
        <w:rPr>
          <w:b/>
          <w:i/>
          <w:sz w:val="40"/>
        </w:rPr>
        <w:t>«</w:t>
      </w:r>
      <w:r w:rsidR="00B35328" w:rsidRPr="000F6736">
        <w:rPr>
          <w:b/>
          <w:i/>
          <w:sz w:val="40"/>
        </w:rPr>
        <w:t>Игры со словами в речевом развитии детей-дошкольников</w:t>
      </w:r>
      <w:r w:rsidR="00E07706" w:rsidRPr="000F6736">
        <w:rPr>
          <w:b/>
          <w:i/>
          <w:sz w:val="40"/>
        </w:rPr>
        <w:t xml:space="preserve">» </w:t>
      </w:r>
    </w:p>
    <w:p w:rsidR="00B35328" w:rsidRPr="00574D44" w:rsidRDefault="00B35328" w:rsidP="00574D44">
      <w:pPr>
        <w:pStyle w:val="Default"/>
        <w:spacing w:after="160" w:line="360" w:lineRule="auto"/>
        <w:contextualSpacing/>
        <w:jc w:val="right"/>
      </w:pPr>
    </w:p>
    <w:p w:rsidR="002E7C6A" w:rsidRPr="00574D44" w:rsidRDefault="002E7C6A" w:rsidP="00574D44">
      <w:pPr>
        <w:pStyle w:val="Default"/>
        <w:spacing w:after="160" w:line="360" w:lineRule="auto"/>
        <w:contextualSpacing/>
        <w:jc w:val="right"/>
      </w:pPr>
    </w:p>
    <w:p w:rsidR="002E7C6A" w:rsidRPr="00574D44" w:rsidRDefault="002E7C6A" w:rsidP="00574D44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0F6736" w:rsidRDefault="000F6736" w:rsidP="000F6736">
      <w:pPr>
        <w:pStyle w:val="Default"/>
        <w:spacing w:after="160" w:line="360" w:lineRule="auto"/>
        <w:contextualSpacing/>
        <w:jc w:val="right"/>
      </w:pPr>
    </w:p>
    <w:p w:rsidR="00574D44" w:rsidRPr="00574D44" w:rsidRDefault="00574D44" w:rsidP="000F6736">
      <w:pPr>
        <w:pStyle w:val="Default"/>
        <w:spacing w:after="160" w:line="360" w:lineRule="auto"/>
        <w:contextualSpacing/>
        <w:jc w:val="right"/>
      </w:pPr>
    </w:p>
    <w:p w:rsidR="00641928" w:rsidRPr="00574D44" w:rsidRDefault="00574D44" w:rsidP="00574D4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B35328" w:rsidRPr="00574D44">
        <w:rPr>
          <w:rFonts w:ascii="Times New Roman" w:hAnsi="Times New Roman" w:cs="Times New Roman"/>
          <w:sz w:val="24"/>
          <w:szCs w:val="24"/>
        </w:rPr>
        <w:t>ОДЕРЖАНИЕ</w:t>
      </w: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ВВЕДЕНИЕ</w:t>
      </w:r>
      <w:r w:rsidR="00037B4C" w:rsidRPr="00574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C066B">
        <w:rPr>
          <w:rFonts w:ascii="Times New Roman" w:hAnsi="Times New Roman" w:cs="Times New Roman"/>
          <w:sz w:val="24"/>
          <w:szCs w:val="24"/>
        </w:rPr>
        <w:t>…...</w:t>
      </w:r>
      <w:r w:rsidR="003E0EA4" w:rsidRPr="00574D44">
        <w:rPr>
          <w:rFonts w:ascii="Times New Roman" w:hAnsi="Times New Roman" w:cs="Times New Roman"/>
          <w:sz w:val="24"/>
          <w:szCs w:val="24"/>
        </w:rPr>
        <w:t>3</w:t>
      </w:r>
    </w:p>
    <w:p w:rsidR="00B35328" w:rsidRPr="00574D44" w:rsidRDefault="00B35328" w:rsidP="00370FE0">
      <w:pPr>
        <w:pStyle w:val="1"/>
        <w:tabs>
          <w:tab w:val="left" w:pos="9085"/>
        </w:tabs>
        <w:spacing w:before="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04E2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17FD" w:rsidRPr="00B304E2">
        <w:rPr>
          <w:rFonts w:ascii="Times New Roman" w:hAnsi="Times New Roman" w:cs="Times New Roman"/>
          <w:color w:val="auto"/>
          <w:sz w:val="24"/>
          <w:szCs w:val="24"/>
        </w:rPr>
        <w:t xml:space="preserve"> ТЕОРЕТИЧЕСКИЕ ОСНОВЫ ИГРЫ КАК СРЕДСТВА ОБУЧЕНИЯ</w:t>
      </w:r>
      <w:r w:rsidR="00EC066B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…………….</w:t>
      </w:r>
      <w:r w:rsidR="00B304E2">
        <w:rPr>
          <w:rFonts w:ascii="Times New Roman" w:hAnsi="Times New Roman" w:cs="Times New Roman"/>
          <w:b w:val="0"/>
          <w:color w:val="auto"/>
          <w:sz w:val="24"/>
          <w:szCs w:val="24"/>
        </w:rPr>
        <w:t>.5</w:t>
      </w:r>
    </w:p>
    <w:p w:rsidR="00A417FD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1.1.</w:t>
      </w:r>
      <w:r w:rsidR="00B304E2" w:rsidRPr="00574D44">
        <w:rPr>
          <w:rFonts w:ascii="Times New Roman" w:hAnsi="Times New Roman" w:cs="Times New Roman"/>
          <w:sz w:val="24"/>
          <w:szCs w:val="24"/>
        </w:rPr>
        <w:t>Исторические предпосылки возникновения игры. Понятие и сущность</w:t>
      </w:r>
      <w:r w:rsidR="00B304E2">
        <w:rPr>
          <w:rFonts w:ascii="Times New Roman" w:hAnsi="Times New Roman" w:cs="Times New Roman"/>
          <w:sz w:val="24"/>
          <w:szCs w:val="24"/>
        </w:rPr>
        <w:t xml:space="preserve"> игры…………</w:t>
      </w:r>
      <w:r w:rsidR="003E0EA4" w:rsidRPr="00574D44">
        <w:rPr>
          <w:rFonts w:ascii="Times New Roman" w:hAnsi="Times New Roman" w:cs="Times New Roman"/>
          <w:sz w:val="24"/>
          <w:szCs w:val="24"/>
        </w:rPr>
        <w:t>5</w:t>
      </w:r>
    </w:p>
    <w:p w:rsidR="00B35328" w:rsidRPr="00574D44" w:rsidRDefault="00A417FD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1.2. </w:t>
      </w:r>
      <w:r w:rsidR="00B304E2" w:rsidRPr="00574D44">
        <w:rPr>
          <w:rFonts w:ascii="Times New Roman" w:hAnsi="Times New Roman" w:cs="Times New Roman"/>
          <w:sz w:val="24"/>
          <w:szCs w:val="24"/>
        </w:rPr>
        <w:t>Классификация игр. Характеристика дидактических игр</w:t>
      </w:r>
      <w:r w:rsidR="00037B4C" w:rsidRPr="00574D44">
        <w:rPr>
          <w:rFonts w:ascii="Times New Roman" w:hAnsi="Times New Roman" w:cs="Times New Roman"/>
          <w:sz w:val="24"/>
          <w:szCs w:val="24"/>
        </w:rPr>
        <w:t>………</w:t>
      </w:r>
      <w:r w:rsidR="003E0EA4" w:rsidRPr="00574D44">
        <w:rPr>
          <w:rFonts w:ascii="Times New Roman" w:hAnsi="Times New Roman" w:cs="Times New Roman"/>
          <w:sz w:val="24"/>
          <w:szCs w:val="24"/>
        </w:rPr>
        <w:t>….</w:t>
      </w:r>
      <w:r w:rsidR="00B304E2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E0EA4" w:rsidRPr="00574D44">
        <w:rPr>
          <w:rFonts w:ascii="Times New Roman" w:hAnsi="Times New Roman" w:cs="Times New Roman"/>
          <w:sz w:val="24"/>
          <w:szCs w:val="24"/>
        </w:rPr>
        <w:t>9</w:t>
      </w:r>
    </w:p>
    <w:p w:rsidR="003139CB" w:rsidRDefault="00B35328" w:rsidP="00370FE0">
      <w:pPr>
        <w:pStyle w:val="1"/>
        <w:tabs>
          <w:tab w:val="left" w:pos="9085"/>
        </w:tabs>
        <w:spacing w:before="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04E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417FD" w:rsidRPr="00B304E2">
        <w:rPr>
          <w:rFonts w:ascii="Times New Roman" w:hAnsi="Times New Roman" w:cs="Times New Roman"/>
          <w:color w:val="auto"/>
          <w:sz w:val="24"/>
          <w:szCs w:val="24"/>
        </w:rPr>
        <w:t xml:space="preserve">. ЭМПИРИЧЕСКОЕ ИССЛЕДОВАНИЕ ВЛИЯНИЯ ИГР СО СЛОВАМИ </w:t>
      </w:r>
    </w:p>
    <w:p w:rsidR="00B35328" w:rsidRPr="00574D44" w:rsidRDefault="00A417FD" w:rsidP="00370FE0">
      <w:pPr>
        <w:pStyle w:val="1"/>
        <w:tabs>
          <w:tab w:val="left" w:pos="9085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04E2">
        <w:rPr>
          <w:rFonts w:ascii="Times New Roman" w:hAnsi="Times New Roman" w:cs="Times New Roman"/>
          <w:color w:val="auto"/>
          <w:sz w:val="24"/>
          <w:szCs w:val="24"/>
        </w:rPr>
        <w:t>НА РАЗВИТИЕ РЕЧИ ДЕТЕЙ</w:t>
      </w:r>
      <w:r w:rsidR="00037B4C" w:rsidRPr="00574D44">
        <w:rPr>
          <w:rFonts w:ascii="Times New Roman" w:hAnsi="Times New Roman" w:cs="Times New Roman"/>
          <w:b w:val="0"/>
          <w:color w:val="auto"/>
          <w:sz w:val="24"/>
          <w:szCs w:val="24"/>
        </w:rPr>
        <w:t>……</w:t>
      </w:r>
      <w:r w:rsidR="00EC066B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</w:t>
      </w:r>
      <w:r w:rsidR="00B304E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EC066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2.1.</w:t>
      </w:r>
      <w:r w:rsidR="00B304E2" w:rsidRPr="00574D44">
        <w:rPr>
          <w:rFonts w:ascii="Times New Roman" w:hAnsi="Times New Roman" w:cs="Times New Roman"/>
          <w:sz w:val="24"/>
          <w:szCs w:val="24"/>
        </w:rPr>
        <w:t>Диагностика уровня развития речи детей старшего дошкольного возраста</w:t>
      </w:r>
      <w:r w:rsidR="00037B4C" w:rsidRPr="00574D44">
        <w:rPr>
          <w:rFonts w:ascii="Times New Roman" w:hAnsi="Times New Roman" w:cs="Times New Roman"/>
          <w:sz w:val="24"/>
          <w:szCs w:val="24"/>
        </w:rPr>
        <w:t>………</w:t>
      </w:r>
      <w:r w:rsidR="00B304E2">
        <w:rPr>
          <w:rFonts w:ascii="Times New Roman" w:hAnsi="Times New Roman" w:cs="Times New Roman"/>
          <w:sz w:val="24"/>
          <w:szCs w:val="24"/>
        </w:rPr>
        <w:t>….</w:t>
      </w:r>
      <w:r w:rsidR="00EC066B">
        <w:rPr>
          <w:rFonts w:ascii="Times New Roman" w:hAnsi="Times New Roman" w:cs="Times New Roman"/>
          <w:sz w:val="24"/>
          <w:szCs w:val="24"/>
        </w:rPr>
        <w:t>.</w:t>
      </w:r>
      <w:r w:rsidR="003E0EA4" w:rsidRPr="00574D44">
        <w:rPr>
          <w:rFonts w:ascii="Times New Roman" w:hAnsi="Times New Roman" w:cs="Times New Roman"/>
          <w:sz w:val="24"/>
          <w:szCs w:val="24"/>
        </w:rPr>
        <w:t>1</w:t>
      </w:r>
      <w:r w:rsidR="00EC066B">
        <w:rPr>
          <w:rFonts w:ascii="Times New Roman" w:hAnsi="Times New Roman" w:cs="Times New Roman"/>
          <w:sz w:val="24"/>
          <w:szCs w:val="24"/>
        </w:rPr>
        <w:t>2</w:t>
      </w:r>
    </w:p>
    <w:p w:rsidR="00B304E2" w:rsidRDefault="00A417FD" w:rsidP="00370FE0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B304E2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хода и результатов исследования влияни</w:t>
      </w:r>
      <w:r w:rsidR="00E432E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04E2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на развитие ребёнка</w:t>
      </w:r>
    </w:p>
    <w:p w:rsidR="00B35328" w:rsidRPr="00574D44" w:rsidRDefault="00B304E2" w:rsidP="00370FE0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r w:rsidR="003E0EA4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ЗАКЛЮЧЕНИЕ</w:t>
      </w:r>
      <w:r w:rsidR="003E0EA4" w:rsidRPr="00574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…………………………………………………………………………………21</w:t>
      </w: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="003E0EA4" w:rsidRPr="00574D4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E7C6A" w:rsidRPr="00574D44">
        <w:rPr>
          <w:rFonts w:ascii="Times New Roman" w:hAnsi="Times New Roman" w:cs="Times New Roman"/>
          <w:sz w:val="24"/>
          <w:szCs w:val="24"/>
        </w:rPr>
        <w:t>..</w:t>
      </w:r>
      <w:r w:rsidR="003E0EA4" w:rsidRPr="00574D44">
        <w:rPr>
          <w:rFonts w:ascii="Times New Roman" w:hAnsi="Times New Roman" w:cs="Times New Roman"/>
          <w:sz w:val="24"/>
          <w:szCs w:val="24"/>
        </w:rPr>
        <w:t>22</w:t>
      </w: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370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7B4C" w:rsidRPr="00574D44" w:rsidRDefault="00037B4C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5328" w:rsidRPr="00574D44" w:rsidRDefault="00B35328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470" w:rsidRPr="00574D44" w:rsidRDefault="00E44470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7B4C" w:rsidRPr="00574D44" w:rsidRDefault="00037B4C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EA4" w:rsidRPr="00574D44" w:rsidRDefault="003E0EA4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111111"/>
        </w:rPr>
      </w:pPr>
    </w:p>
    <w:p w:rsidR="003E0EA4" w:rsidRPr="00574D44" w:rsidRDefault="003E0EA4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111111"/>
        </w:rPr>
      </w:pPr>
    </w:p>
    <w:p w:rsidR="00B304E2" w:rsidRDefault="00B304E2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b/>
          <w:color w:val="111111"/>
        </w:rPr>
        <w:br w:type="page"/>
      </w:r>
    </w:p>
    <w:p w:rsidR="00B35328" w:rsidRPr="00574D44" w:rsidRDefault="00B35328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111111"/>
        </w:rPr>
      </w:pPr>
      <w:r w:rsidRPr="00574D44">
        <w:rPr>
          <w:b/>
          <w:color w:val="111111"/>
        </w:rPr>
        <w:lastRenderedPageBreak/>
        <w:t>ВВЕДЕНИЕ</w:t>
      </w:r>
    </w:p>
    <w:p w:rsidR="00936CFE" w:rsidRPr="00574D44" w:rsidRDefault="00936CFE" w:rsidP="00574D4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</w:rPr>
      </w:pPr>
    </w:p>
    <w:p w:rsidR="00936CFE" w:rsidRPr="00574D44" w:rsidRDefault="00936CFE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Среди многих важных задач воспитания и обучения детей дошкольного возраста в детском саду, развитие речи – одна из главных. Это общая задача состоит из ряда спец</w:t>
      </w:r>
      <w:r w:rsidRPr="00574D44">
        <w:rPr>
          <w:rFonts w:ascii="Times New Roman" w:hAnsi="Times New Roman" w:cs="Times New Roman"/>
          <w:sz w:val="24"/>
          <w:szCs w:val="24"/>
        </w:rPr>
        <w:t>и</w:t>
      </w:r>
      <w:r w:rsidRPr="00574D44">
        <w:rPr>
          <w:rFonts w:ascii="Times New Roman" w:hAnsi="Times New Roman" w:cs="Times New Roman"/>
          <w:sz w:val="24"/>
          <w:szCs w:val="24"/>
        </w:rPr>
        <w:t>альных, частных задач: воспитания звуковой культуры речи; обогащения, закрепления и активации словаря; совершенствование грамматической правильности речи; формиров</w:t>
      </w:r>
      <w:r w:rsidRPr="00574D44">
        <w:rPr>
          <w:rFonts w:ascii="Times New Roman" w:hAnsi="Times New Roman" w:cs="Times New Roman"/>
          <w:sz w:val="24"/>
          <w:szCs w:val="24"/>
        </w:rPr>
        <w:t>а</w:t>
      </w:r>
      <w:r w:rsidRPr="00574D44">
        <w:rPr>
          <w:rFonts w:ascii="Times New Roman" w:hAnsi="Times New Roman" w:cs="Times New Roman"/>
          <w:sz w:val="24"/>
          <w:szCs w:val="24"/>
        </w:rPr>
        <w:t>ния разговорной (диалогической) речи; развития связной речи; воспитания интереса к х</w:t>
      </w:r>
      <w:r w:rsidRPr="00574D44">
        <w:rPr>
          <w:rFonts w:ascii="Times New Roman" w:hAnsi="Times New Roman" w:cs="Times New Roman"/>
          <w:sz w:val="24"/>
          <w:szCs w:val="24"/>
        </w:rPr>
        <w:t>у</w:t>
      </w:r>
      <w:r w:rsidRPr="00574D44">
        <w:rPr>
          <w:rFonts w:ascii="Times New Roman" w:hAnsi="Times New Roman" w:cs="Times New Roman"/>
          <w:sz w:val="24"/>
          <w:szCs w:val="24"/>
        </w:rPr>
        <w:t>дожественному слову; подготовки к обучению грамоте.</w:t>
      </w:r>
    </w:p>
    <w:p w:rsidR="00936CFE" w:rsidRPr="00574D44" w:rsidRDefault="00936CFE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Важными условиями для выполнения этой задачи и для улучшения качества восп</w:t>
      </w:r>
      <w:r w:rsidRPr="00574D44">
        <w:rPr>
          <w:rFonts w:ascii="Times New Roman" w:hAnsi="Times New Roman" w:cs="Times New Roman"/>
          <w:sz w:val="24"/>
          <w:szCs w:val="24"/>
        </w:rPr>
        <w:t>и</w:t>
      </w:r>
      <w:r w:rsidRPr="00574D44">
        <w:rPr>
          <w:rFonts w:ascii="Times New Roman" w:hAnsi="Times New Roman" w:cs="Times New Roman"/>
          <w:sz w:val="24"/>
          <w:szCs w:val="24"/>
        </w:rPr>
        <w:t>тательно-образовательной работы в детском саду является совершенствование процесса обучения. Хорошо известно, что развитие речи, реализуемое только в форме фронтальных занятий, не даст желаемого результата. Работу по речевому развитию необходимо активно проводить в повседневной жизни детей в детском саду и семье. Особой формой общес</w:t>
      </w:r>
      <w:r w:rsidRPr="00574D44">
        <w:rPr>
          <w:rFonts w:ascii="Times New Roman" w:hAnsi="Times New Roman" w:cs="Times New Roman"/>
          <w:sz w:val="24"/>
          <w:szCs w:val="24"/>
        </w:rPr>
        <w:t>т</w:t>
      </w:r>
      <w:r w:rsidRPr="00574D44">
        <w:rPr>
          <w:rFonts w:ascii="Times New Roman" w:hAnsi="Times New Roman" w:cs="Times New Roman"/>
          <w:sz w:val="24"/>
          <w:szCs w:val="24"/>
        </w:rPr>
        <w:t>венной жизни дошкольников является игра, в которой они по желанию объединяются, с</w:t>
      </w:r>
      <w:r w:rsidRPr="00574D44">
        <w:rPr>
          <w:rFonts w:ascii="Times New Roman" w:hAnsi="Times New Roman" w:cs="Times New Roman"/>
          <w:sz w:val="24"/>
          <w:szCs w:val="24"/>
        </w:rPr>
        <w:t>а</w:t>
      </w:r>
      <w:r w:rsidRPr="00574D44">
        <w:rPr>
          <w:rFonts w:ascii="Times New Roman" w:hAnsi="Times New Roman" w:cs="Times New Roman"/>
          <w:sz w:val="24"/>
          <w:szCs w:val="24"/>
        </w:rPr>
        <w:t>мостоятельно действуют, осуществляют свои замыслы, познают мир.</w:t>
      </w:r>
    </w:p>
    <w:p w:rsidR="007A6858" w:rsidRPr="00574D44" w:rsidRDefault="00936CFE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Игра в дошкольном возрасте – ведущая деятельность детей. Она пронизывает всю их жизнь, является источником обширной информации, методом обучения и воспитания ребят. Существует прямая связь между эмоциональным состоянием ребенка и интенси</w:t>
      </w:r>
      <w:r w:rsidRPr="00574D44">
        <w:rPr>
          <w:rFonts w:ascii="Times New Roman" w:hAnsi="Times New Roman" w:cs="Times New Roman"/>
          <w:sz w:val="24"/>
          <w:szCs w:val="24"/>
        </w:rPr>
        <w:t>в</w:t>
      </w:r>
      <w:r w:rsidRPr="00574D44">
        <w:rPr>
          <w:rFonts w:ascii="Times New Roman" w:hAnsi="Times New Roman" w:cs="Times New Roman"/>
          <w:sz w:val="24"/>
          <w:szCs w:val="24"/>
        </w:rPr>
        <w:t>ностью протекания его психических процессов: мышления, речи, внимания, памяти.</w:t>
      </w:r>
    </w:p>
    <w:p w:rsidR="007A6858" w:rsidRPr="00574D44" w:rsidRDefault="007A6858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hAnsi="Times New Roman" w:cs="Times New Roman"/>
          <w:color w:val="000000"/>
          <w:sz w:val="24"/>
          <w:szCs w:val="24"/>
        </w:rPr>
        <w:t>Речевое развитие должно проводиться с учетом ведущей деятельности. В дошкол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ном возрасте ведущей деятельностью ребенка является игра. Все, что сопровождается и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рой, легко воспринимается, быстро и прочно усваивается ребенком. В процессе игры р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бенку дается максимальная возможность усвоения различных знаний, поэтому при вкл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чении в работу игр сравнительно легче добиться от детей усвоения материала. Многие и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A76A3">
        <w:rPr>
          <w:rFonts w:ascii="Times New Roman" w:hAnsi="Times New Roman" w:cs="Times New Roman"/>
          <w:color w:val="000000"/>
          <w:sz w:val="24"/>
          <w:szCs w:val="24"/>
        </w:rPr>
        <w:t xml:space="preserve">следователи: 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Л.С. Выготский, В.И. С</w:t>
      </w:r>
      <w:r w:rsidR="00AA76A3">
        <w:rPr>
          <w:rFonts w:ascii="Times New Roman" w:hAnsi="Times New Roman" w:cs="Times New Roman"/>
          <w:color w:val="000000"/>
          <w:sz w:val="24"/>
          <w:szCs w:val="24"/>
        </w:rPr>
        <w:t>еливерстов, А.И. Сорокина и др.,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 xml:space="preserve"> подчеркивают большое значение использования игр в воспитании дошкольников</w:t>
      </w:r>
      <w:r w:rsidR="00674B2C" w:rsidRPr="00E859E0">
        <w:rPr>
          <w:rFonts w:ascii="Times New Roman" w:hAnsi="Times New Roman" w:cs="Times New Roman"/>
          <w:sz w:val="24"/>
          <w:szCs w:val="24"/>
        </w:rPr>
        <w:t>[</w:t>
      </w:r>
      <w:r w:rsidR="00E859E0" w:rsidRPr="00E859E0">
        <w:rPr>
          <w:rFonts w:ascii="Times New Roman" w:hAnsi="Times New Roman" w:cs="Times New Roman"/>
          <w:sz w:val="24"/>
          <w:szCs w:val="24"/>
        </w:rPr>
        <w:t xml:space="preserve">5, </w:t>
      </w:r>
      <w:r w:rsidR="00E859E0">
        <w:rPr>
          <w:rFonts w:ascii="Times New Roman" w:hAnsi="Times New Roman" w:cs="Times New Roman"/>
          <w:sz w:val="24"/>
          <w:szCs w:val="24"/>
        </w:rPr>
        <w:t>10</w:t>
      </w:r>
      <w:r w:rsidR="00674B2C" w:rsidRPr="00E859E0">
        <w:rPr>
          <w:rFonts w:ascii="Times New Roman" w:hAnsi="Times New Roman" w:cs="Times New Roman"/>
          <w:sz w:val="24"/>
          <w:szCs w:val="24"/>
        </w:rPr>
        <w:t>]</w:t>
      </w:r>
      <w:r w:rsidRPr="00E859E0">
        <w:rPr>
          <w:rFonts w:ascii="Times New Roman" w:hAnsi="Times New Roman" w:cs="Times New Roman"/>
          <w:sz w:val="24"/>
          <w:szCs w:val="24"/>
        </w:rPr>
        <w:t>.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 xml:space="preserve"> Л.С. Выготский писал, что игра – основное условие развития ребенка, при котором он может проявить способности, открывающие его зону ближайшего развития</w:t>
      </w:r>
      <w:r w:rsidR="00674B2C" w:rsidRPr="00E859E0">
        <w:rPr>
          <w:rFonts w:ascii="Times New Roman" w:hAnsi="Times New Roman" w:cs="Times New Roman"/>
          <w:sz w:val="24"/>
          <w:szCs w:val="24"/>
        </w:rPr>
        <w:t>[</w:t>
      </w:r>
      <w:r w:rsidR="00E859E0" w:rsidRPr="00E859E0">
        <w:rPr>
          <w:rFonts w:ascii="Times New Roman" w:hAnsi="Times New Roman" w:cs="Times New Roman"/>
          <w:sz w:val="24"/>
          <w:szCs w:val="24"/>
        </w:rPr>
        <w:t>5; 23</w:t>
      </w:r>
      <w:r w:rsidR="00674B2C" w:rsidRPr="00E859E0">
        <w:rPr>
          <w:rFonts w:ascii="Times New Roman" w:hAnsi="Times New Roman" w:cs="Times New Roman"/>
          <w:sz w:val="24"/>
          <w:szCs w:val="24"/>
        </w:rPr>
        <w:t>]</w:t>
      </w:r>
      <w:r w:rsidRPr="00E859E0">
        <w:rPr>
          <w:rFonts w:ascii="Times New Roman" w:hAnsi="Times New Roman" w:cs="Times New Roman"/>
          <w:sz w:val="24"/>
          <w:szCs w:val="24"/>
        </w:rPr>
        <w:t>.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Г.А.</w:t>
      </w:r>
      <w:r w:rsidR="002956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Волковой, В.И. Селиверстова, С.Н. Шаховской доказывают необходимость использ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вания игр в коррекционной работе с детьми</w:t>
      </w:r>
      <w:r w:rsidR="00B304E2" w:rsidRPr="00B85589">
        <w:rPr>
          <w:rFonts w:ascii="Times New Roman" w:hAnsi="Times New Roman" w:cs="Times New Roman"/>
          <w:sz w:val="24"/>
          <w:szCs w:val="24"/>
        </w:rPr>
        <w:t>[</w:t>
      </w:r>
      <w:r w:rsidR="00B85589" w:rsidRPr="00B85589">
        <w:rPr>
          <w:rFonts w:ascii="Times New Roman" w:hAnsi="Times New Roman" w:cs="Times New Roman"/>
          <w:sz w:val="24"/>
          <w:szCs w:val="24"/>
        </w:rPr>
        <w:t>1</w:t>
      </w:r>
      <w:r w:rsidR="00E66A7E">
        <w:rPr>
          <w:rFonts w:ascii="Times New Roman" w:hAnsi="Times New Roman" w:cs="Times New Roman"/>
          <w:sz w:val="24"/>
          <w:szCs w:val="24"/>
        </w:rPr>
        <w:t>1</w:t>
      </w:r>
      <w:r w:rsidR="00B85589" w:rsidRPr="00B85589">
        <w:rPr>
          <w:rFonts w:ascii="Times New Roman" w:hAnsi="Times New Roman" w:cs="Times New Roman"/>
          <w:sz w:val="24"/>
          <w:szCs w:val="24"/>
        </w:rPr>
        <w:t>, 2</w:t>
      </w:r>
      <w:r w:rsidR="00B304E2" w:rsidRPr="00B85589">
        <w:rPr>
          <w:rFonts w:ascii="Times New Roman" w:hAnsi="Times New Roman" w:cs="Times New Roman"/>
          <w:sz w:val="24"/>
          <w:szCs w:val="24"/>
        </w:rPr>
        <w:t>]</w:t>
      </w:r>
      <w:r w:rsidRPr="00B85589">
        <w:rPr>
          <w:rFonts w:ascii="Times New Roman" w:hAnsi="Times New Roman" w:cs="Times New Roman"/>
          <w:sz w:val="24"/>
          <w:szCs w:val="24"/>
        </w:rPr>
        <w:t>.</w:t>
      </w:r>
    </w:p>
    <w:p w:rsidR="007A6858" w:rsidRPr="00574D44" w:rsidRDefault="007A6858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B2C">
        <w:rPr>
          <w:rFonts w:ascii="Times New Roman" w:hAnsi="Times New Roman" w:cs="Times New Roman"/>
          <w:b/>
          <w:i/>
          <w:color w:val="111111"/>
          <w:sz w:val="24"/>
          <w:szCs w:val="24"/>
        </w:rPr>
        <w:t>Актуальность</w:t>
      </w:r>
      <w:r w:rsidRPr="00574D44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color w:val="111111"/>
          <w:sz w:val="24"/>
          <w:szCs w:val="24"/>
        </w:rPr>
        <w:t>социальная значимость данной темы в теории и практик</w:t>
      </w:r>
      <w:r w:rsidR="00674B2C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574D44">
        <w:rPr>
          <w:rFonts w:ascii="Times New Roman" w:hAnsi="Times New Roman" w:cs="Times New Roman"/>
          <w:color w:val="111111"/>
          <w:sz w:val="24"/>
          <w:szCs w:val="24"/>
        </w:rPr>
        <w:t xml:space="preserve"> опред</w:t>
      </w:r>
      <w:r w:rsidRPr="00574D44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574D44">
        <w:rPr>
          <w:rFonts w:ascii="Times New Roman" w:hAnsi="Times New Roman" w:cs="Times New Roman"/>
          <w:color w:val="111111"/>
          <w:sz w:val="24"/>
          <w:szCs w:val="24"/>
        </w:rPr>
        <w:t>лили выбор темы для работы «</w:t>
      </w:r>
      <w:r w:rsidRPr="00574D44">
        <w:rPr>
          <w:rFonts w:ascii="Times New Roman" w:hAnsi="Times New Roman" w:cs="Times New Roman"/>
          <w:sz w:val="24"/>
          <w:szCs w:val="24"/>
        </w:rPr>
        <w:t>Игры со словами в речевом развитии детей</w:t>
      </w:r>
      <w:r w:rsidR="00674B2C">
        <w:rPr>
          <w:rFonts w:ascii="Times New Roman" w:hAnsi="Times New Roman" w:cs="Times New Roman"/>
          <w:sz w:val="24"/>
          <w:szCs w:val="24"/>
        </w:rPr>
        <w:t>-</w:t>
      </w:r>
      <w:r w:rsidRPr="00574D44">
        <w:rPr>
          <w:rFonts w:ascii="Times New Roman" w:hAnsi="Times New Roman" w:cs="Times New Roman"/>
          <w:sz w:val="24"/>
          <w:szCs w:val="24"/>
        </w:rPr>
        <w:t>дошкольников»</w:t>
      </w:r>
      <w:r w:rsidR="00674B2C">
        <w:rPr>
          <w:rFonts w:ascii="Times New Roman" w:hAnsi="Times New Roman" w:cs="Times New Roman"/>
          <w:sz w:val="24"/>
          <w:szCs w:val="24"/>
        </w:rPr>
        <w:t>.</w:t>
      </w:r>
    </w:p>
    <w:p w:rsidR="00762B9B" w:rsidRPr="00574D44" w:rsidRDefault="007A6858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b/>
          <w:sz w:val="24"/>
          <w:szCs w:val="24"/>
        </w:rPr>
        <w:t>Объект</w:t>
      </w:r>
      <w:r w:rsidRPr="00574D44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674B2C" w:rsidRPr="00574D44">
        <w:rPr>
          <w:rFonts w:ascii="Times New Roman" w:hAnsi="Times New Roman" w:cs="Times New Roman"/>
          <w:sz w:val="24"/>
          <w:szCs w:val="24"/>
        </w:rPr>
        <w:t xml:space="preserve">– </w:t>
      </w:r>
      <w:r w:rsidR="00674B2C">
        <w:rPr>
          <w:rFonts w:ascii="Times New Roman" w:hAnsi="Times New Roman" w:cs="Times New Roman"/>
          <w:sz w:val="24"/>
          <w:szCs w:val="24"/>
        </w:rPr>
        <w:t xml:space="preserve">речь </w:t>
      </w:r>
      <w:r w:rsidR="00674B2C" w:rsidRPr="00574D44">
        <w:rPr>
          <w:rFonts w:ascii="Times New Roman" w:hAnsi="Times New Roman" w:cs="Times New Roman"/>
          <w:sz w:val="24"/>
          <w:szCs w:val="24"/>
        </w:rPr>
        <w:t>дет</w:t>
      </w:r>
      <w:r w:rsidR="00674B2C">
        <w:rPr>
          <w:rFonts w:ascii="Times New Roman" w:hAnsi="Times New Roman" w:cs="Times New Roman"/>
          <w:sz w:val="24"/>
          <w:szCs w:val="24"/>
        </w:rPr>
        <w:t>ей</w:t>
      </w:r>
      <w:r w:rsidR="003E36BD" w:rsidRPr="00574D44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674B2C">
        <w:rPr>
          <w:rFonts w:ascii="Times New Roman" w:hAnsi="Times New Roman" w:cs="Times New Roman"/>
          <w:sz w:val="24"/>
          <w:szCs w:val="24"/>
        </w:rPr>
        <w:t>.</w:t>
      </w:r>
    </w:p>
    <w:p w:rsidR="003139CB" w:rsidRDefault="007A6858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b/>
          <w:sz w:val="24"/>
          <w:szCs w:val="24"/>
        </w:rPr>
        <w:lastRenderedPageBreak/>
        <w:t>Предмет</w:t>
      </w:r>
      <w:r w:rsidRPr="00574D44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762B9B" w:rsidRPr="00574D44">
        <w:rPr>
          <w:rFonts w:ascii="Times New Roman" w:hAnsi="Times New Roman" w:cs="Times New Roman"/>
          <w:sz w:val="24"/>
          <w:szCs w:val="24"/>
        </w:rPr>
        <w:t>–процесс влияние игр</w:t>
      </w:r>
      <w:r w:rsidR="00AB6692" w:rsidRPr="00574D44">
        <w:rPr>
          <w:rFonts w:ascii="Times New Roman" w:hAnsi="Times New Roman" w:cs="Times New Roman"/>
          <w:sz w:val="24"/>
          <w:szCs w:val="24"/>
        </w:rPr>
        <w:t xml:space="preserve"> со словами </w:t>
      </w:r>
      <w:r w:rsidR="00762B9B" w:rsidRPr="00574D44">
        <w:rPr>
          <w:rFonts w:ascii="Times New Roman" w:hAnsi="Times New Roman" w:cs="Times New Roman"/>
          <w:sz w:val="24"/>
          <w:szCs w:val="24"/>
        </w:rPr>
        <w:t>на развитие речи дошк</w:t>
      </w:r>
      <w:r w:rsidR="00762B9B" w:rsidRPr="00574D44">
        <w:rPr>
          <w:rFonts w:ascii="Times New Roman" w:hAnsi="Times New Roman" w:cs="Times New Roman"/>
          <w:sz w:val="24"/>
          <w:szCs w:val="24"/>
        </w:rPr>
        <w:t>о</w:t>
      </w:r>
      <w:r w:rsidR="00762B9B" w:rsidRPr="00574D44">
        <w:rPr>
          <w:rFonts w:ascii="Times New Roman" w:hAnsi="Times New Roman" w:cs="Times New Roman"/>
          <w:sz w:val="24"/>
          <w:szCs w:val="24"/>
        </w:rPr>
        <w:t>льников</w:t>
      </w:r>
      <w:r w:rsidR="00674B2C">
        <w:rPr>
          <w:rFonts w:ascii="Times New Roman" w:hAnsi="Times New Roman" w:cs="Times New Roman"/>
          <w:sz w:val="24"/>
          <w:szCs w:val="24"/>
        </w:rPr>
        <w:t>.</w:t>
      </w:r>
    </w:p>
    <w:p w:rsidR="003139CB" w:rsidRDefault="00AB6692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74D44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674B2C">
        <w:rPr>
          <w:rFonts w:ascii="Times New Roman" w:hAnsi="Times New Roman" w:cs="Times New Roman"/>
          <w:sz w:val="24"/>
          <w:szCs w:val="24"/>
        </w:rPr>
        <w:t>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показать необходимость использование игр со словами в ра</w:t>
      </w:r>
      <w:r w:rsidRPr="00574D44">
        <w:rPr>
          <w:rFonts w:ascii="Times New Roman" w:hAnsi="Times New Roman" w:cs="Times New Roman"/>
          <w:sz w:val="24"/>
          <w:szCs w:val="24"/>
        </w:rPr>
        <w:t>з</w:t>
      </w:r>
      <w:r w:rsidRPr="00574D44">
        <w:rPr>
          <w:rFonts w:ascii="Times New Roman" w:hAnsi="Times New Roman" w:cs="Times New Roman"/>
          <w:sz w:val="24"/>
          <w:szCs w:val="24"/>
        </w:rPr>
        <w:t>витии речи детей</w:t>
      </w:r>
      <w:r w:rsidR="00674B2C">
        <w:rPr>
          <w:rFonts w:ascii="Times New Roman" w:hAnsi="Times New Roman" w:cs="Times New Roman"/>
          <w:sz w:val="24"/>
          <w:szCs w:val="24"/>
        </w:rPr>
        <w:t>.</w:t>
      </w:r>
    </w:p>
    <w:p w:rsidR="003139CB" w:rsidRDefault="00AB6692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исследования: </w:t>
      </w:r>
    </w:p>
    <w:p w:rsidR="003139CB" w:rsidRDefault="003139CB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C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0334C" w:rsidRPr="00574D44">
        <w:rPr>
          <w:rFonts w:ascii="Times New Roman" w:hAnsi="Times New Roman" w:cs="Times New Roman"/>
          <w:sz w:val="24"/>
          <w:szCs w:val="24"/>
        </w:rPr>
        <w:t>Изучить и проанализировать психолого-педагогическую литературу по теме и</w:t>
      </w:r>
      <w:r w:rsidR="0010334C" w:rsidRPr="00574D44">
        <w:rPr>
          <w:rFonts w:ascii="Times New Roman" w:hAnsi="Times New Roman" w:cs="Times New Roman"/>
          <w:sz w:val="24"/>
          <w:szCs w:val="24"/>
        </w:rPr>
        <w:t>с</w:t>
      </w:r>
      <w:r w:rsidR="0010334C" w:rsidRPr="00574D44">
        <w:rPr>
          <w:rFonts w:ascii="Times New Roman" w:hAnsi="Times New Roman" w:cs="Times New Roman"/>
          <w:sz w:val="24"/>
          <w:szCs w:val="24"/>
        </w:rPr>
        <w:t>следования.</w:t>
      </w:r>
    </w:p>
    <w:p w:rsidR="003139CB" w:rsidRDefault="003139CB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334C" w:rsidRPr="00574D44">
        <w:rPr>
          <w:rFonts w:ascii="Times New Roman" w:hAnsi="Times New Roman" w:cs="Times New Roman"/>
          <w:sz w:val="24"/>
          <w:szCs w:val="24"/>
        </w:rPr>
        <w:t>Подобрать диагностические методы и выявить уровень развития детей.</w:t>
      </w:r>
    </w:p>
    <w:p w:rsidR="003139CB" w:rsidRDefault="003139CB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334C" w:rsidRPr="00574D44">
        <w:rPr>
          <w:rFonts w:ascii="Times New Roman" w:hAnsi="Times New Roman" w:cs="Times New Roman"/>
          <w:sz w:val="24"/>
          <w:szCs w:val="24"/>
        </w:rPr>
        <w:t>Провести игры со словами с целью развития речи детей.</w:t>
      </w:r>
    </w:p>
    <w:p w:rsidR="003139CB" w:rsidRDefault="003139CB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334C" w:rsidRPr="00574D44">
        <w:rPr>
          <w:rFonts w:ascii="Times New Roman" w:hAnsi="Times New Roman" w:cs="Times New Roman"/>
          <w:sz w:val="24"/>
          <w:szCs w:val="24"/>
        </w:rPr>
        <w:t>Выявить эффективность выполненной экспериментально-опытной деятельности.</w:t>
      </w:r>
    </w:p>
    <w:p w:rsidR="0010334C" w:rsidRPr="00574D44" w:rsidRDefault="003139CB" w:rsidP="003139C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0334C" w:rsidRPr="00574D44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результаты. Сделать выводы.</w:t>
      </w:r>
    </w:p>
    <w:p w:rsidR="00A417FD" w:rsidRPr="00574D44" w:rsidRDefault="0010334C" w:rsidP="003139CB">
      <w:pPr>
        <w:tabs>
          <w:tab w:val="left" w:pos="9085"/>
        </w:tabs>
        <w:autoSpaceDE w:val="0"/>
        <w:autoSpaceDN w:val="0"/>
        <w:adjustRightInd w:val="0"/>
        <w:spacing w:after="0" w:line="360" w:lineRule="auto"/>
        <w:ind w:left="-142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При выполнении работы были использованы следующие </w:t>
      </w:r>
      <w:r w:rsidRPr="00574D44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574D44">
        <w:rPr>
          <w:rFonts w:ascii="Times New Roman" w:hAnsi="Times New Roman" w:cs="Times New Roman"/>
          <w:sz w:val="24"/>
          <w:szCs w:val="24"/>
        </w:rPr>
        <w:t xml:space="preserve"> педагогического исследования: методы теоретического исследования (анализ) и методы изучения литерат</w:t>
      </w:r>
      <w:r w:rsidRPr="00574D44">
        <w:rPr>
          <w:rFonts w:ascii="Times New Roman" w:hAnsi="Times New Roman" w:cs="Times New Roman"/>
          <w:sz w:val="24"/>
          <w:szCs w:val="24"/>
        </w:rPr>
        <w:t>у</w:t>
      </w:r>
      <w:r w:rsidRPr="00574D44">
        <w:rPr>
          <w:rFonts w:ascii="Times New Roman" w:hAnsi="Times New Roman" w:cs="Times New Roman"/>
          <w:sz w:val="24"/>
          <w:szCs w:val="24"/>
        </w:rPr>
        <w:t>ры (реферирование, цитирование, составление библиографии).</w:t>
      </w:r>
    </w:p>
    <w:p w:rsidR="003139CB" w:rsidRDefault="00755847" w:rsidP="003139CB">
      <w:pPr>
        <w:tabs>
          <w:tab w:val="left" w:pos="9085"/>
        </w:tabs>
        <w:autoSpaceDE w:val="0"/>
        <w:autoSpaceDN w:val="0"/>
        <w:adjustRightInd w:val="0"/>
        <w:spacing w:after="0" w:line="360" w:lineRule="auto"/>
        <w:ind w:left="-142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5847">
        <w:rPr>
          <w:rFonts w:ascii="Times New Roman" w:hAnsi="Times New Roman" w:cs="Times New Roman"/>
          <w:b/>
          <w:sz w:val="24"/>
          <w:szCs w:val="24"/>
        </w:rPr>
        <w:t>Структура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334C" w:rsidRPr="00574D44">
        <w:rPr>
          <w:rFonts w:ascii="Times New Roman" w:hAnsi="Times New Roman" w:cs="Times New Roman"/>
          <w:sz w:val="24"/>
          <w:szCs w:val="24"/>
        </w:rPr>
        <w:t>Данная работа включает введение, 2 главы, 4 параграфа, закл</w:t>
      </w:r>
      <w:r w:rsidR="0010334C" w:rsidRPr="00574D44">
        <w:rPr>
          <w:rFonts w:ascii="Times New Roman" w:hAnsi="Times New Roman" w:cs="Times New Roman"/>
          <w:sz w:val="24"/>
          <w:szCs w:val="24"/>
        </w:rPr>
        <w:t>ю</w:t>
      </w:r>
      <w:r w:rsidR="0010334C" w:rsidRPr="00574D44">
        <w:rPr>
          <w:rFonts w:ascii="Times New Roman" w:hAnsi="Times New Roman" w:cs="Times New Roman"/>
          <w:sz w:val="24"/>
          <w:szCs w:val="24"/>
        </w:rPr>
        <w:t>чение</w:t>
      </w:r>
      <w:r w:rsidR="003E0EA4" w:rsidRPr="00574D44">
        <w:rPr>
          <w:rFonts w:ascii="Times New Roman" w:hAnsi="Times New Roman" w:cs="Times New Roman"/>
          <w:sz w:val="24"/>
          <w:szCs w:val="24"/>
        </w:rPr>
        <w:t>, список литературы</w:t>
      </w:r>
      <w:r w:rsidR="0010334C" w:rsidRPr="00574D44">
        <w:rPr>
          <w:rFonts w:ascii="Times New Roman" w:hAnsi="Times New Roman" w:cs="Times New Roman"/>
          <w:sz w:val="24"/>
          <w:szCs w:val="24"/>
        </w:rPr>
        <w:t xml:space="preserve">. Содержание работы раскрывает </w:t>
      </w:r>
      <w:r w:rsidR="00674B2C">
        <w:rPr>
          <w:rFonts w:ascii="Times New Roman" w:hAnsi="Times New Roman" w:cs="Times New Roman"/>
          <w:sz w:val="24"/>
          <w:szCs w:val="24"/>
        </w:rPr>
        <w:t>мысль</w:t>
      </w:r>
      <w:r w:rsidR="0010334C" w:rsidRPr="00574D44">
        <w:rPr>
          <w:rFonts w:ascii="Times New Roman" w:hAnsi="Times New Roman" w:cs="Times New Roman"/>
          <w:sz w:val="24"/>
          <w:szCs w:val="24"/>
        </w:rPr>
        <w:t>,</w:t>
      </w:r>
      <w:r w:rsidR="00674B2C">
        <w:rPr>
          <w:rFonts w:ascii="Times New Roman" w:hAnsi="Times New Roman" w:cs="Times New Roman"/>
          <w:sz w:val="24"/>
          <w:szCs w:val="24"/>
        </w:rPr>
        <w:t xml:space="preserve">которая заключается в </w:t>
      </w:r>
      <w:r w:rsidR="00A417FD" w:rsidRPr="00574D44">
        <w:rPr>
          <w:rFonts w:ascii="Times New Roman" w:hAnsi="Times New Roman" w:cs="Times New Roman"/>
          <w:sz w:val="24"/>
          <w:szCs w:val="24"/>
        </w:rPr>
        <w:t>то</w:t>
      </w:r>
      <w:r w:rsidR="00674B2C">
        <w:rPr>
          <w:rFonts w:ascii="Times New Roman" w:hAnsi="Times New Roman" w:cs="Times New Roman"/>
          <w:sz w:val="24"/>
          <w:szCs w:val="24"/>
        </w:rPr>
        <w:t>м,</w:t>
      </w:r>
      <w:r w:rsidR="00A417FD" w:rsidRPr="00574D44">
        <w:rPr>
          <w:rFonts w:ascii="Times New Roman" w:hAnsi="Times New Roman" w:cs="Times New Roman"/>
          <w:sz w:val="24"/>
          <w:szCs w:val="24"/>
        </w:rPr>
        <w:t xml:space="preserve"> что игры со словами положительно влияют на развитие речи детей. В 1 главе </w:t>
      </w:r>
      <w:r>
        <w:rPr>
          <w:rFonts w:ascii="Times New Roman" w:hAnsi="Times New Roman" w:cs="Times New Roman"/>
          <w:sz w:val="24"/>
          <w:szCs w:val="24"/>
        </w:rPr>
        <w:t>излаг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A417FD" w:rsidRPr="00574D44">
        <w:rPr>
          <w:rFonts w:ascii="Times New Roman" w:hAnsi="Times New Roman" w:cs="Times New Roman"/>
          <w:sz w:val="24"/>
          <w:szCs w:val="24"/>
        </w:rPr>
        <w:t xml:space="preserve"> теоретические основы игры как средства обучения, удел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="00A417FD" w:rsidRPr="00574D44">
        <w:rPr>
          <w:rFonts w:ascii="Times New Roman" w:hAnsi="Times New Roman" w:cs="Times New Roman"/>
          <w:sz w:val="24"/>
          <w:szCs w:val="24"/>
        </w:rPr>
        <w:t xml:space="preserve"> внимание классифик</w:t>
      </w:r>
      <w:r w:rsidR="00A417FD" w:rsidRPr="00574D44">
        <w:rPr>
          <w:rFonts w:ascii="Times New Roman" w:hAnsi="Times New Roman" w:cs="Times New Roman"/>
          <w:sz w:val="24"/>
          <w:szCs w:val="24"/>
        </w:rPr>
        <w:t>а</w:t>
      </w:r>
      <w:r w:rsidR="00A417FD" w:rsidRPr="00574D44">
        <w:rPr>
          <w:rFonts w:ascii="Times New Roman" w:hAnsi="Times New Roman" w:cs="Times New Roman"/>
          <w:sz w:val="24"/>
          <w:szCs w:val="24"/>
        </w:rPr>
        <w:t>ции игр, 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A417FD" w:rsidRPr="00574D44">
        <w:rPr>
          <w:rFonts w:ascii="Times New Roman" w:hAnsi="Times New Roman" w:cs="Times New Roman"/>
          <w:sz w:val="24"/>
          <w:szCs w:val="24"/>
        </w:rPr>
        <w:t xml:space="preserve"> характеристика дидактических игр. Во второй главе представлены резул</w:t>
      </w:r>
      <w:r w:rsidR="00A417FD" w:rsidRPr="00574D44">
        <w:rPr>
          <w:rFonts w:ascii="Times New Roman" w:hAnsi="Times New Roman" w:cs="Times New Roman"/>
          <w:sz w:val="24"/>
          <w:szCs w:val="24"/>
        </w:rPr>
        <w:t>ь</w:t>
      </w:r>
      <w:r w:rsidR="00A417FD" w:rsidRPr="00574D44">
        <w:rPr>
          <w:rFonts w:ascii="Times New Roman" w:hAnsi="Times New Roman" w:cs="Times New Roman"/>
          <w:sz w:val="24"/>
          <w:szCs w:val="24"/>
        </w:rPr>
        <w:t>таты эмпирического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417FD" w:rsidRPr="00574D44">
        <w:rPr>
          <w:rFonts w:ascii="Times New Roman" w:hAnsi="Times New Roman" w:cs="Times New Roman"/>
          <w:sz w:val="24"/>
          <w:szCs w:val="24"/>
        </w:rPr>
        <w:t xml:space="preserve"> влияния игр со словами на развитие речи детей. </w:t>
      </w:r>
    </w:p>
    <w:p w:rsidR="003139CB" w:rsidRDefault="0031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164E" w:rsidRDefault="003B164E" w:rsidP="00574D44">
      <w:pPr>
        <w:pStyle w:val="1"/>
        <w:tabs>
          <w:tab w:val="left" w:pos="9085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4D44">
        <w:rPr>
          <w:rFonts w:ascii="Times New Roman" w:hAnsi="Times New Roman" w:cs="Times New Roman"/>
          <w:color w:val="auto"/>
          <w:sz w:val="24"/>
          <w:szCs w:val="24"/>
        </w:rPr>
        <w:lastRenderedPageBreak/>
        <w:t>1. ТЕОРЕТИЧЕСКИЕ ОСНОВЫ ИГРЫ КАК СРЕДСТВА ОБУЧЕНИЯ</w:t>
      </w:r>
    </w:p>
    <w:p w:rsidR="0096095F" w:rsidRPr="0096095F" w:rsidRDefault="0096095F" w:rsidP="0096095F">
      <w:pPr>
        <w:jc w:val="center"/>
      </w:pPr>
    </w:p>
    <w:p w:rsidR="00755847" w:rsidRPr="003139CB" w:rsidRDefault="00755847" w:rsidP="003139CB">
      <w:pPr>
        <w:pStyle w:val="1"/>
        <w:numPr>
          <w:ilvl w:val="1"/>
          <w:numId w:val="16"/>
        </w:numPr>
        <w:tabs>
          <w:tab w:val="left" w:pos="9085"/>
        </w:tabs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3139CB">
        <w:rPr>
          <w:rFonts w:ascii="Times New Roman" w:hAnsi="Times New Roman" w:cs="Times New Roman"/>
          <w:b w:val="0"/>
          <w:color w:val="auto"/>
          <w:sz w:val="24"/>
          <w:szCs w:val="24"/>
        </w:rPr>
        <w:t>Исторические предпосылки возникновения игры.</w:t>
      </w:r>
    </w:p>
    <w:p w:rsidR="003B164E" w:rsidRPr="003139CB" w:rsidRDefault="00755847" w:rsidP="003139CB">
      <w:pPr>
        <w:pStyle w:val="1"/>
        <w:tabs>
          <w:tab w:val="left" w:pos="9085"/>
        </w:tabs>
        <w:spacing w:before="0" w:line="360" w:lineRule="auto"/>
        <w:ind w:left="1129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39CB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сущность игры</w:t>
      </w:r>
    </w:p>
    <w:p w:rsidR="003B164E" w:rsidRPr="003139CB" w:rsidRDefault="003B164E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textAlignment w:val="baseline"/>
        <w:rPr>
          <w:color w:val="000000"/>
        </w:rPr>
      </w:pPr>
    </w:p>
    <w:p w:rsidR="003B164E" w:rsidRPr="00574D44" w:rsidRDefault="003B164E" w:rsidP="003139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574D44">
        <w:rPr>
          <w:color w:val="000000" w:themeColor="text1"/>
        </w:rPr>
        <w:t>В начале культуры всего человечества была игра, а не слово, В игровой форме, р</w:t>
      </w:r>
      <w:r w:rsidRPr="00574D44">
        <w:rPr>
          <w:color w:val="000000" w:themeColor="text1"/>
        </w:rPr>
        <w:t>е</w:t>
      </w:r>
      <w:r w:rsidRPr="00574D44">
        <w:rPr>
          <w:color w:val="000000" w:themeColor="text1"/>
        </w:rPr>
        <w:t>бенок практически инстинктивно осваивает формы и величины всех возможных вещей и предметов, их нахождение в пространстве. В игре ребёнок различает цвета и звуки, позн</w:t>
      </w:r>
      <w:r w:rsidRPr="00574D44">
        <w:rPr>
          <w:color w:val="000000" w:themeColor="text1"/>
        </w:rPr>
        <w:t>а</w:t>
      </w:r>
      <w:r w:rsidRPr="00574D44">
        <w:rPr>
          <w:color w:val="000000" w:themeColor="text1"/>
        </w:rPr>
        <w:t xml:space="preserve">ет первые слова </w:t>
      </w:r>
      <w:r w:rsidR="00224E03">
        <w:rPr>
          <w:color w:val="000000" w:themeColor="text1"/>
        </w:rPr>
        <w:t>–</w:t>
      </w:r>
      <w:r w:rsidRPr="00574D44">
        <w:rPr>
          <w:color w:val="000000" w:themeColor="text1"/>
        </w:rPr>
        <w:t xml:space="preserve"> сигналы, реагирует, следит, запоминает, пополняет собственный круг</w:t>
      </w:r>
      <w:r w:rsidRPr="00574D44">
        <w:rPr>
          <w:color w:val="000000" w:themeColor="text1"/>
        </w:rPr>
        <w:t>о</w:t>
      </w:r>
      <w:r w:rsidRPr="00574D44">
        <w:rPr>
          <w:color w:val="000000" w:themeColor="text1"/>
        </w:rPr>
        <w:t>зор. Понять природу игры, ее удивительный воспитательный и развивающий потенциал – это понять природу счастливого детства.</w:t>
      </w:r>
    </w:p>
    <w:p w:rsidR="003B164E" w:rsidRPr="00574D44" w:rsidRDefault="003B164E" w:rsidP="003139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574D44">
        <w:rPr>
          <w:color w:val="000000" w:themeColor="text1"/>
        </w:rPr>
        <w:t xml:space="preserve"> Игра – это главнейший вид самостоятельной деятельности дет</w:t>
      </w:r>
      <w:r w:rsidR="00224E03">
        <w:rPr>
          <w:color w:val="000000" w:themeColor="text1"/>
        </w:rPr>
        <w:t>ей</w:t>
      </w:r>
      <w:r w:rsidRPr="00574D44">
        <w:rPr>
          <w:color w:val="000000" w:themeColor="text1"/>
        </w:rPr>
        <w:t>, способствующи</w:t>
      </w:r>
      <w:r w:rsidR="00224E03">
        <w:rPr>
          <w:color w:val="000000" w:themeColor="text1"/>
        </w:rPr>
        <w:t>й</w:t>
      </w:r>
      <w:r w:rsidRPr="00574D44">
        <w:rPr>
          <w:color w:val="000000" w:themeColor="text1"/>
        </w:rPr>
        <w:t xml:space="preserve"> их физическому и психическому развитию.</w:t>
      </w:r>
    </w:p>
    <w:p w:rsidR="003B164E" w:rsidRPr="00574D44" w:rsidRDefault="003B164E" w:rsidP="003139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574D44">
        <w:rPr>
          <w:color w:val="000000" w:themeColor="text1"/>
        </w:rPr>
        <w:t>Игра – относительно самостоятельная деятельность ребят, она удовлетворяет нео</w:t>
      </w:r>
      <w:r w:rsidRPr="00574D44">
        <w:rPr>
          <w:color w:val="000000" w:themeColor="text1"/>
        </w:rPr>
        <w:t>б</w:t>
      </w:r>
      <w:r w:rsidRPr="00574D44">
        <w:rPr>
          <w:color w:val="000000" w:themeColor="text1"/>
        </w:rPr>
        <w:t>ходимост</w:t>
      </w:r>
      <w:r w:rsidR="00224E03">
        <w:rPr>
          <w:color w:val="000000" w:themeColor="text1"/>
        </w:rPr>
        <w:t>и</w:t>
      </w:r>
      <w:r w:rsidRPr="00574D44">
        <w:rPr>
          <w:color w:val="000000" w:themeColor="text1"/>
        </w:rPr>
        <w:t xml:space="preserve"> в отдыхе, развлечении, познании, в развитии духовных и физических сил.</w:t>
      </w:r>
      <w:r w:rsidR="0096095F">
        <w:rPr>
          <w:color w:val="000000" w:themeColor="text1"/>
        </w:rPr>
        <w:t xml:space="preserve"> Игра имеет компоненты, которые представлены на рисунке 1.</w:t>
      </w:r>
    </w:p>
    <w:p w:rsidR="003139CB" w:rsidRDefault="003139CB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textAlignment w:val="baseline"/>
        <w:rPr>
          <w:color w:val="000000" w:themeColor="text1"/>
        </w:rPr>
      </w:pPr>
    </w:p>
    <w:p w:rsidR="00904D43" w:rsidRPr="00574D44" w:rsidRDefault="00AB67A3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textAlignment w:val="baseline"/>
        <w:rPr>
          <w:color w:val="000000" w:themeColor="text1"/>
        </w:rPr>
      </w:pPr>
      <w:r>
        <w:rPr>
          <w:noProof/>
          <w:color w:val="000000" w:themeColor="text1"/>
        </w:rPr>
        <w:pict>
          <v:roundrect id="_x0000_s1049" style="position:absolute;left:0;text-align:left;margin-left:118.95pt;margin-top:9.7pt;width:141.7pt;height:37.7pt;z-index:251663360" arcsize="10923f">
            <v:textbox>
              <w:txbxContent>
                <w:p w:rsidR="00A00E72" w:rsidRPr="00904D43" w:rsidRDefault="00A00E72" w:rsidP="00904D4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Компоненты</w:t>
                  </w:r>
                  <w:r w:rsidRPr="00904D43">
                    <w:rPr>
                      <w:rFonts w:ascii="Times New Roman" w:hAnsi="Times New Roman" w:cs="Times New Roman"/>
                      <w:sz w:val="24"/>
                    </w:rPr>
                    <w:t xml:space="preserve"> игры</w:t>
                  </w:r>
                </w:p>
              </w:txbxContent>
            </v:textbox>
          </v:roundrect>
        </w:pict>
      </w:r>
    </w:p>
    <w:p w:rsidR="00904D43" w:rsidRPr="00574D44" w:rsidRDefault="00904D43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textAlignment w:val="baseline"/>
        <w:rPr>
          <w:color w:val="000000" w:themeColor="text1"/>
        </w:rPr>
      </w:pPr>
    </w:p>
    <w:p w:rsidR="00904D43" w:rsidRPr="00574D44" w:rsidRDefault="00AB67A3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textAlignment w:val="baseline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24.7pt;margin-top:6pt;width:42pt;height:34.3pt;z-index:251666432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51" type="#_x0000_t32" style="position:absolute;left:0;text-align:left;margin-left:173.55pt;margin-top:6pt;width:0;height:46.85pt;z-index:251665408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50" type="#_x0000_t32" style="position:absolute;left:0;text-align:left;margin-left:78.1pt;margin-top:6pt;width:76.2pt;height:27.6pt;flip:x;z-index:251664384" o:connectortype="straight">
            <v:stroke endarrow="block"/>
          </v:shape>
        </w:pict>
      </w:r>
    </w:p>
    <w:p w:rsidR="00904D43" w:rsidRPr="00574D44" w:rsidRDefault="00AB67A3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textAlignment w:val="baseline"/>
        <w:rPr>
          <w:color w:val="000000" w:themeColor="text1"/>
        </w:rPr>
      </w:pPr>
      <w:r>
        <w:rPr>
          <w:noProof/>
          <w:color w:val="000000" w:themeColor="text1"/>
        </w:rPr>
        <w:pict>
          <v:oval id="_x0000_s1053" style="position:absolute;left:0;text-align:left;margin-left:28.75pt;margin-top:12.9pt;width:90.2pt;height:56.1pt;z-index:251667456">
            <v:textbox>
              <w:txbxContent>
                <w:p w:rsidR="00A00E72" w:rsidRDefault="00A00E72">
                  <w:r>
                    <w:t>Сюжет т</w:t>
                  </w:r>
                  <w:r>
                    <w:t>е</w:t>
                  </w:r>
                  <w:r>
                    <w:t>ма, идея</w:t>
                  </w:r>
                </w:p>
              </w:txbxContent>
            </v:textbox>
          </v:oval>
        </w:pict>
      </w:r>
      <w:r w:rsidRPr="00AB67A3">
        <w:rPr>
          <w:noProof/>
          <w:color w:val="000000"/>
        </w:rPr>
        <w:pict>
          <v:oval id="_x0000_s1055" style="position:absolute;left:0;text-align:left;margin-left:244.95pt;margin-top:12.9pt;width:128.65pt;height:56.1pt;z-index:251669504">
            <v:textbox>
              <w:txbxContent>
                <w:p w:rsidR="00A00E72" w:rsidRDefault="00A00E72">
                  <w:r>
                    <w:t>Двигательные действия</w:t>
                  </w:r>
                </w:p>
              </w:txbxContent>
            </v:textbox>
          </v:oval>
        </w:pict>
      </w:r>
    </w:p>
    <w:p w:rsidR="00904D43" w:rsidRPr="00574D44" w:rsidRDefault="00AB67A3" w:rsidP="00574D4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AB67A3">
        <w:rPr>
          <w:noProof/>
          <w:color w:val="000000"/>
        </w:rPr>
        <w:pict>
          <v:oval id="_x0000_s1054" style="position:absolute;left:0;text-align:left;margin-left:138.75pt;margin-top:11.45pt;width:94.75pt;height:46.9pt;z-index:251668480">
            <v:textbox>
              <w:txbxContent>
                <w:p w:rsidR="00A00E72" w:rsidRDefault="00A00E72">
                  <w:r>
                    <w:t>Правила</w:t>
                  </w:r>
                </w:p>
              </w:txbxContent>
            </v:textbox>
          </v:oval>
        </w:pict>
      </w:r>
    </w:p>
    <w:p w:rsidR="003B164E" w:rsidRPr="00574D44" w:rsidRDefault="003B164E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textAlignment w:val="baseline"/>
        <w:rPr>
          <w:color w:val="000000"/>
        </w:rPr>
      </w:pPr>
    </w:p>
    <w:p w:rsidR="003B164E" w:rsidRPr="00574D44" w:rsidRDefault="003B164E" w:rsidP="00574D44">
      <w:pPr>
        <w:pStyle w:val="a3"/>
        <w:shd w:val="clear" w:color="auto" w:fill="FFFFFF"/>
        <w:spacing w:before="0" w:beforeAutospacing="0" w:after="0" w:afterAutospacing="0" w:line="360" w:lineRule="auto"/>
        <w:ind w:left="-142" w:firstLine="568"/>
        <w:contextualSpacing/>
        <w:jc w:val="both"/>
        <w:textAlignment w:val="baseline"/>
        <w:rPr>
          <w:color w:val="000000"/>
        </w:rPr>
      </w:pPr>
    </w:p>
    <w:p w:rsidR="003B164E" w:rsidRPr="00574D44" w:rsidRDefault="003B164E" w:rsidP="00574D4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</w:p>
    <w:p w:rsidR="003B164E" w:rsidRPr="00574D44" w:rsidRDefault="003B164E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center"/>
        <w:textAlignment w:val="baseline"/>
        <w:rPr>
          <w:color w:val="000000"/>
        </w:rPr>
      </w:pPr>
      <w:r w:rsidRPr="00574D44">
        <w:rPr>
          <w:color w:val="000000"/>
        </w:rPr>
        <w:t>Рис. 1. Компоненты игры.</w:t>
      </w:r>
    </w:p>
    <w:p w:rsidR="003139CB" w:rsidRDefault="003139CB" w:rsidP="00574D4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color w:val="000000"/>
        </w:rPr>
      </w:pPr>
    </w:p>
    <w:p w:rsidR="003B164E" w:rsidRPr="00574D44" w:rsidRDefault="003B164E" w:rsidP="003139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</w:rPr>
      </w:pPr>
      <w:r w:rsidRPr="00574D44">
        <w:rPr>
          <w:color w:val="000000"/>
        </w:rPr>
        <w:t>Сюжет определяет цель действий играющих, характер развития игрового инциде</w:t>
      </w:r>
      <w:r w:rsidRPr="00574D44">
        <w:rPr>
          <w:color w:val="000000"/>
        </w:rPr>
        <w:t>н</w:t>
      </w:r>
      <w:r w:rsidRPr="00574D44">
        <w:rPr>
          <w:color w:val="000000"/>
        </w:rPr>
        <w:t>та. Сюжет придает игре целеустремленность и делает игру более интересной. Правила – это обязательное требование для участников игры.</w:t>
      </w:r>
    </w:p>
    <w:p w:rsidR="003B164E" w:rsidRPr="00574D44" w:rsidRDefault="003B164E" w:rsidP="003139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574D44">
        <w:rPr>
          <w:color w:val="000000"/>
        </w:rPr>
        <w:t xml:space="preserve">Чтобы понять ребят и найти к каждому подход, нужно </w:t>
      </w:r>
      <w:r w:rsidRPr="00574D44">
        <w:rPr>
          <w:color w:val="000000" w:themeColor="text1"/>
        </w:rPr>
        <w:t>посмотреть на них с точки зрения развития. Не надо их рассматривать, как маленьких взрослых</w:t>
      </w:r>
      <w:r w:rsidRPr="00574D44">
        <w:rPr>
          <w:color w:val="000000"/>
        </w:rPr>
        <w:t xml:space="preserve">. Их </w:t>
      </w:r>
      <w:r w:rsidRPr="00574D44">
        <w:rPr>
          <w:color w:val="000000" w:themeColor="text1"/>
        </w:rPr>
        <w:t>мир действ</w:t>
      </w:r>
      <w:r w:rsidRPr="00574D44">
        <w:rPr>
          <w:color w:val="000000" w:themeColor="text1"/>
        </w:rPr>
        <w:t>и</w:t>
      </w:r>
      <w:r w:rsidRPr="00574D44">
        <w:rPr>
          <w:color w:val="000000" w:themeColor="text1"/>
        </w:rPr>
        <w:t xml:space="preserve">тельно реален, и они повествуют о нем в игре. Игра представляет собой попытку </w:t>
      </w:r>
      <w:r w:rsidR="00224E03" w:rsidRPr="00574D44">
        <w:rPr>
          <w:color w:val="000000" w:themeColor="text1"/>
        </w:rPr>
        <w:t>детей показать</w:t>
      </w:r>
      <w:r w:rsidRPr="00574D44">
        <w:rPr>
          <w:color w:val="000000" w:themeColor="text1"/>
        </w:rPr>
        <w:t xml:space="preserve"> свой </w:t>
      </w:r>
      <w:r w:rsidR="00224E03" w:rsidRPr="00574D44">
        <w:rPr>
          <w:color w:val="000000" w:themeColor="text1"/>
        </w:rPr>
        <w:t>накопленный опыт</w:t>
      </w:r>
      <w:r w:rsidRPr="00574D44">
        <w:rPr>
          <w:color w:val="000000" w:themeColor="text1"/>
        </w:rPr>
        <w:t>.</w:t>
      </w:r>
    </w:p>
    <w:p w:rsidR="003B164E" w:rsidRPr="00574D44" w:rsidRDefault="003B164E" w:rsidP="003139CB">
      <w:pPr>
        <w:pStyle w:val="a3"/>
        <w:shd w:val="clear" w:color="auto" w:fill="FFFFFF"/>
        <w:spacing w:before="0" w:beforeAutospacing="0" w:after="0" w:afterAutospacing="0" w:line="360" w:lineRule="auto"/>
        <w:ind w:left="-142" w:firstLine="851"/>
        <w:contextualSpacing/>
        <w:jc w:val="both"/>
        <w:textAlignment w:val="baseline"/>
        <w:rPr>
          <w:color w:val="000000" w:themeColor="text1"/>
        </w:rPr>
      </w:pPr>
      <w:r w:rsidRPr="00574D44">
        <w:rPr>
          <w:color w:val="000000" w:themeColor="text1"/>
        </w:rPr>
        <w:lastRenderedPageBreak/>
        <w:t>Философия, направленная на ребенка, рассматривает игру как необходимую с</w:t>
      </w:r>
      <w:r w:rsidRPr="00574D44">
        <w:rPr>
          <w:color w:val="000000" w:themeColor="text1"/>
        </w:rPr>
        <w:t>о</w:t>
      </w:r>
      <w:r w:rsidRPr="00574D44">
        <w:rPr>
          <w:color w:val="000000" w:themeColor="text1"/>
        </w:rPr>
        <w:t>ставляющую здорового развития ребенка. Игра придает точную форму и выражение вну</w:t>
      </w:r>
      <w:r w:rsidRPr="00574D44">
        <w:rPr>
          <w:color w:val="000000" w:themeColor="text1"/>
        </w:rPr>
        <w:t>т</w:t>
      </w:r>
      <w:r w:rsidRPr="00574D44">
        <w:rPr>
          <w:color w:val="000000" w:themeColor="text1"/>
        </w:rPr>
        <w:t>реннему миру ребенка. Основная функция</w:t>
      </w:r>
      <w:r w:rsidR="00224E03">
        <w:rPr>
          <w:color w:val="000000" w:themeColor="text1"/>
        </w:rPr>
        <w:t xml:space="preserve"> игры</w:t>
      </w:r>
      <w:r w:rsidRPr="00574D44">
        <w:rPr>
          <w:color w:val="000000" w:themeColor="text1"/>
        </w:rPr>
        <w:t xml:space="preserve"> – превратить невозможное, в реальную жизнь. Игра занимает главную часть жизни каждого ребенка. Для того</w:t>
      </w:r>
      <w:r w:rsidR="00224E03">
        <w:rPr>
          <w:color w:val="000000" w:themeColor="text1"/>
        </w:rPr>
        <w:t>,</w:t>
      </w:r>
      <w:r w:rsidRPr="00574D44">
        <w:rPr>
          <w:color w:val="000000" w:themeColor="text1"/>
        </w:rPr>
        <w:t xml:space="preserve"> чтобы выяснить что-то и понять ребенка, необходимо следить за его поведением в игре. Чтобы расти здор</w:t>
      </w:r>
      <w:r w:rsidRPr="00574D44">
        <w:rPr>
          <w:color w:val="000000" w:themeColor="text1"/>
        </w:rPr>
        <w:t>о</w:t>
      </w:r>
      <w:r w:rsidRPr="00574D44">
        <w:rPr>
          <w:color w:val="000000" w:themeColor="text1"/>
        </w:rPr>
        <w:t>выми, детям не требуется уметь читать – им требуется уметь играть.</w:t>
      </w:r>
    </w:p>
    <w:p w:rsidR="003B164E" w:rsidRPr="00574D44" w:rsidRDefault="003B164E" w:rsidP="003139CB">
      <w:pPr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– великое открытие человека; она имеет биологическое, социальное и духо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ное развитие. В ней отображалась история человечества со всеми его трагедиями и ком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диями, сильными и слабыми сторонами. Раньше были игры, которые показывали разли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ные события, происходящие в жизни людей: войну, охоту и т.п. Игра была связана со мн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гими видами искусства. Дикари игрались</w:t>
      </w:r>
      <w:r w:rsidR="00224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дети. В игру входили песни, пляски, элеме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 драматического и изобразительного искусства.  Иногда играм присваивали магические действия.          </w:t>
      </w:r>
    </w:p>
    <w:p w:rsidR="003B164E" w:rsidRPr="00574D44" w:rsidRDefault="003B164E" w:rsidP="003139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«Игра – это школа произвольного поведения</w:t>
      </w:r>
      <w:r w:rsidR="002C63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A76A3">
        <w:rPr>
          <w:rFonts w:ascii="Times New Roman" w:hAnsi="Times New Roman" w:cs="Times New Roman"/>
          <w:color w:val="000000" w:themeColor="text1"/>
          <w:sz w:val="24"/>
          <w:szCs w:val="24"/>
        </w:rPr>
        <w:t>, так сказал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Д.Б. Эльконин</w:t>
      </w:r>
      <w:r w:rsidR="00224E03" w:rsidRPr="002C634F">
        <w:rPr>
          <w:rFonts w:ascii="Times New Roman" w:hAnsi="Times New Roman" w:cs="Times New Roman"/>
          <w:sz w:val="24"/>
          <w:szCs w:val="24"/>
        </w:rPr>
        <w:t>[</w:t>
      </w:r>
      <w:r w:rsidR="00E66A7E">
        <w:rPr>
          <w:rFonts w:ascii="Times New Roman" w:hAnsi="Times New Roman" w:cs="Times New Roman"/>
          <w:sz w:val="24"/>
          <w:szCs w:val="24"/>
        </w:rPr>
        <w:t>1</w:t>
      </w:r>
      <w:r w:rsidR="00435D11">
        <w:rPr>
          <w:rFonts w:ascii="Times New Roman" w:hAnsi="Times New Roman" w:cs="Times New Roman"/>
          <w:sz w:val="24"/>
          <w:szCs w:val="24"/>
        </w:rPr>
        <w:t>6</w:t>
      </w:r>
      <w:r w:rsidR="002C634F" w:rsidRPr="002C634F">
        <w:rPr>
          <w:rFonts w:ascii="Times New Roman" w:hAnsi="Times New Roman" w:cs="Times New Roman"/>
          <w:sz w:val="24"/>
          <w:szCs w:val="24"/>
        </w:rPr>
        <w:t>, 18</w:t>
      </w:r>
      <w:r w:rsidR="00224E03" w:rsidRPr="002C634F">
        <w:rPr>
          <w:rFonts w:ascii="Times New Roman" w:hAnsi="Times New Roman" w:cs="Times New Roman"/>
          <w:sz w:val="24"/>
          <w:szCs w:val="24"/>
        </w:rPr>
        <w:t>]</w:t>
      </w:r>
      <w:r w:rsidRPr="002C634F">
        <w:rPr>
          <w:rFonts w:ascii="Times New Roman" w:hAnsi="Times New Roman" w:cs="Times New Roman"/>
          <w:sz w:val="24"/>
          <w:szCs w:val="24"/>
        </w:rPr>
        <w:t>.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ли попробовать заставить ребенка стоять смирно</w:t>
      </w:r>
      <w:r w:rsidR="00A30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не простоит и двух секунд. </w:t>
      </w:r>
      <w:r w:rsidR="00A30FF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огда это действие включили в игру, цель с успехом была достигнута. Примером служит игра «М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ре волнуется – раз, море волнуется</w:t>
      </w:r>
      <w:r w:rsidR="00A30FF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два, море волнуется </w:t>
      </w:r>
      <w:r w:rsidR="00A30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три. </w:t>
      </w:r>
      <w:r w:rsidR="00A30FF8">
        <w:rPr>
          <w:rFonts w:ascii="Times New Roman" w:hAnsi="Times New Roman" w:cs="Times New Roman"/>
          <w:color w:val="000000" w:themeColor="text1"/>
          <w:sz w:val="24"/>
          <w:szCs w:val="24"/>
        </w:rPr>
        <w:t>Морская волна, з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амри!» ведь, замирают и стоят даже самые непоседливые мальчики и дев</w:t>
      </w:r>
      <w:r w:rsidR="00BC0EF4">
        <w:rPr>
          <w:rFonts w:ascii="Times New Roman" w:hAnsi="Times New Roman" w:cs="Times New Roman"/>
          <w:color w:val="000000" w:themeColor="text1"/>
          <w:sz w:val="24"/>
          <w:szCs w:val="24"/>
        </w:rPr>
        <w:t>очки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даже на одной ножке. </w:t>
      </w:r>
      <w:r w:rsidR="00AA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мнению </w:t>
      </w:r>
      <w:r w:rsidR="00AA76A3" w:rsidRPr="00E66A7E">
        <w:rPr>
          <w:rFonts w:ascii="Times New Roman" w:hAnsi="Times New Roman" w:cs="Times New Roman"/>
          <w:sz w:val="24"/>
          <w:szCs w:val="24"/>
        </w:rPr>
        <w:t>А.Н. Леонтьев</w:t>
      </w:r>
      <w:r w:rsidR="00AA76A3">
        <w:rPr>
          <w:rFonts w:ascii="Times New Roman" w:hAnsi="Times New Roman" w:cs="Times New Roman"/>
          <w:sz w:val="24"/>
          <w:szCs w:val="24"/>
        </w:rPr>
        <w:t>а</w:t>
      </w:r>
      <w:r w:rsidR="0029568A">
        <w:rPr>
          <w:rFonts w:ascii="Times New Roman" w:hAnsi="Times New Roman" w:cs="Times New Roman"/>
          <w:sz w:val="24"/>
          <w:szCs w:val="24"/>
        </w:rPr>
        <w:t>,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«Игра</w:t>
      </w:r>
      <w:r w:rsidR="00BC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школа морали в действии»</w:t>
      </w:r>
      <w:r w:rsidR="00A00E72" w:rsidRPr="00E66A7E">
        <w:rPr>
          <w:rFonts w:ascii="Times New Roman" w:hAnsi="Times New Roman" w:cs="Times New Roman"/>
          <w:sz w:val="24"/>
          <w:szCs w:val="24"/>
        </w:rPr>
        <w:t>[</w:t>
      </w:r>
      <w:r w:rsidR="00E66A7E" w:rsidRPr="00E66A7E">
        <w:rPr>
          <w:rFonts w:ascii="Times New Roman" w:hAnsi="Times New Roman" w:cs="Times New Roman"/>
          <w:sz w:val="24"/>
          <w:szCs w:val="24"/>
        </w:rPr>
        <w:t>1</w:t>
      </w:r>
      <w:r w:rsidR="00435D11">
        <w:rPr>
          <w:rFonts w:ascii="Times New Roman" w:hAnsi="Times New Roman" w:cs="Times New Roman"/>
          <w:sz w:val="24"/>
          <w:szCs w:val="24"/>
        </w:rPr>
        <w:t>4</w:t>
      </w:r>
      <w:r w:rsidR="00E66A7E">
        <w:rPr>
          <w:rFonts w:ascii="Times New Roman" w:hAnsi="Times New Roman" w:cs="Times New Roman"/>
          <w:sz w:val="24"/>
          <w:szCs w:val="24"/>
        </w:rPr>
        <w:t>, 4</w:t>
      </w:r>
      <w:r w:rsidR="00A00E72" w:rsidRPr="00E66A7E">
        <w:rPr>
          <w:rFonts w:ascii="Times New Roman" w:hAnsi="Times New Roman" w:cs="Times New Roman"/>
          <w:sz w:val="24"/>
          <w:szCs w:val="24"/>
        </w:rPr>
        <w:t>].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до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го объяснять ребенку, «что такое хорошо и что такое плохо», но лишь игра способна через эмоциональное сопереживание, через постановку себя на место другого научить действ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вать и поступать в соответствии с нравственными требованиями.</w:t>
      </w:r>
    </w:p>
    <w:p w:rsidR="003B164E" w:rsidRPr="00574D44" w:rsidRDefault="003B164E" w:rsidP="003139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Человеческая игра появилась как деятельность, отделившись от продуктивной трудовой деятельности, и представляет собой воспроизведение сотрудничества между людьми. Так появляется игра взрослых, </w:t>
      </w:r>
      <w:r w:rsidR="00A30F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которая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фундаментом эстетической, х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дожественной деятельности. Детство было не всегда. О его появлении может идти речь после того, как дети перестают включаться в производственный труд взрослых. Сущес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вует особый этап подготовки детей к взрослой жизни, к нему предъявляются определё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ные требования</w:t>
      </w:r>
      <w:r w:rsidR="00A30F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Предъявляемые требования 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осложня</w:t>
      </w:r>
      <w:r w:rsidR="00A30F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A30F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развитием общества. Игра возникает в ходе исторического развития, в результате смены места ребёнка в системе общественных отношений.</w:t>
      </w:r>
    </w:p>
    <w:p w:rsidR="003B164E" w:rsidRPr="00574D44" w:rsidRDefault="003B164E" w:rsidP="003139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– явление разностороннее, ее можно рассматривать как необычную форму существования всех сторон жизнедеятельности коллектива. Грандиозная </w:t>
      </w:r>
      <w:r w:rsidR="00A30FF8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роль в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развитии и воспитании ребенка принадлежит игре – главному виду детской деятельности. Она сч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тается эффективным средством строения личности дошкольника, его морально-волевых 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качеств, в игре реализуется потребность воздействия на мир. Советский педагог В.А. С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хомлинский в своих работах отмечал: «</w:t>
      </w:r>
      <w:r w:rsidR="00BC0E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гра – это огромное светлое окно, через которое в духовный мир ребенка вливается живительный поток представлений, понятий об окр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жающем мире. Игра – это искра, зажигающая огонек пы</w:t>
      </w:r>
      <w:r w:rsidR="00AA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тливости и любознательности» </w:t>
      </w:r>
      <w:r w:rsidR="00904D43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AA76A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, 1].</w:t>
      </w:r>
    </w:p>
    <w:p w:rsidR="003B164E" w:rsidRPr="00574D44" w:rsidRDefault="003B164E" w:rsidP="003139CB">
      <w:pPr>
        <w:tabs>
          <w:tab w:val="left" w:pos="908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Игра, как объект изучения, всегда привлекала к себе </w:t>
      </w:r>
      <w:r w:rsidR="00435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внимание ученых. Большой вклад в изучение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теори</w:t>
      </w:r>
      <w:r w:rsidR="00295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игры внесли</w:t>
      </w:r>
      <w:r w:rsidR="00435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35D11">
        <w:rPr>
          <w:rFonts w:ascii="Times New Roman" w:eastAsia="Times New Roman" w:hAnsi="Times New Roman" w:cs="Times New Roman"/>
          <w:sz w:val="24"/>
          <w:szCs w:val="24"/>
        </w:rPr>
        <w:t>Е.А. Покровский, П.В. Иванова, В.Ф. Кудрявцева, А.Н.</w:t>
      </w:r>
      <w:r w:rsidR="007002A3" w:rsidRPr="00435D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5D11">
        <w:rPr>
          <w:rFonts w:ascii="Times New Roman" w:eastAsia="Times New Roman" w:hAnsi="Times New Roman" w:cs="Times New Roman"/>
          <w:sz w:val="24"/>
          <w:szCs w:val="24"/>
        </w:rPr>
        <w:t>Соболева, О.И. Капица, Г.С. Виноградова, А.Н. Леонтьев.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эти исследования о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носятся к ХIХ </w:t>
      </w:r>
      <w:r w:rsidR="00BF7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первой трети ХХ вв.</w:t>
      </w:r>
      <w:r w:rsidR="00BC0E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Они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ценны, прежде всего, первозданностью своих материалов, извлеченных из самих глубин народной жизни, включа</w:t>
      </w:r>
      <w:r w:rsidR="00BF7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себя описания только тех игр, которые по</w:t>
      </w:r>
      <w:r w:rsidR="00435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пали в поле зрения наблюдателей </w:t>
      </w:r>
      <w:r w:rsidR="00435D11" w:rsidRPr="004543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435D1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35D11" w:rsidRPr="004543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="00435D11"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B164E" w:rsidRPr="00574D44" w:rsidRDefault="003B164E" w:rsidP="003139CB">
      <w:pPr>
        <w:tabs>
          <w:tab w:val="left" w:pos="9085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Учёные считают, что игра </w:t>
      </w:r>
      <w:r w:rsidR="00BF7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метод познания реальности, который позволяет р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бенку за короткое временя овладеть первоначальными, но многими основами человеческой культуры. А.Н. Леонтьев отмечал, что в игре развиваются новые, прогрессивные образов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 и возникает мощный познавательный мотив, являющийся основой возникновения ст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мула к всестороннему развитию</w:t>
      </w:r>
      <w:r w:rsidR="0045435E" w:rsidRPr="004543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E66A7E" w:rsidRPr="00E66A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5D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6A7E" w:rsidRPr="00E66A7E">
        <w:rPr>
          <w:rFonts w:ascii="Times New Roman" w:eastAsia="Times New Roman" w:hAnsi="Times New Roman" w:cs="Times New Roman"/>
          <w:sz w:val="24"/>
          <w:szCs w:val="24"/>
        </w:rPr>
        <w:t>, 6</w:t>
      </w:r>
      <w:r w:rsidR="0045435E" w:rsidRPr="004543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B164E" w:rsidRPr="00574D44" w:rsidRDefault="003B164E" w:rsidP="003139CB">
      <w:pPr>
        <w:tabs>
          <w:tab w:val="left" w:pos="9085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Педагогическом энциклопедическом словаре отмечается, что «игровая деятел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ность</w:t>
      </w:r>
      <w:r w:rsidR="00BF7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один из видов деятельности, характерных для животных и человека» </w:t>
      </w:r>
      <w:r w:rsidR="007120D4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[3, 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56].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Пон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тие «игра», («игрища») в русском языке встречается еще в Лаврентьевской летописи. Во все исторические эпохи она привлекала к себе внимание многих педагогов, в ней заключена реальная возможность воспитывать и обучать ребенка. Ф. Фрёбель в своих работах писал: «</w:t>
      </w:r>
      <w:r w:rsidR="0007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етская игра </w:t>
      </w:r>
      <w:r w:rsidR="00BF7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«зеркало жизни» и «свободное проявление внутреннего мира</w:t>
      </w:r>
      <w:r w:rsidR="0007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Игра </w:t>
      </w:r>
      <w:r w:rsidR="00BF7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тик от внутреннего мира к природе» </w:t>
      </w:r>
      <w:r w:rsidR="00ED08BF">
        <w:rPr>
          <w:rFonts w:ascii="Times New Roman" w:hAnsi="Times New Roman" w:cs="Times New Roman"/>
          <w:color w:val="000000" w:themeColor="text1"/>
          <w:sz w:val="24"/>
          <w:szCs w:val="24"/>
        </w:rPr>
        <w:t>[1</w:t>
      </w:r>
      <w:r w:rsidR="00435D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120D4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1].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Природа представлялась ему в виде единой и многообразной сферы.</w:t>
      </w:r>
    </w:p>
    <w:p w:rsidR="003B164E" w:rsidRPr="00574D44" w:rsidRDefault="003B164E" w:rsidP="00261C61">
      <w:pPr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Игра </w:t>
      </w:r>
      <w:r w:rsidR="008D5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деятельность, она является выражением определенного отношения ли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ности к окружающей действительности.</w:t>
      </w:r>
    </w:p>
    <w:p w:rsidR="003B164E" w:rsidRPr="00574D44" w:rsidRDefault="003B164E" w:rsidP="00261C61">
      <w:pPr>
        <w:tabs>
          <w:tab w:val="left" w:pos="9085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складывается в процессе воспитания, являясь стимулом развития ребенка, она формируется под воздействием взрослых.</w:t>
      </w:r>
    </w:p>
    <w:p w:rsidR="003B164E" w:rsidRPr="00574D44" w:rsidRDefault="003B164E" w:rsidP="00261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Большая роль в развитии и воспитании ребенка отдаётся   игре </w:t>
      </w:r>
      <w:r w:rsidR="008D53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важнейшему   в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ду   деятельности.   Она   является хорошим средством развития личности дошкольника, его морально</w:t>
      </w:r>
      <w:r w:rsidR="008D539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волевых качеств. Известнейший в нашей стране педагог А.С.  Макаренко так характеризовал роль детских игр: 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Игра имеет большое значение   в жизни ребенка, имеет тоже значение, какое у взрослого имеет деятельность, работа, служба. Каков реб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нок в игре, таким во многом он будет в работе.  Поэтому воспитание будущего деятеля происходит, прежде всего, в игре...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E6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E66A7E" w:rsidRPr="00E66A7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120D4" w:rsidRPr="00E66A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20D4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Необходимость в игре иногда объясняют, как 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необходимость дать   выход чрезмерной жизненной силе. «Детская игра </w:t>
      </w:r>
      <w:r w:rsidR="008D53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не забава». П.Ф. Лесгафт любил повторять это выражение, так как видел в игре детей своеобразную форму деятельности, при посредстве которой они готовятся к жизни, приобретают опр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деленные навыки и привычки, усваивают социальный опыт, строят в себе черты будущего характера. Детская игра </w:t>
      </w:r>
      <w:r w:rsidR="008D53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не бесполезное времяпровождение, а «умный педагогич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ский прием воспитания юной личности». Игра </w:t>
      </w:r>
      <w:r w:rsidR="008D53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работа детей. Самым любимым и е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тественным з</w:t>
      </w:r>
      <w:r w:rsidR="007120D4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анятием для детей является игра [1, 15].</w:t>
      </w:r>
    </w:p>
    <w:p w:rsidR="003B164E" w:rsidRPr="00574D44" w:rsidRDefault="003B164E" w:rsidP="00261C61">
      <w:pPr>
        <w:tabs>
          <w:tab w:val="left" w:pos="90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развитии и воспитании личности игра, позволяет любому ребенку почувствовать себя субъектом, проявить и развить себя. Игра влияет на определение своей роли в жизни, на развитие разговорной стороны личности, эмоциональной устойчивости, способности включаться в повышение ролевого развития современного общества. Условно игра выст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пает в двух временах: в реальном и будущем. С одной стороны, она предоставляет личн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 радость, служит удовлетворением необходимых потребностей. С другой, направлена в будущее, в ней предсказываются или моделируются жизненные ситуации, либо закрепл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ются определённые качества, умения, способности, необходимые личности для выполн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 социальных, профессиональных, творческих функций.</w:t>
      </w:r>
    </w:p>
    <w:p w:rsidR="003B164E" w:rsidRPr="00574D44" w:rsidRDefault="003B164E" w:rsidP="00261C61">
      <w:pPr>
        <w:tabs>
          <w:tab w:val="left" w:pos="908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Смысл игры состоит в том, что мотивы её заключаются в различных переживаниях, значимых для игрока. В процессе игры осуществляются действия, которые имеют свои цели, значимы для ребёнка по их внутреннему содержанию. В этом состоит особенность игровой деятельности и ее значение. Другая отличительная особенность </w:t>
      </w:r>
      <w:r w:rsidR="00DD5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игровое дейс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вие реализует разные мотивы человеческой деятельности, не связанные, в осуществлении следующих из них целей теми средствами или способами действия, которыми эти дейс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 осуществляются в неигровом практическом плане.</w:t>
      </w:r>
    </w:p>
    <w:p w:rsidR="003B164E" w:rsidRPr="00574D44" w:rsidRDefault="003B164E" w:rsidP="00261C61">
      <w:pPr>
        <w:tabs>
          <w:tab w:val="left" w:pos="908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считается деятельностью, в которой возникают 2 противоречия</w:t>
      </w:r>
      <w:r w:rsidR="0007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противоречие между резким подъёмом потребностей и тем, что хочет ребёнок, </w:t>
      </w:r>
      <w:r w:rsidR="0007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чем 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</w:t>
      </w:r>
      <w:r w:rsidR="00767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ется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ваци</w:t>
      </w:r>
      <w:r w:rsidR="00767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его деятельности, и ограниченность его оперативных возможностей. «Игра </w:t>
      </w:r>
      <w:r w:rsidR="00DD5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 реализации потребностей и запросов ребенка в пределах его возможностей</w:t>
      </w:r>
      <w:r w:rsidR="007120D4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» [2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, 104].</w:t>
      </w:r>
    </w:p>
    <w:p w:rsidR="003B164E" w:rsidRPr="00574D44" w:rsidRDefault="003B164E" w:rsidP="00261C61">
      <w:pPr>
        <w:tabs>
          <w:tab w:val="left" w:pos="90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Особенность игры </w:t>
      </w:r>
      <w:r w:rsidR="00DD5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возможность, являющаяся для </w:t>
      </w:r>
      <w:r w:rsidR="00DD5918"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 необходимостью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мещать в рамках, определяемых смыслом игры, предметы, функционирующие в соотве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ствующем неигровом практическом действии, другими, способными служить для выпо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DD5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нения игрового действия (палка 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лошадь, стул </w:t>
      </w:r>
      <w:r w:rsidR="00DD5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автомобиль и т.д.). Способность к тво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ческому изменению действительности впервые формируется в игре. В этой способности заключается основное значение игры</w:t>
      </w:r>
      <w:r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64E" w:rsidRPr="00574D44" w:rsidRDefault="003B164E" w:rsidP="003139CB">
      <w:pPr>
        <w:tabs>
          <w:tab w:val="left" w:pos="9085"/>
        </w:tabs>
        <w:spacing w:after="0" w:line="36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64E" w:rsidRPr="00DD5918" w:rsidRDefault="00DD5918" w:rsidP="00574D44">
      <w:pPr>
        <w:pStyle w:val="2"/>
        <w:numPr>
          <w:ilvl w:val="1"/>
          <w:numId w:val="3"/>
        </w:numPr>
        <w:tabs>
          <w:tab w:val="left" w:pos="9085"/>
        </w:tabs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591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Классификация игр. Характеристика дидактических игр</w:t>
      </w:r>
    </w:p>
    <w:p w:rsidR="003B164E" w:rsidRPr="00DD5918" w:rsidRDefault="003B164E" w:rsidP="00574D4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164E" w:rsidRPr="00574D44" w:rsidRDefault="003B164E" w:rsidP="00C538B9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574D44">
        <w:t>В современной педагогической теории игра рассматривается как ведущий вид де</w:t>
      </w:r>
      <w:r w:rsidRPr="00574D44">
        <w:t>я</w:t>
      </w:r>
      <w:r w:rsidRPr="00574D44">
        <w:t>тельности ребенка</w:t>
      </w:r>
      <w:r w:rsidR="00DD5918">
        <w:t>-</w:t>
      </w:r>
      <w:r w:rsidRPr="00574D44">
        <w:t xml:space="preserve">дошкольника. Игра подавляет значимые потребности для ребёнка. В ней зарождаются и развиваются разные виды деятельности. Игра </w:t>
      </w:r>
      <w:r w:rsidR="007676FB">
        <w:t xml:space="preserve">в </w:t>
      </w:r>
      <w:r w:rsidRPr="00574D44">
        <w:t>большей степени сп</w:t>
      </w:r>
      <w:r w:rsidRPr="00574D44">
        <w:t>о</w:t>
      </w:r>
      <w:r w:rsidRPr="00574D44">
        <w:t>собствует психическому развитию ребенка. Игры отличаются содержанием, характерн</w:t>
      </w:r>
      <w:r w:rsidRPr="00574D44">
        <w:t>ы</w:t>
      </w:r>
      <w:r w:rsidRPr="00574D44">
        <w:t>ми особенностями, а также по тому, какое место они занимают в жизни детей, в их восп</w:t>
      </w:r>
      <w:r w:rsidRPr="00574D44">
        <w:t>и</w:t>
      </w:r>
      <w:r w:rsidRPr="00574D44">
        <w:t>тании и обучении.</w:t>
      </w:r>
    </w:p>
    <w:p w:rsidR="003B164E" w:rsidRDefault="003B164E" w:rsidP="00C538B9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574D44">
        <w:t>Существует различные группы игр, развивающих умственную способность, позн</w:t>
      </w:r>
      <w:r w:rsidRPr="00574D44">
        <w:t>а</w:t>
      </w:r>
      <w:r w:rsidRPr="00574D44">
        <w:t>вательную активность ребенка.</w:t>
      </w:r>
    </w:p>
    <w:p w:rsidR="007676FB" w:rsidRDefault="007676FB" w:rsidP="00C538B9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На рисунке 2 представлена классификация познавательных игр, данная С.Л. Новоселовой.</w:t>
      </w:r>
    </w:p>
    <w:p w:rsidR="007676FB" w:rsidRPr="00574D44" w:rsidRDefault="007676FB" w:rsidP="00C538B9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</w:p>
    <w:p w:rsidR="003B164E" w:rsidRPr="00574D44" w:rsidRDefault="00AB67A3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  <w:r>
        <w:rPr>
          <w:noProof/>
        </w:rPr>
        <w:pict>
          <v:shape id="_x0000_s1029" type="#_x0000_t32" style="position:absolute;left:0;text-align:left;margin-left:352.95pt;margin-top:23.2pt;width:0;height:22.15pt;z-index:25165107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13.7pt;margin-top:23.2pt;width:0;height:16.9pt;z-index:251650048" o:connectortype="straight">
            <v:stroke endarrow="block"/>
          </v:shape>
        </w:pict>
      </w:r>
      <w:r>
        <w:rPr>
          <w:noProof/>
        </w:rPr>
        <w:pict>
          <v:rect id="_x0000_s1027" style="position:absolute;left:0;text-align:left;margin-left:314.7pt;margin-top:-3.05pt;width:81.75pt;height:26.25pt;z-index:251649024">
            <v:textbox>
              <w:txbxContent>
                <w:p w:rsidR="00A00E72" w:rsidRDefault="00A00E72" w:rsidP="003B16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II группа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75.45pt;margin-top:-3.05pt;width:75pt;height:26.25pt;z-index:251648000">
            <v:textbox>
              <w:txbxContent>
                <w:p w:rsidR="00A00E72" w:rsidRDefault="00A00E72" w:rsidP="003B16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 группа</w:t>
                  </w:r>
                </w:p>
              </w:txbxContent>
            </v:textbox>
          </v:rect>
        </w:pict>
      </w:r>
    </w:p>
    <w:p w:rsidR="003B164E" w:rsidRPr="00574D44" w:rsidRDefault="00AB67A3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  <w:r>
        <w:rPr>
          <w:noProof/>
        </w:rPr>
        <w:pict>
          <v:roundrect id="_x0000_s1031" style="position:absolute;left:0;text-align:left;margin-left:267.45pt;margin-top:21.2pt;width:207.75pt;height:162.75pt;z-index:251653120" arcsize="10923f">
            <v:textbox style="mso-next-textbox:#_x0000_s1031">
              <w:txbxContent>
                <w:p w:rsidR="00A00E72" w:rsidRDefault="00A00E72" w:rsidP="003B164E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творческие, сюжетно-ролевые, в которых сюжет – форма интеллектуальной деятельности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-1.8pt;margin-top:21.2pt;width:238.5pt;height:162.75pt;z-index:251652096" arcsize="10923f">
            <v:textbox>
              <w:txbxContent>
                <w:p w:rsidR="00A00E72" w:rsidRDefault="00A00E72" w:rsidP="003B164E">
                  <w:pPr>
                    <w:pStyle w:val="a3"/>
                    <w:shd w:val="clear" w:color="auto" w:fill="FFFFFF"/>
                    <w:tabs>
                      <w:tab w:val="left" w:pos="9085"/>
                    </w:tabs>
                    <w:spacing w:before="0" w:beforeAutospacing="0" w:after="0" w:afterAutospacing="0" w:line="36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предметные игры, т.е. манипул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>ции с игрушками и предметами. Через игрушки – предметы – дети познают форму, цвет, объем, м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териал, мир животных, мир людей и т. п.</w:t>
                  </w:r>
                </w:p>
                <w:p w:rsidR="00A00E72" w:rsidRDefault="00A00E72" w:rsidP="003B164E"/>
              </w:txbxContent>
            </v:textbox>
          </v:roundrect>
        </w:pict>
      </w: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contextualSpacing/>
        <w:jc w:val="both"/>
      </w:pP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</w:p>
    <w:p w:rsidR="009356EF" w:rsidRPr="00574D44" w:rsidRDefault="009356EF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left="-284" w:firstLine="709"/>
        <w:contextualSpacing/>
        <w:jc w:val="both"/>
      </w:pPr>
    </w:p>
    <w:p w:rsidR="007676FB" w:rsidRDefault="007676FB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contextualSpacing/>
        <w:jc w:val="center"/>
        <w:rPr>
          <w:color w:val="000000"/>
        </w:rPr>
      </w:pP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contextualSpacing/>
        <w:jc w:val="center"/>
      </w:pPr>
      <w:r w:rsidRPr="00574D44">
        <w:rPr>
          <w:color w:val="000000"/>
        </w:rPr>
        <w:t xml:space="preserve">Рис. 2. </w:t>
      </w:r>
      <w:r w:rsidRPr="00574D44">
        <w:t xml:space="preserve">Классификация игр </w:t>
      </w:r>
      <w:r w:rsidRPr="00574D44">
        <w:rPr>
          <w:shd w:val="clear" w:color="auto" w:fill="FFFFFF"/>
        </w:rPr>
        <w:t>по С.Л. Новоселовой.</w:t>
      </w:r>
    </w:p>
    <w:p w:rsidR="00ED08BF" w:rsidRPr="00A00E72" w:rsidRDefault="00ED08BF" w:rsidP="00AA76A3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contextualSpacing/>
        <w:jc w:val="both"/>
      </w:pPr>
    </w:p>
    <w:p w:rsidR="003B164E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574D44">
        <w:t xml:space="preserve">В Программе воспитания и обучения в детском саду </w:t>
      </w:r>
      <w:r w:rsidR="00FC652A">
        <w:t>дается</w:t>
      </w:r>
      <w:r w:rsidRPr="00574D44">
        <w:t xml:space="preserve"> классификация </w:t>
      </w:r>
      <w:r w:rsidR="00FC652A">
        <w:t xml:space="preserve">видов </w:t>
      </w:r>
      <w:r w:rsidRPr="00574D44">
        <w:t>игр дошкольников</w:t>
      </w:r>
      <w:r w:rsidR="00FC652A" w:rsidRPr="00FC652A">
        <w:t>[</w:t>
      </w:r>
      <w:r w:rsidR="00AA76A3">
        <w:t>1</w:t>
      </w:r>
      <w:r w:rsidR="00435D11">
        <w:t>3</w:t>
      </w:r>
      <w:r w:rsidR="00ED08BF" w:rsidRPr="00ED08BF">
        <w:t>, 2</w:t>
      </w:r>
      <w:r w:rsidR="00FC652A" w:rsidRPr="00FC652A">
        <w:t>]</w:t>
      </w:r>
      <w:r w:rsidR="00FC652A">
        <w:t>, которая представлена на рисунке 3</w:t>
      </w:r>
      <w:r w:rsidRPr="00574D44">
        <w:t>:</w:t>
      </w:r>
    </w:p>
    <w:p w:rsidR="00FC652A" w:rsidRPr="00574D44" w:rsidRDefault="00FC652A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</w:p>
    <w:p w:rsidR="003B164E" w:rsidRPr="00574D44" w:rsidRDefault="00AB67A3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19.7pt;margin-top:.4pt;width:263.25pt;height:29.85pt;z-index:251654144;mso-width-relative:margin;mso-height-relative:margin">
            <v:textbox>
              <w:txbxContent>
                <w:p w:rsidR="00A00E72" w:rsidRDefault="00A00E72" w:rsidP="003B16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Разновидности игр дошкольников</w:t>
                  </w:r>
                </w:p>
              </w:txbxContent>
            </v:textbox>
          </v:shape>
        </w:pict>
      </w:r>
    </w:p>
    <w:p w:rsidR="003B164E" w:rsidRPr="00574D44" w:rsidRDefault="00AB67A3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  <w:r>
        <w:rPr>
          <w:noProof/>
        </w:rPr>
        <w:pict>
          <v:shape id="_x0000_s1040" type="#_x0000_t32" style="position:absolute;left:0;text-align:left;margin-left:67.2pt;margin-top:8.35pt;width:83.25pt;height:25.5pt;flip:x;z-index:251655168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178.2pt;margin-top:13.3pt;width:33.75pt;height:22.8pt;flip:x;z-index:251656192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291.45pt;margin-top:9.55pt;width:23.25pt;height:26.55pt;flip:x;z-index:251657216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364.95pt;margin-top:8.35pt;width:25.5pt;height:23.25pt;z-index:251658240" o:connectortype="straight">
            <v:stroke endarrow="block"/>
          </v:shape>
        </w:pict>
      </w:r>
    </w:p>
    <w:p w:rsidR="003B164E" w:rsidRPr="00574D44" w:rsidRDefault="00AB67A3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  <w:r>
        <w:rPr>
          <w:noProof/>
        </w:rPr>
        <w:pict>
          <v:rect id="_x0000_s1047" style="position:absolute;left:0;text-align:left;margin-left:371.7pt;margin-top:15.4pt;width:111.75pt;height:25.5pt;z-index:251662336">
            <v:textbox>
              <w:txbxContent>
                <w:p w:rsidR="00A00E72" w:rsidRDefault="00A00E72" w:rsidP="003B16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5.7pt;margin-top:15.75pt;width:126.75pt;height:27pt;z-index:251659264">
            <v:textbox>
              <w:txbxContent>
                <w:p w:rsidR="00A00E72" w:rsidRDefault="00A00E72" w:rsidP="003B16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сюжетно-ролевые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74.95pt;margin-top:17.25pt;width:90pt;height:25.5pt;z-index:251661312">
            <v:textbox>
              <w:txbxContent>
                <w:p w:rsidR="00A00E72" w:rsidRDefault="00A00E72" w:rsidP="003B16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подвижные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136.95pt;margin-top:15.75pt;width:130.5pt;height:25.5pt;z-index:251660288">
            <v:textbox>
              <w:txbxContent>
                <w:p w:rsidR="00A00E72" w:rsidRDefault="00A00E72" w:rsidP="003B16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театрализованные</w:t>
                  </w:r>
                </w:p>
              </w:txbxContent>
            </v:textbox>
          </v:rect>
        </w:pict>
      </w: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</w:pPr>
    </w:p>
    <w:p w:rsidR="00FC652A" w:rsidRDefault="00FC652A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contextualSpacing/>
        <w:jc w:val="center"/>
        <w:rPr>
          <w:color w:val="000000"/>
        </w:rPr>
      </w:pP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contextualSpacing/>
        <w:jc w:val="center"/>
      </w:pPr>
      <w:r w:rsidRPr="00574D44">
        <w:rPr>
          <w:color w:val="000000"/>
        </w:rPr>
        <w:t xml:space="preserve">Рис. 3. </w:t>
      </w:r>
      <w:r w:rsidRPr="00574D44">
        <w:t>Виды игр.</w:t>
      </w:r>
    </w:p>
    <w:p w:rsidR="003B164E" w:rsidRPr="00574D44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contextualSpacing/>
        <w:jc w:val="center"/>
      </w:pPr>
    </w:p>
    <w:p w:rsidR="00BA0D2F" w:rsidRDefault="00BA0D2F" w:rsidP="00C538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</w:rPr>
      </w:pPr>
      <w:r>
        <w:rPr>
          <w:iCs/>
          <w:color w:val="000000"/>
        </w:rPr>
        <w:t xml:space="preserve">Дидактические игры могут быть классифицированы дополнительно </w:t>
      </w:r>
      <w:r w:rsidRPr="00BA0D2F">
        <w:rPr>
          <w:i/>
          <w:iCs/>
          <w:color w:val="000000"/>
        </w:rPr>
        <w:t>по содерж</w:t>
      </w:r>
      <w:r w:rsidRPr="00BA0D2F">
        <w:rPr>
          <w:i/>
          <w:iCs/>
          <w:color w:val="000000"/>
        </w:rPr>
        <w:t>а</w:t>
      </w:r>
      <w:r w:rsidRPr="00BA0D2F">
        <w:rPr>
          <w:i/>
          <w:iCs/>
          <w:color w:val="000000"/>
        </w:rPr>
        <w:t>нию</w:t>
      </w:r>
      <w:r>
        <w:rPr>
          <w:iCs/>
          <w:color w:val="000000"/>
        </w:rPr>
        <w:t xml:space="preserve"> и в зависимости </w:t>
      </w:r>
      <w:r w:rsidRPr="00BA0D2F">
        <w:rPr>
          <w:i/>
          <w:iCs/>
          <w:color w:val="000000"/>
        </w:rPr>
        <w:t>от использования дидактического материала</w:t>
      </w:r>
      <w:r>
        <w:rPr>
          <w:iCs/>
          <w:color w:val="000000"/>
        </w:rPr>
        <w:t>.</w:t>
      </w:r>
    </w:p>
    <w:p w:rsidR="008527F3" w:rsidRPr="00574D44" w:rsidRDefault="00FC652A" w:rsidP="00C538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C652A">
        <w:rPr>
          <w:iCs/>
          <w:color w:val="000000"/>
        </w:rPr>
        <w:t>Д</w:t>
      </w:r>
      <w:r w:rsidR="008527F3" w:rsidRPr="00574D44">
        <w:rPr>
          <w:color w:val="000000"/>
        </w:rPr>
        <w:t xml:space="preserve">идактические игры </w:t>
      </w:r>
      <w:r>
        <w:rPr>
          <w:color w:val="000000"/>
        </w:rPr>
        <w:t xml:space="preserve">принято делить </w:t>
      </w:r>
      <w:r w:rsidRPr="00FC652A">
        <w:rPr>
          <w:i/>
          <w:color w:val="000000"/>
        </w:rPr>
        <w:t>п</w:t>
      </w:r>
      <w:r w:rsidRPr="00FC652A">
        <w:rPr>
          <w:i/>
          <w:iCs/>
          <w:color w:val="000000"/>
        </w:rPr>
        <w:t>о содержанию </w:t>
      </w:r>
      <w:r w:rsidR="008527F3" w:rsidRPr="00574D44">
        <w:rPr>
          <w:color w:val="000000"/>
        </w:rPr>
        <w:t>на сле</w:t>
      </w:r>
      <w:r w:rsidR="008527F3" w:rsidRPr="00574D44">
        <w:rPr>
          <w:color w:val="000000"/>
        </w:rPr>
        <w:softHyphen/>
        <w:t>дующие виды:</w:t>
      </w:r>
    </w:p>
    <w:p w:rsidR="008527F3" w:rsidRPr="00574D44" w:rsidRDefault="008527F3" w:rsidP="00574D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125"/>
        <w:contextualSpacing/>
        <w:jc w:val="both"/>
        <w:rPr>
          <w:color w:val="000000"/>
        </w:rPr>
      </w:pPr>
      <w:r w:rsidRPr="00574D44">
        <w:rPr>
          <w:color w:val="000000"/>
        </w:rPr>
        <w:t>математические (для закрепления представлений о време</w:t>
      </w:r>
      <w:r w:rsidRPr="00574D44">
        <w:rPr>
          <w:color w:val="000000"/>
        </w:rPr>
        <w:softHyphen/>
        <w:t>ни, пространственном расположении, количестве предметов);</w:t>
      </w:r>
    </w:p>
    <w:p w:rsidR="008527F3" w:rsidRPr="00574D44" w:rsidRDefault="008527F3" w:rsidP="00574D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96"/>
        <w:contextualSpacing/>
        <w:jc w:val="both"/>
        <w:rPr>
          <w:color w:val="000000"/>
        </w:rPr>
      </w:pPr>
      <w:r w:rsidRPr="00574D44">
        <w:rPr>
          <w:color w:val="000000"/>
        </w:rPr>
        <w:t>сенсорные (для закрепления представлений о цвете, вели</w:t>
      </w:r>
      <w:r w:rsidRPr="00574D44">
        <w:rPr>
          <w:color w:val="000000"/>
        </w:rPr>
        <w:softHyphen/>
        <w:t>чине, форме);</w:t>
      </w:r>
    </w:p>
    <w:p w:rsidR="008527F3" w:rsidRPr="00574D44" w:rsidRDefault="008527F3" w:rsidP="00574D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45"/>
        <w:contextualSpacing/>
        <w:jc w:val="both"/>
        <w:rPr>
          <w:color w:val="000000"/>
        </w:rPr>
      </w:pPr>
      <w:r w:rsidRPr="00574D44">
        <w:rPr>
          <w:color w:val="000000"/>
        </w:rPr>
        <w:t>речевые (для ознакомления со словом и предложением, формирования граммат</w:t>
      </w:r>
      <w:r w:rsidRPr="00574D44">
        <w:rPr>
          <w:color w:val="000000"/>
        </w:rPr>
        <w:t>и</w:t>
      </w:r>
      <w:r w:rsidRPr="00574D44">
        <w:rPr>
          <w:color w:val="000000"/>
        </w:rPr>
        <w:t>ческого строя речи, воспитания звуковой культуры речи, обогащения словаря);</w:t>
      </w:r>
    </w:p>
    <w:p w:rsidR="008527F3" w:rsidRPr="00574D44" w:rsidRDefault="008527F3" w:rsidP="00574D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23"/>
        <w:contextualSpacing/>
        <w:jc w:val="both"/>
        <w:rPr>
          <w:color w:val="000000"/>
        </w:rPr>
      </w:pPr>
      <w:r w:rsidRPr="00574D44">
        <w:rPr>
          <w:color w:val="000000"/>
        </w:rPr>
        <w:t>музыкальные (для развития звуковысотного, тембрового слу</w:t>
      </w:r>
      <w:r w:rsidRPr="00574D44">
        <w:rPr>
          <w:color w:val="000000"/>
        </w:rPr>
        <w:softHyphen/>
        <w:t>ха, чувства ритма);</w:t>
      </w:r>
    </w:p>
    <w:p w:rsidR="008527F3" w:rsidRPr="00574D44" w:rsidRDefault="008527F3" w:rsidP="00574D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574D44">
        <w:rPr>
          <w:color w:val="000000"/>
        </w:rPr>
        <w:t>природоведческие (для ознакомления с объектами и явле</w:t>
      </w:r>
      <w:r w:rsidRPr="00574D44">
        <w:rPr>
          <w:color w:val="000000"/>
        </w:rPr>
        <w:softHyphen/>
        <w:t>ниями живой и неживой природы);</w:t>
      </w:r>
    </w:p>
    <w:p w:rsidR="008527F3" w:rsidRPr="00574D44" w:rsidRDefault="008527F3" w:rsidP="00574D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11"/>
        <w:contextualSpacing/>
        <w:jc w:val="both"/>
        <w:rPr>
          <w:color w:val="000000"/>
        </w:rPr>
      </w:pPr>
      <w:r w:rsidRPr="00574D44">
        <w:rPr>
          <w:color w:val="000000"/>
        </w:rPr>
        <w:t>для ознакомления с окружающим (с предметами и материалами, из которых они изготовлены, с</w:t>
      </w:r>
      <w:r w:rsidR="00287AA0" w:rsidRPr="00574D44">
        <w:rPr>
          <w:color w:val="000000"/>
        </w:rPr>
        <w:t xml:space="preserve"> профессиями людей и т. п.) </w:t>
      </w:r>
    </w:p>
    <w:p w:rsidR="008527F3" w:rsidRPr="00574D44" w:rsidRDefault="008527F3" w:rsidP="00C538B9">
      <w:pPr>
        <w:pStyle w:val="a3"/>
        <w:shd w:val="clear" w:color="auto" w:fill="FFFFFF"/>
        <w:spacing w:before="0" w:beforeAutospacing="0" w:after="0" w:afterAutospacing="0" w:line="360" w:lineRule="auto"/>
        <w:ind w:right="57" w:firstLine="709"/>
        <w:contextualSpacing/>
        <w:jc w:val="both"/>
        <w:rPr>
          <w:color w:val="000000"/>
        </w:rPr>
      </w:pPr>
      <w:r w:rsidRPr="00574D44">
        <w:rPr>
          <w:color w:val="000000"/>
        </w:rPr>
        <w:t>В зависимости от </w:t>
      </w:r>
      <w:r w:rsidRPr="00574D44">
        <w:rPr>
          <w:i/>
          <w:iCs/>
          <w:color w:val="000000"/>
        </w:rPr>
        <w:t>использования дидактического материала </w:t>
      </w:r>
      <w:r w:rsidRPr="00574D44">
        <w:rPr>
          <w:color w:val="000000"/>
        </w:rPr>
        <w:t>дидактические игры традиционно подразделяются на три группы:</w:t>
      </w:r>
    </w:p>
    <w:p w:rsidR="008527F3" w:rsidRPr="00574D44" w:rsidRDefault="008527F3" w:rsidP="00574D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51"/>
        <w:contextualSpacing/>
        <w:jc w:val="both"/>
        <w:rPr>
          <w:color w:val="000000"/>
        </w:rPr>
      </w:pPr>
      <w:r w:rsidRPr="00574D44">
        <w:rPr>
          <w:color w:val="000000"/>
        </w:rPr>
        <w:t>игры с предметами и игрушками, включающие сюжетные дидактические игры и игры-инсценировки;</w:t>
      </w:r>
    </w:p>
    <w:p w:rsidR="008527F3" w:rsidRPr="00574D44" w:rsidRDefault="008527F3" w:rsidP="00574D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51"/>
        <w:contextualSpacing/>
        <w:jc w:val="both"/>
        <w:rPr>
          <w:color w:val="000000"/>
        </w:rPr>
      </w:pPr>
      <w:r w:rsidRPr="00574D44">
        <w:rPr>
          <w:color w:val="000000"/>
        </w:rPr>
        <w:t>настольно-печатные игры, устроенные по типу разрезных картинок, складных к</w:t>
      </w:r>
      <w:r w:rsidRPr="00574D44">
        <w:rPr>
          <w:color w:val="000000"/>
        </w:rPr>
        <w:t>у</w:t>
      </w:r>
      <w:r w:rsidRPr="00574D44">
        <w:rPr>
          <w:color w:val="000000"/>
        </w:rPr>
        <w:t>биков, лото, домино;</w:t>
      </w:r>
    </w:p>
    <w:p w:rsidR="008527F3" w:rsidRPr="00574D44" w:rsidRDefault="00F21FCF" w:rsidP="00574D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574D44">
        <w:rPr>
          <w:color w:val="000000"/>
        </w:rPr>
        <w:t>словесные</w:t>
      </w:r>
      <w:r w:rsidR="008527F3" w:rsidRPr="00574D44">
        <w:rPr>
          <w:color w:val="000000"/>
        </w:rPr>
        <w:t>.</w:t>
      </w:r>
    </w:p>
    <w:p w:rsidR="008527F3" w:rsidRPr="00574D44" w:rsidRDefault="008527F3" w:rsidP="00C538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74D44">
        <w:rPr>
          <w:color w:val="000000"/>
        </w:rPr>
        <w:t xml:space="preserve">Предметные игры </w:t>
      </w:r>
      <w:r w:rsidR="00AD27C7">
        <w:rPr>
          <w:color w:val="000000"/>
        </w:rPr>
        <w:t>–</w:t>
      </w:r>
      <w:r w:rsidRPr="00574D44">
        <w:rPr>
          <w:color w:val="000000"/>
        </w:rPr>
        <w:t xml:space="preserve"> это игры с народной дидактической иг</w:t>
      </w:r>
      <w:r w:rsidRPr="00574D44">
        <w:rPr>
          <w:color w:val="000000"/>
        </w:rPr>
        <w:softHyphen/>
        <w:t>рушкой, мозаикой, б</w:t>
      </w:r>
      <w:r w:rsidRPr="00574D44">
        <w:rPr>
          <w:color w:val="000000"/>
        </w:rPr>
        <w:t>и</w:t>
      </w:r>
      <w:r w:rsidRPr="00574D44">
        <w:rPr>
          <w:color w:val="000000"/>
        </w:rPr>
        <w:t>рюльками, различными природными материа</w:t>
      </w:r>
      <w:r w:rsidRPr="00574D44">
        <w:rPr>
          <w:color w:val="000000"/>
        </w:rPr>
        <w:softHyphen/>
        <w:t>лами (листьями, семенами). К народным д</w:t>
      </w:r>
      <w:r w:rsidRPr="00574D44">
        <w:rPr>
          <w:color w:val="000000"/>
        </w:rPr>
        <w:t>и</w:t>
      </w:r>
      <w:r w:rsidRPr="00574D44">
        <w:rPr>
          <w:color w:val="000000"/>
        </w:rPr>
        <w:t>дактическим игрушкам относят: деревянные конусы из одноцветных и разноцветных ко</w:t>
      </w:r>
      <w:r w:rsidRPr="00574D44">
        <w:rPr>
          <w:color w:val="000000"/>
        </w:rPr>
        <w:softHyphen/>
        <w:t>лец, бочонки, шары, матрешки, грибки и др. Основные игровые действия с ними: наниз</w:t>
      </w:r>
      <w:r w:rsidRPr="00574D44">
        <w:rPr>
          <w:color w:val="000000"/>
        </w:rPr>
        <w:t>ы</w:t>
      </w:r>
      <w:r w:rsidRPr="00574D44">
        <w:rPr>
          <w:color w:val="000000"/>
        </w:rPr>
        <w:t>вание, вкладывание, катание, собирание целого из частей и т. д. Эти игры развивают у д</w:t>
      </w:r>
      <w:r w:rsidRPr="00574D44">
        <w:rPr>
          <w:color w:val="000000"/>
        </w:rPr>
        <w:t>е</w:t>
      </w:r>
      <w:r w:rsidRPr="00574D44">
        <w:rPr>
          <w:color w:val="000000"/>
        </w:rPr>
        <w:t>тей восприятие цвета, величины, формы.</w:t>
      </w:r>
    </w:p>
    <w:p w:rsidR="008527F3" w:rsidRPr="00574D44" w:rsidRDefault="008527F3" w:rsidP="00C538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74D44">
        <w:rPr>
          <w:color w:val="000000"/>
        </w:rPr>
        <w:t>Настольно-печатные игры направлены на уточнение представ</w:t>
      </w:r>
      <w:r w:rsidRPr="00574D44">
        <w:rPr>
          <w:color w:val="000000"/>
        </w:rPr>
        <w:softHyphen/>
        <w:t>лений об окружа</w:t>
      </w:r>
      <w:r w:rsidRPr="00574D44">
        <w:rPr>
          <w:color w:val="000000"/>
        </w:rPr>
        <w:t>ю</w:t>
      </w:r>
      <w:r w:rsidRPr="00574D44">
        <w:rPr>
          <w:color w:val="000000"/>
        </w:rPr>
        <w:t>щем, систематизацию знаний, развит</w:t>
      </w:r>
      <w:r w:rsidR="00BA0D2F">
        <w:rPr>
          <w:color w:val="000000"/>
        </w:rPr>
        <w:t>ие</w:t>
      </w:r>
      <w:r w:rsidRPr="00574D44">
        <w:rPr>
          <w:color w:val="000000"/>
        </w:rPr>
        <w:t xml:space="preserve"> мыс</w:t>
      </w:r>
      <w:r w:rsidRPr="00574D44">
        <w:rPr>
          <w:color w:val="000000"/>
        </w:rPr>
        <w:softHyphen/>
        <w:t>лительны</w:t>
      </w:r>
      <w:r w:rsidR="00BA0D2F">
        <w:rPr>
          <w:color w:val="000000"/>
        </w:rPr>
        <w:t>х</w:t>
      </w:r>
      <w:r w:rsidRPr="00574D44">
        <w:rPr>
          <w:color w:val="000000"/>
        </w:rPr>
        <w:t xml:space="preserve"> процесс</w:t>
      </w:r>
      <w:r w:rsidR="00BA0D2F">
        <w:rPr>
          <w:color w:val="000000"/>
        </w:rPr>
        <w:t>ов</w:t>
      </w:r>
      <w:r w:rsidRPr="00574D44">
        <w:rPr>
          <w:color w:val="000000"/>
        </w:rPr>
        <w:t xml:space="preserve"> и операци</w:t>
      </w:r>
      <w:r w:rsidR="00BA0D2F">
        <w:rPr>
          <w:color w:val="000000"/>
        </w:rPr>
        <w:t>й</w:t>
      </w:r>
      <w:r w:rsidRPr="00574D44">
        <w:rPr>
          <w:color w:val="000000"/>
        </w:rPr>
        <w:t xml:space="preserve"> (анализ</w:t>
      </w:r>
      <w:r w:rsidR="00BA0D2F">
        <w:rPr>
          <w:color w:val="000000"/>
        </w:rPr>
        <w:t>а</w:t>
      </w:r>
      <w:r w:rsidRPr="00574D44">
        <w:rPr>
          <w:color w:val="000000"/>
        </w:rPr>
        <w:t>, синтез</w:t>
      </w:r>
      <w:r w:rsidR="00BA0D2F">
        <w:rPr>
          <w:color w:val="000000"/>
        </w:rPr>
        <w:t>а</w:t>
      </w:r>
      <w:r w:rsidRPr="00574D44">
        <w:rPr>
          <w:color w:val="000000"/>
        </w:rPr>
        <w:t>, обобщени</w:t>
      </w:r>
      <w:r w:rsidR="00BA0D2F">
        <w:rPr>
          <w:color w:val="000000"/>
        </w:rPr>
        <w:t>я</w:t>
      </w:r>
      <w:r w:rsidRPr="00574D44">
        <w:rPr>
          <w:color w:val="000000"/>
        </w:rPr>
        <w:t>, клас</w:t>
      </w:r>
      <w:r w:rsidRPr="00574D44">
        <w:rPr>
          <w:color w:val="000000"/>
        </w:rPr>
        <w:softHyphen/>
        <w:t>сификаци</w:t>
      </w:r>
      <w:r w:rsidR="00BA0D2F">
        <w:rPr>
          <w:color w:val="000000"/>
        </w:rPr>
        <w:t>и</w:t>
      </w:r>
      <w:r w:rsidRPr="00574D44">
        <w:rPr>
          <w:color w:val="000000"/>
        </w:rPr>
        <w:t xml:space="preserve"> и др.).</w:t>
      </w:r>
    </w:p>
    <w:p w:rsidR="008527F3" w:rsidRPr="00574D44" w:rsidRDefault="008527F3" w:rsidP="00C538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74D44">
        <w:rPr>
          <w:color w:val="000000"/>
        </w:rPr>
        <w:t>Словесные игры. В эту группу входит большое количество на</w:t>
      </w:r>
      <w:r w:rsidRPr="00574D44">
        <w:rPr>
          <w:color w:val="000000"/>
        </w:rPr>
        <w:softHyphen/>
        <w:t>родных игр типа «Краски», «Молчок», «Черное и белое» и др. Иг</w:t>
      </w:r>
      <w:r w:rsidRPr="00574D44">
        <w:rPr>
          <w:color w:val="000000"/>
        </w:rPr>
        <w:softHyphen/>
        <w:t>ры развивают внимание, сообразител</w:t>
      </w:r>
      <w:r w:rsidRPr="00574D44">
        <w:rPr>
          <w:color w:val="000000"/>
        </w:rPr>
        <w:t>ь</w:t>
      </w:r>
      <w:r w:rsidRPr="00574D44">
        <w:rPr>
          <w:color w:val="000000"/>
        </w:rPr>
        <w:t>ность, быстроту реакции, связную речь.</w:t>
      </w:r>
    </w:p>
    <w:p w:rsidR="008527F3" w:rsidRPr="00574D44" w:rsidRDefault="008527F3" w:rsidP="00C538B9">
      <w:pPr>
        <w:pStyle w:val="a3"/>
        <w:shd w:val="clear" w:color="auto" w:fill="FFFFFF"/>
        <w:spacing w:before="0" w:beforeAutospacing="0" w:after="0" w:afterAutospacing="0" w:line="360" w:lineRule="auto"/>
        <w:ind w:right="51" w:firstLine="709"/>
        <w:contextualSpacing/>
        <w:jc w:val="both"/>
        <w:rPr>
          <w:color w:val="000000"/>
        </w:rPr>
      </w:pPr>
      <w:r w:rsidRPr="00574D44">
        <w:rPr>
          <w:color w:val="000000"/>
        </w:rPr>
        <w:t>В зависимости от </w:t>
      </w:r>
      <w:r w:rsidRPr="00574D44">
        <w:rPr>
          <w:i/>
          <w:iCs/>
          <w:color w:val="000000"/>
        </w:rPr>
        <w:t>характера игровых действий </w:t>
      </w:r>
      <w:r w:rsidRPr="00574D44">
        <w:rPr>
          <w:color w:val="000000"/>
        </w:rPr>
        <w:t>выделяются следующие виды д</w:t>
      </w:r>
      <w:r w:rsidRPr="00574D44">
        <w:rPr>
          <w:color w:val="000000"/>
        </w:rPr>
        <w:t>и</w:t>
      </w:r>
      <w:r w:rsidRPr="00574D44">
        <w:rPr>
          <w:color w:val="000000"/>
        </w:rPr>
        <w:t>дактических игр:</w:t>
      </w:r>
    </w:p>
    <w:p w:rsidR="008527F3" w:rsidRPr="00574D44" w:rsidRDefault="008527F3" w:rsidP="00574D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74D44">
        <w:rPr>
          <w:color w:val="000000"/>
        </w:rPr>
        <w:lastRenderedPageBreak/>
        <w:t>игры-путешествия;</w:t>
      </w:r>
    </w:p>
    <w:p w:rsidR="008527F3" w:rsidRPr="00574D44" w:rsidRDefault="008527F3" w:rsidP="00574D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74D44">
        <w:rPr>
          <w:color w:val="000000"/>
        </w:rPr>
        <w:t>игры-предположения;</w:t>
      </w:r>
    </w:p>
    <w:p w:rsidR="008527F3" w:rsidRPr="00574D44" w:rsidRDefault="008527F3" w:rsidP="00574D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74D44">
        <w:rPr>
          <w:color w:val="000000"/>
        </w:rPr>
        <w:t>игры-поручения;</w:t>
      </w:r>
    </w:p>
    <w:p w:rsidR="008527F3" w:rsidRPr="00574D44" w:rsidRDefault="008527F3" w:rsidP="00574D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74D44">
        <w:rPr>
          <w:color w:val="000000"/>
        </w:rPr>
        <w:t>игры-загадки;</w:t>
      </w:r>
    </w:p>
    <w:p w:rsidR="008527F3" w:rsidRPr="00574D44" w:rsidRDefault="00B81E65" w:rsidP="00574D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74D44">
        <w:rPr>
          <w:color w:val="000000"/>
        </w:rPr>
        <w:t xml:space="preserve">игры-беседы. </w:t>
      </w:r>
    </w:p>
    <w:p w:rsidR="008527F3" w:rsidRPr="00574D44" w:rsidRDefault="008527F3" w:rsidP="00C538B9">
      <w:pPr>
        <w:pStyle w:val="a3"/>
        <w:shd w:val="clear" w:color="auto" w:fill="FFFFFF"/>
        <w:spacing w:before="0" w:beforeAutospacing="0" w:after="0" w:afterAutospacing="0" w:line="360" w:lineRule="auto"/>
        <w:ind w:right="34" w:firstLine="709"/>
        <w:contextualSpacing/>
        <w:jc w:val="both"/>
        <w:rPr>
          <w:color w:val="000000"/>
        </w:rPr>
      </w:pPr>
      <w:r w:rsidRPr="00574D44">
        <w:rPr>
          <w:color w:val="000000"/>
        </w:rPr>
        <w:t>В основу классификации дидактических игр, предложенной Н.И. Бумаженко, п</w:t>
      </w:r>
      <w:r w:rsidRPr="00574D44">
        <w:rPr>
          <w:color w:val="000000"/>
        </w:rPr>
        <w:t>о</w:t>
      </w:r>
      <w:r w:rsidRPr="00574D44">
        <w:rPr>
          <w:color w:val="000000"/>
        </w:rPr>
        <w:t>ложен </w:t>
      </w:r>
      <w:r w:rsidRPr="00574D44">
        <w:rPr>
          <w:i/>
          <w:iCs/>
          <w:color w:val="000000"/>
        </w:rPr>
        <w:t>познавательный интерес детей. </w:t>
      </w:r>
      <w:r w:rsidRPr="00574D44">
        <w:rPr>
          <w:color w:val="000000"/>
        </w:rPr>
        <w:t>В связи с этим выделяются следующие виды игр:</w:t>
      </w:r>
    </w:p>
    <w:p w:rsidR="008527F3" w:rsidRPr="00574D44" w:rsidRDefault="008527F3" w:rsidP="00370FE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34"/>
        <w:contextualSpacing/>
        <w:jc w:val="both"/>
        <w:rPr>
          <w:color w:val="000000"/>
        </w:rPr>
      </w:pPr>
      <w:r w:rsidRPr="00574D44">
        <w:rPr>
          <w:color w:val="000000"/>
        </w:rPr>
        <w:t xml:space="preserve">интеллектуальные </w:t>
      </w:r>
      <w:r w:rsidR="00370FE0">
        <w:rPr>
          <w:color w:val="000000"/>
        </w:rPr>
        <w:t xml:space="preserve">игры </w:t>
      </w:r>
      <w:r w:rsidRPr="00574D44">
        <w:rPr>
          <w:color w:val="000000"/>
        </w:rPr>
        <w:t>(игры-головоломки, словесные игры, игры-предположения, игры-загадки, ребусы, шарады, шашки, шах</w:t>
      </w:r>
      <w:r w:rsidRPr="00574D44">
        <w:rPr>
          <w:color w:val="000000"/>
        </w:rPr>
        <w:softHyphen/>
        <w:t>маты, логические и</w:t>
      </w:r>
      <w:r w:rsidRPr="00574D44">
        <w:rPr>
          <w:color w:val="000000"/>
        </w:rPr>
        <w:t>г</w:t>
      </w:r>
      <w:r w:rsidRPr="00574D44">
        <w:rPr>
          <w:color w:val="000000"/>
        </w:rPr>
        <w:t>ры);</w:t>
      </w:r>
    </w:p>
    <w:p w:rsidR="008527F3" w:rsidRPr="00574D44" w:rsidRDefault="008527F3" w:rsidP="00370FE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34"/>
        <w:contextualSpacing/>
        <w:jc w:val="both"/>
        <w:rPr>
          <w:color w:val="000000"/>
        </w:rPr>
      </w:pPr>
      <w:r w:rsidRPr="00574D44">
        <w:rPr>
          <w:color w:val="000000"/>
        </w:rPr>
        <w:t>эмоциональные (игры с народной игрушкой, игры-развле</w:t>
      </w:r>
      <w:r w:rsidRPr="00574D44">
        <w:rPr>
          <w:color w:val="000000"/>
        </w:rPr>
        <w:softHyphen/>
        <w:t>чения, сюжетные игры обучающего содержания, словесно-подвиж</w:t>
      </w:r>
      <w:r w:rsidRPr="00574D44">
        <w:rPr>
          <w:color w:val="000000"/>
        </w:rPr>
        <w:softHyphen/>
        <w:t>ные</w:t>
      </w:r>
      <w:r w:rsidR="00370FE0">
        <w:rPr>
          <w:color w:val="000000"/>
        </w:rPr>
        <w:t xml:space="preserve"> игры</w:t>
      </w:r>
      <w:r w:rsidRPr="00574D44">
        <w:rPr>
          <w:color w:val="000000"/>
        </w:rPr>
        <w:t>, игры-беседы);</w:t>
      </w:r>
    </w:p>
    <w:p w:rsidR="008527F3" w:rsidRPr="00574D44" w:rsidRDefault="008527F3" w:rsidP="00370FE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23"/>
        <w:contextualSpacing/>
        <w:jc w:val="both"/>
        <w:rPr>
          <w:color w:val="000000"/>
        </w:rPr>
      </w:pPr>
      <w:r w:rsidRPr="00574D44">
        <w:rPr>
          <w:color w:val="000000"/>
        </w:rPr>
        <w:t xml:space="preserve">регулятивные </w:t>
      </w:r>
      <w:r w:rsidR="00370FE0">
        <w:rPr>
          <w:color w:val="000000"/>
        </w:rPr>
        <w:t xml:space="preserve">игры </w:t>
      </w:r>
      <w:r w:rsidRPr="00574D44">
        <w:rPr>
          <w:color w:val="000000"/>
        </w:rPr>
        <w:t>(игры с прятанием и поиском, настольно-печатные</w:t>
      </w:r>
      <w:r w:rsidR="00370FE0">
        <w:rPr>
          <w:color w:val="000000"/>
        </w:rPr>
        <w:t xml:space="preserve"> игры</w:t>
      </w:r>
      <w:r w:rsidRPr="00574D44">
        <w:rPr>
          <w:color w:val="000000"/>
        </w:rPr>
        <w:t>, игры-поручения, игры-соревнования, игры по кор</w:t>
      </w:r>
      <w:r w:rsidRPr="00574D44">
        <w:rPr>
          <w:color w:val="000000"/>
        </w:rPr>
        <w:softHyphen/>
        <w:t>ректировке речи);</w:t>
      </w:r>
    </w:p>
    <w:p w:rsidR="008527F3" w:rsidRPr="00574D44" w:rsidRDefault="008527F3" w:rsidP="00370FE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28"/>
        <w:contextualSpacing/>
        <w:jc w:val="both"/>
        <w:rPr>
          <w:color w:val="000000"/>
        </w:rPr>
      </w:pPr>
      <w:r w:rsidRPr="00574D44">
        <w:rPr>
          <w:color w:val="000000"/>
        </w:rPr>
        <w:t xml:space="preserve">творческие </w:t>
      </w:r>
      <w:r w:rsidR="00370FE0">
        <w:rPr>
          <w:color w:val="000000"/>
        </w:rPr>
        <w:t xml:space="preserve">игры </w:t>
      </w:r>
      <w:r w:rsidRPr="00574D44">
        <w:rPr>
          <w:color w:val="000000"/>
        </w:rPr>
        <w:t>(игры-фокусы, буриме, музыкально-хоровые</w:t>
      </w:r>
      <w:r w:rsidR="00370FE0">
        <w:rPr>
          <w:color w:val="000000"/>
        </w:rPr>
        <w:t xml:space="preserve"> игры</w:t>
      </w:r>
      <w:r w:rsidRPr="00574D44">
        <w:rPr>
          <w:color w:val="000000"/>
        </w:rPr>
        <w:t>, игры-труд, т</w:t>
      </w:r>
      <w:r w:rsidRPr="00574D44">
        <w:rPr>
          <w:color w:val="000000"/>
        </w:rPr>
        <w:t>е</w:t>
      </w:r>
      <w:r w:rsidRPr="00574D44">
        <w:rPr>
          <w:color w:val="000000"/>
        </w:rPr>
        <w:t>атрализованные</w:t>
      </w:r>
      <w:r w:rsidR="00370FE0">
        <w:rPr>
          <w:color w:val="000000"/>
        </w:rPr>
        <w:t xml:space="preserve"> игры</w:t>
      </w:r>
      <w:r w:rsidRPr="00574D44">
        <w:rPr>
          <w:color w:val="000000"/>
        </w:rPr>
        <w:t>, игры в фанты);</w:t>
      </w:r>
    </w:p>
    <w:p w:rsidR="003B164E" w:rsidRPr="00574D44" w:rsidRDefault="008527F3" w:rsidP="00370FE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11"/>
        <w:contextualSpacing/>
        <w:jc w:val="both"/>
        <w:rPr>
          <w:color w:val="000000"/>
        </w:rPr>
      </w:pPr>
      <w:r w:rsidRPr="00574D44">
        <w:rPr>
          <w:color w:val="000000"/>
        </w:rPr>
        <w:t xml:space="preserve">социальные </w:t>
      </w:r>
      <w:r w:rsidR="00370FE0">
        <w:rPr>
          <w:color w:val="000000"/>
        </w:rPr>
        <w:t xml:space="preserve">игры </w:t>
      </w:r>
      <w:r w:rsidRPr="00574D44">
        <w:rPr>
          <w:color w:val="000000"/>
        </w:rPr>
        <w:t>(игры с предметами, сюжетно-ролевые игры дидактического с</w:t>
      </w:r>
      <w:r w:rsidRPr="00574D44">
        <w:rPr>
          <w:color w:val="000000"/>
        </w:rPr>
        <w:t>о</w:t>
      </w:r>
      <w:r w:rsidRPr="00574D44">
        <w:rPr>
          <w:color w:val="000000"/>
        </w:rPr>
        <w:t>держания, игры-э</w:t>
      </w:r>
      <w:r w:rsidR="00B81E65" w:rsidRPr="00574D44">
        <w:rPr>
          <w:color w:val="000000"/>
        </w:rPr>
        <w:t>кскурсии, игры-путешест</w:t>
      </w:r>
      <w:r w:rsidR="00B81E65" w:rsidRPr="00574D44">
        <w:rPr>
          <w:color w:val="000000"/>
        </w:rPr>
        <w:softHyphen/>
        <w:t>вия</w:t>
      </w:r>
      <w:r w:rsidR="003E0EA4" w:rsidRPr="00574D44">
        <w:rPr>
          <w:color w:val="000000"/>
        </w:rPr>
        <w:t>).</w:t>
      </w:r>
    </w:p>
    <w:p w:rsidR="00370FE0" w:rsidRDefault="003B164E" w:rsidP="00574D44">
      <w:pPr>
        <w:pStyle w:val="a3"/>
        <w:shd w:val="clear" w:color="auto" w:fill="FFFFFF"/>
        <w:tabs>
          <w:tab w:val="left" w:pos="9085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  <w:r w:rsidRPr="00574D44">
        <w:t xml:space="preserve">Дидактические игры </w:t>
      </w:r>
      <w:r w:rsidR="00370FE0">
        <w:t>–</w:t>
      </w:r>
      <w:r w:rsidRPr="00574D44">
        <w:t xml:space="preserve"> игры, специально создаваемые или адаптированные для ц</w:t>
      </w:r>
      <w:r w:rsidRPr="00574D44">
        <w:t>е</w:t>
      </w:r>
      <w:r w:rsidRPr="00574D44">
        <w:t>лей обучения. Благодаря им дети учатся. В данных играх перед детьми ставятся те или иные задачи, решение которых требуют внимания, умственного усилия, умения осмы</w:t>
      </w:r>
      <w:r w:rsidRPr="00574D44">
        <w:t>с</w:t>
      </w:r>
      <w:r w:rsidRPr="00574D44">
        <w:t xml:space="preserve">лить правила, последовательность действий, </w:t>
      </w:r>
      <w:r w:rsidR="00370FE0">
        <w:t xml:space="preserve">вырабатывается умение </w:t>
      </w:r>
      <w:r w:rsidRPr="00574D44">
        <w:t xml:space="preserve">справиться </w:t>
      </w:r>
      <w:r w:rsidR="00370FE0">
        <w:t xml:space="preserve">с </w:t>
      </w:r>
      <w:r w:rsidRPr="00574D44">
        <w:t>трудн</w:t>
      </w:r>
      <w:r w:rsidRPr="00574D44">
        <w:t>о</w:t>
      </w:r>
      <w:r w:rsidRPr="00574D44">
        <w:t>ст</w:t>
      </w:r>
      <w:r w:rsidR="00370FE0">
        <w:t>ями</w:t>
      </w:r>
      <w:r w:rsidRPr="00574D44">
        <w:t xml:space="preserve">. </w:t>
      </w:r>
      <w:r w:rsidR="00370FE0">
        <w:t>Эти игры</w:t>
      </w:r>
      <w:r w:rsidRPr="00574D44">
        <w:t xml:space="preserve"> способствуют развитию у дошкольников ощущений и восприятия, разв</w:t>
      </w:r>
      <w:r w:rsidRPr="00574D44">
        <w:t>и</w:t>
      </w:r>
      <w:r w:rsidRPr="00574D44">
        <w:t xml:space="preserve">тию представлений, усвоению знаний. </w:t>
      </w:r>
      <w:r w:rsidR="00370FE0">
        <w:t>Они</w:t>
      </w:r>
      <w:r w:rsidRPr="00574D44">
        <w:t xml:space="preserve"> дают возможность обучать детей экономным и рациональным способам решения тех или иных умственных и практических задач. В этом их развивающая роль. Дидактическая игра способствует решению задач нравственного воспитания, развитию у детей общительности. Воспитатель ставит детей в определённые условия, которые требуют от них умения играть вместе, контролировать своё поведение, быть справедливым</w:t>
      </w:r>
      <w:r w:rsidR="00370FE0">
        <w:t>,</w:t>
      </w:r>
      <w:r w:rsidRPr="00574D44">
        <w:t xml:space="preserve"> честным </w:t>
      </w:r>
      <w:r w:rsidR="00370FE0" w:rsidRPr="00370FE0">
        <w:t xml:space="preserve">и </w:t>
      </w:r>
      <w:r w:rsidRPr="00574D44">
        <w:t>требовательным</w:t>
      </w:r>
      <w:r w:rsidR="00370FE0">
        <w:t xml:space="preserve">, но при необходимости – </w:t>
      </w:r>
      <w:r w:rsidR="00370FE0" w:rsidRPr="00574D44">
        <w:t>идти</w:t>
      </w:r>
      <w:r w:rsidRPr="00574D44">
        <w:t xml:space="preserve"> на усту</w:t>
      </w:r>
      <w:r w:rsidRPr="00574D44">
        <w:t>п</w:t>
      </w:r>
      <w:r w:rsidRPr="00574D44">
        <w:t>ки</w:t>
      </w:r>
      <w:r w:rsidR="00370FE0">
        <w:t>. Такими являются игры</w:t>
      </w:r>
      <w:r w:rsidRPr="00574D44">
        <w:t xml:space="preserve"> «Собери снеговика», «Что за предмет», «Угадай игрушку», «Найди и назови» и т.д. </w:t>
      </w:r>
      <w:r w:rsidR="00F21FCF" w:rsidRPr="00574D44">
        <w:rPr>
          <w:color w:val="000000" w:themeColor="text1"/>
        </w:rPr>
        <w:t>[4, 2].</w:t>
      </w:r>
    </w:p>
    <w:p w:rsidR="00370FE0" w:rsidRDefault="00370FE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C538B9" w:rsidRDefault="00B81E65" w:rsidP="00574D44">
      <w:pPr>
        <w:pStyle w:val="1"/>
        <w:tabs>
          <w:tab w:val="left" w:pos="9085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4D4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ЭМПИРИЧЕСКОЕ ИССЛЕДОВАНИЕ ВЛИЯНИЯ </w:t>
      </w:r>
    </w:p>
    <w:p w:rsidR="00B81E65" w:rsidRPr="00574D44" w:rsidRDefault="00B81E65" w:rsidP="00574D44">
      <w:pPr>
        <w:pStyle w:val="1"/>
        <w:tabs>
          <w:tab w:val="left" w:pos="9085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4D44">
        <w:rPr>
          <w:rFonts w:ascii="Times New Roman" w:hAnsi="Times New Roman" w:cs="Times New Roman"/>
          <w:color w:val="auto"/>
          <w:sz w:val="24"/>
          <w:szCs w:val="24"/>
        </w:rPr>
        <w:t>ИГР СО СЛОВАМИ НА РАЗВИТИЕ РЕЧИ ДЕТЕЙ</w:t>
      </w:r>
    </w:p>
    <w:p w:rsidR="00A417FD" w:rsidRPr="00574D44" w:rsidRDefault="00A417FD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38B9" w:rsidRPr="00E432E5" w:rsidRDefault="00E432E5" w:rsidP="00574D4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32E5">
        <w:rPr>
          <w:rFonts w:ascii="Times New Roman" w:hAnsi="Times New Roman" w:cs="Times New Roman"/>
          <w:sz w:val="24"/>
          <w:szCs w:val="24"/>
        </w:rPr>
        <w:t xml:space="preserve">2.1. Диагностика уровня развития речи детей </w:t>
      </w:r>
    </w:p>
    <w:p w:rsidR="00B81E65" w:rsidRPr="00E432E5" w:rsidRDefault="00E432E5" w:rsidP="00574D4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32E5">
        <w:rPr>
          <w:rFonts w:ascii="Times New Roman" w:hAnsi="Times New Roman" w:cs="Times New Roman"/>
          <w:sz w:val="24"/>
          <w:szCs w:val="24"/>
        </w:rPr>
        <w:t>таршего дошкольного возраста</w:t>
      </w:r>
    </w:p>
    <w:p w:rsidR="00245353" w:rsidRPr="00574D44" w:rsidRDefault="00245353" w:rsidP="00574D4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65" w:rsidRPr="00574D44" w:rsidRDefault="00B81E65" w:rsidP="005904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Овладение речью – важный этап в жизни ребё</w:t>
      </w:r>
      <w:r w:rsidRPr="00574D4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нка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речь необходима для общения со взрослыми и сверстниками, для формирования его интеллектуальной и волевой сферы. В возрасте </w:t>
      </w:r>
      <w:r w:rsidR="00E44470"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</w:t>
      </w:r>
      <w:r w:rsidR="00C53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E44470"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лет многие дети играют со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словами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звуками, сочиняют короткие стихи. Р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бёнок активно усваивает языковую действительность, познаёт правила и но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мы,овладевает ими в процессе практического пользования языком. Овладевая языком, р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бёнок учится речетворчеству и усваивает устойчивые традиции родного языка, что явл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ется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условием его социализации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Слово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C538B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– 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основная </w:t>
      </w:r>
      <w:r w:rsidR="00C53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единица языка. </w:t>
      </w:r>
      <w:r w:rsidR="005904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Овладеть </w:t>
      </w:r>
      <w:r w:rsidR="00590446"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словообраз</w:t>
      </w:r>
      <w:r w:rsidR="00590446"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590446"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ванием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словоизменением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904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значит овладеть языком. Продуманная система игр и упра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нений позволяет педагогам расширить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словарный запас детей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познакомить их с нов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словами и закрепить </w:t>
      </w:r>
      <w:r w:rsidR="0059044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эти слова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 речи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Игры и упражнениясословами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помогают детям приобрести не только умения,но и устойчивые навыки грамматически правильного и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пользования в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 существительных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прилагательных, глаголов,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наречий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очень любят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игры со словом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им интересно заниматься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словотворчеством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Результат</w:t>
      </w:r>
      <w:r w:rsidR="005904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умения и навыки детей владеть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словом</w:t>
      </w:r>
      <w:r w:rsidR="0059044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–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будет достигнут в том случае, если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игры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проводятся во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питателем ежедневно, если педагог предлагает </w:t>
      </w:r>
      <w:r w:rsidRPr="00574D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дошкольникам те игры</w:t>
      </w:r>
      <w:r w:rsidRPr="00574D4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которые соотве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 w:rsidRPr="0057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ствуют их возрасту и индивидуальным особенностям</w:t>
      </w:r>
      <w:r w:rsidR="00E66A7E">
        <w:rPr>
          <w:rFonts w:ascii="Times New Roman" w:hAnsi="Times New Roman" w:cs="Times New Roman"/>
          <w:color w:val="000000" w:themeColor="text1"/>
          <w:sz w:val="24"/>
          <w:szCs w:val="24"/>
        </w:rPr>
        <w:t>[11</w:t>
      </w:r>
      <w:r w:rsidR="002E7C6A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A04354" w:rsidRPr="00574D44" w:rsidRDefault="00A04354" w:rsidP="00590446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74D44">
        <w:rPr>
          <w:color w:val="111111"/>
          <w:shd w:val="clear" w:color="auto" w:fill="FFFFFF"/>
        </w:rPr>
        <w:t xml:space="preserve">Эксперимент проводился на базе МДОУ № 60 «Ручеёк» г.Волжского. </w:t>
      </w:r>
      <w:r w:rsidRPr="00574D44">
        <w:rPr>
          <w:rStyle w:val="c0"/>
          <w:color w:val="000000"/>
        </w:rPr>
        <w:t>Детский сад работает по «Программе воспитания и обучения в детском саду» под ред. М.А.Васильевой, В.В.Гербовой, Т.С.Комаровой.</w:t>
      </w:r>
    </w:p>
    <w:p w:rsidR="001406A3" w:rsidRPr="00574D44" w:rsidRDefault="00A04354" w:rsidP="00590446">
      <w:pPr>
        <w:pStyle w:val="c3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74D44">
        <w:rPr>
          <w:rStyle w:val="c0"/>
          <w:color w:val="000000"/>
        </w:rPr>
        <w:t>В экспериментальной работе принимали участие десять детей средней гру</w:t>
      </w:r>
      <w:r w:rsidR="00E44470" w:rsidRPr="00574D44">
        <w:rPr>
          <w:rStyle w:val="c0"/>
          <w:color w:val="000000"/>
        </w:rPr>
        <w:t>ппы де</w:t>
      </w:r>
      <w:r w:rsidR="00E44470" w:rsidRPr="00574D44">
        <w:rPr>
          <w:rStyle w:val="c0"/>
          <w:color w:val="000000"/>
        </w:rPr>
        <w:t>т</w:t>
      </w:r>
      <w:r w:rsidR="00E44470" w:rsidRPr="00574D44">
        <w:rPr>
          <w:rStyle w:val="c0"/>
          <w:color w:val="000000"/>
        </w:rPr>
        <w:t>ского сада в возрасте 5</w:t>
      </w:r>
      <w:r w:rsidR="00590446">
        <w:rPr>
          <w:rStyle w:val="c0"/>
          <w:color w:val="000000"/>
        </w:rPr>
        <w:t xml:space="preserve"> – </w:t>
      </w:r>
      <w:r w:rsidR="00E44470" w:rsidRPr="00574D44">
        <w:rPr>
          <w:rStyle w:val="c0"/>
          <w:color w:val="000000"/>
        </w:rPr>
        <w:t>6</w:t>
      </w:r>
      <w:r w:rsidRPr="00574D44">
        <w:rPr>
          <w:rStyle w:val="c0"/>
          <w:color w:val="000000"/>
        </w:rPr>
        <w:t xml:space="preserve"> лет</w:t>
      </w:r>
      <w:r w:rsidR="00590446">
        <w:rPr>
          <w:rStyle w:val="c0"/>
          <w:color w:val="000000"/>
        </w:rPr>
        <w:t>.</w:t>
      </w:r>
      <w:r w:rsidR="001406A3" w:rsidRPr="00574D44">
        <w:rPr>
          <w:color w:val="000000"/>
        </w:rPr>
        <w:t>Дети были разделены на две группы: экспериментальную и контрольную (по 5 человек в каждой). Наш эксперимент состоял из трех этапов</w:t>
      </w:r>
      <w:r w:rsidR="00590446">
        <w:rPr>
          <w:color w:val="000000"/>
        </w:rPr>
        <w:t>.</w:t>
      </w:r>
    </w:p>
    <w:p w:rsidR="002E7C6A" w:rsidRPr="00574D44" w:rsidRDefault="00A04354" w:rsidP="005904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Для того</w:t>
      </w:r>
      <w:r w:rsidR="00590446">
        <w:rPr>
          <w:rFonts w:ascii="Times New Roman" w:hAnsi="Times New Roman" w:cs="Times New Roman"/>
          <w:sz w:val="24"/>
          <w:szCs w:val="24"/>
        </w:rPr>
        <w:t>,</w:t>
      </w:r>
      <w:r w:rsidRPr="00574D44">
        <w:rPr>
          <w:rFonts w:ascii="Times New Roman" w:hAnsi="Times New Roman" w:cs="Times New Roman"/>
          <w:sz w:val="24"/>
          <w:szCs w:val="24"/>
        </w:rPr>
        <w:t xml:space="preserve"> чтобы определить уровень развития словаря у детей-участников эксп</w:t>
      </w:r>
      <w:r w:rsidRPr="00574D44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>риментальной работы и отследить результаты работы по его повышению, был</w:t>
      </w:r>
      <w:r w:rsidR="00590446">
        <w:rPr>
          <w:rFonts w:ascii="Times New Roman" w:hAnsi="Times New Roman" w:cs="Times New Roman"/>
          <w:sz w:val="24"/>
          <w:szCs w:val="24"/>
        </w:rPr>
        <w:t>и</w:t>
      </w:r>
      <w:r w:rsidRPr="00574D44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590446">
        <w:rPr>
          <w:rFonts w:ascii="Times New Roman" w:hAnsi="Times New Roman" w:cs="Times New Roman"/>
          <w:sz w:val="24"/>
          <w:szCs w:val="24"/>
        </w:rPr>
        <w:t>ы</w:t>
      </w:r>
      <w:r w:rsidRPr="00574D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4354" w:rsidRPr="00574D44" w:rsidRDefault="00A04354" w:rsidP="00C538B9">
      <w:pPr>
        <w:spacing w:after="0" w:line="360" w:lineRule="auto"/>
        <w:ind w:left="114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1. Констатирующий эксперимент.</w:t>
      </w:r>
    </w:p>
    <w:p w:rsidR="00A04354" w:rsidRPr="00574D44" w:rsidRDefault="00A04354" w:rsidP="00C538B9">
      <w:pPr>
        <w:spacing w:after="0" w:line="360" w:lineRule="auto"/>
        <w:ind w:left="114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2. Формирующий эксперимент.</w:t>
      </w:r>
    </w:p>
    <w:p w:rsidR="00A04354" w:rsidRPr="00574D44" w:rsidRDefault="00A04354" w:rsidP="00C538B9">
      <w:pPr>
        <w:spacing w:after="0" w:line="360" w:lineRule="auto"/>
        <w:ind w:left="114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3. Контрольный эксперимент.</w:t>
      </w:r>
    </w:p>
    <w:p w:rsidR="00A04354" w:rsidRPr="00574D44" w:rsidRDefault="00A04354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Констатирующий эксперимент проводился для того, чтобы выявить, на каком уровне изначально находится развитие речи у дошкольников </w:t>
      </w:r>
      <w:r w:rsidR="00E44470" w:rsidRPr="00574D44">
        <w:rPr>
          <w:rFonts w:ascii="Times New Roman" w:hAnsi="Times New Roman" w:cs="Times New Roman"/>
          <w:sz w:val="24"/>
          <w:szCs w:val="24"/>
        </w:rPr>
        <w:t>5</w:t>
      </w:r>
      <w:r w:rsidR="00590446">
        <w:rPr>
          <w:rFonts w:ascii="Times New Roman" w:hAnsi="Times New Roman" w:cs="Times New Roman"/>
          <w:sz w:val="24"/>
          <w:szCs w:val="24"/>
        </w:rPr>
        <w:t xml:space="preserve"> – </w:t>
      </w:r>
      <w:r w:rsidR="00E44470" w:rsidRPr="00574D44">
        <w:rPr>
          <w:rFonts w:ascii="Times New Roman" w:hAnsi="Times New Roman" w:cs="Times New Roman"/>
          <w:sz w:val="24"/>
          <w:szCs w:val="24"/>
        </w:rPr>
        <w:t xml:space="preserve">6 </w:t>
      </w:r>
      <w:r w:rsidRPr="00574D44">
        <w:rPr>
          <w:rFonts w:ascii="Times New Roman" w:hAnsi="Times New Roman" w:cs="Times New Roman"/>
          <w:sz w:val="24"/>
          <w:szCs w:val="24"/>
        </w:rPr>
        <w:t>лет.</w:t>
      </w:r>
    </w:p>
    <w:p w:rsidR="00A04354" w:rsidRPr="00574D44" w:rsidRDefault="00A04354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lastRenderedPageBreak/>
        <w:t xml:space="preserve"> Формирующий эксперимент был направлен непосредственно на развитие речи д</w:t>
      </w:r>
      <w:r w:rsidRPr="00574D44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>тей н</w:t>
      </w:r>
      <w:r w:rsidR="00E44470" w:rsidRPr="00574D44">
        <w:rPr>
          <w:rFonts w:ascii="Times New Roman" w:hAnsi="Times New Roman" w:cs="Times New Roman"/>
          <w:sz w:val="24"/>
          <w:szCs w:val="24"/>
        </w:rPr>
        <w:t>а основе апробации с детьми 5</w:t>
      </w:r>
      <w:r w:rsidR="00590446">
        <w:rPr>
          <w:rFonts w:ascii="Times New Roman" w:hAnsi="Times New Roman" w:cs="Times New Roman"/>
          <w:sz w:val="24"/>
          <w:szCs w:val="24"/>
        </w:rPr>
        <w:t xml:space="preserve"> – </w:t>
      </w:r>
      <w:r w:rsidR="00E44470" w:rsidRPr="00574D44">
        <w:rPr>
          <w:rFonts w:ascii="Times New Roman" w:hAnsi="Times New Roman" w:cs="Times New Roman"/>
          <w:sz w:val="24"/>
          <w:szCs w:val="24"/>
        </w:rPr>
        <w:t xml:space="preserve">6 </w:t>
      </w:r>
      <w:r w:rsidRPr="00574D44">
        <w:rPr>
          <w:rFonts w:ascii="Times New Roman" w:hAnsi="Times New Roman" w:cs="Times New Roman"/>
          <w:sz w:val="24"/>
          <w:szCs w:val="24"/>
        </w:rPr>
        <w:t xml:space="preserve">лет использования дидактических игр со словами. </w:t>
      </w:r>
    </w:p>
    <w:p w:rsidR="00A04354" w:rsidRPr="00574D44" w:rsidRDefault="00A04354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Контрольный эксперимент проводился для того, чтобы узнать, повысился ли ур</w:t>
      </w:r>
      <w:r w:rsidRPr="00574D44">
        <w:rPr>
          <w:rFonts w:ascii="Times New Roman" w:hAnsi="Times New Roman" w:cs="Times New Roman"/>
          <w:sz w:val="24"/>
          <w:szCs w:val="24"/>
        </w:rPr>
        <w:t>о</w:t>
      </w:r>
      <w:r w:rsidRPr="00574D44">
        <w:rPr>
          <w:rFonts w:ascii="Times New Roman" w:hAnsi="Times New Roman" w:cs="Times New Roman"/>
          <w:sz w:val="24"/>
          <w:szCs w:val="24"/>
        </w:rPr>
        <w:t>вень развития речи у детей после проведения   дидактических игр со словами или же он остался на прежнем уровне.</w:t>
      </w:r>
    </w:p>
    <w:p w:rsidR="00967883" w:rsidRPr="00574D44" w:rsidRDefault="00967883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D44">
        <w:rPr>
          <w:rFonts w:ascii="Times New Roman" w:hAnsi="Times New Roman" w:cs="Times New Roman"/>
          <w:b/>
          <w:sz w:val="24"/>
          <w:szCs w:val="24"/>
        </w:rPr>
        <w:t xml:space="preserve">Констатирующий эксперимент  </w:t>
      </w:r>
    </w:p>
    <w:p w:rsidR="00967883" w:rsidRPr="00574D44" w:rsidRDefault="00967883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Цель: выявить уровень развития речи</w:t>
      </w:r>
      <w:r w:rsidR="00E44470" w:rsidRPr="00574D44">
        <w:rPr>
          <w:rFonts w:ascii="Times New Roman" w:hAnsi="Times New Roman" w:cs="Times New Roman"/>
          <w:sz w:val="24"/>
          <w:szCs w:val="24"/>
        </w:rPr>
        <w:t>у детей 5</w:t>
      </w:r>
      <w:r w:rsidR="00590446">
        <w:rPr>
          <w:rFonts w:ascii="Times New Roman" w:hAnsi="Times New Roman" w:cs="Times New Roman"/>
          <w:sz w:val="24"/>
          <w:szCs w:val="24"/>
        </w:rPr>
        <w:t xml:space="preserve"> – </w:t>
      </w:r>
      <w:r w:rsidR="00E44470" w:rsidRPr="00574D44">
        <w:rPr>
          <w:rFonts w:ascii="Times New Roman" w:hAnsi="Times New Roman" w:cs="Times New Roman"/>
          <w:sz w:val="24"/>
          <w:szCs w:val="24"/>
        </w:rPr>
        <w:t>6</w:t>
      </w:r>
      <w:r w:rsidRPr="00574D4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67883" w:rsidRPr="00574D44" w:rsidRDefault="00967883" w:rsidP="00C538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Задачи:</w:t>
      </w:r>
    </w:p>
    <w:p w:rsidR="00967883" w:rsidRPr="00574D44" w:rsidRDefault="00967883" w:rsidP="00590446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Подобрать диагностический материал.</w:t>
      </w:r>
    </w:p>
    <w:p w:rsidR="00967883" w:rsidRPr="00574D44" w:rsidRDefault="00967883" w:rsidP="00C538B9">
      <w:pPr>
        <w:widowControl w:val="0"/>
        <w:numPr>
          <w:ilvl w:val="0"/>
          <w:numId w:val="12"/>
        </w:numPr>
        <w:suppressAutoHyphens/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Определить критерии оценивания уровня развития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 речи детей</w:t>
      </w:r>
      <w:r w:rsidRPr="00574D44">
        <w:rPr>
          <w:rFonts w:ascii="Times New Roman" w:hAnsi="Times New Roman" w:cs="Times New Roman"/>
          <w:sz w:val="24"/>
          <w:szCs w:val="24"/>
        </w:rPr>
        <w:t>.</w:t>
      </w:r>
    </w:p>
    <w:p w:rsidR="00967883" w:rsidRPr="00574D44" w:rsidRDefault="00967883" w:rsidP="00C538B9">
      <w:pPr>
        <w:widowControl w:val="0"/>
        <w:numPr>
          <w:ilvl w:val="0"/>
          <w:numId w:val="12"/>
        </w:numPr>
        <w:suppressAutoHyphens/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Провести диагностику 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уровня развития </w:t>
      </w:r>
      <w:r w:rsidR="00590446" w:rsidRPr="00574D44">
        <w:rPr>
          <w:rFonts w:ascii="Times New Roman" w:hAnsi="Times New Roman" w:cs="Times New Roman"/>
          <w:sz w:val="24"/>
          <w:szCs w:val="24"/>
        </w:rPr>
        <w:t>речи детей</w:t>
      </w:r>
      <w:r w:rsidRPr="00574D44">
        <w:rPr>
          <w:rFonts w:ascii="Times New Roman" w:hAnsi="Times New Roman" w:cs="Times New Roman"/>
          <w:sz w:val="24"/>
          <w:szCs w:val="24"/>
        </w:rPr>
        <w:t>5</w:t>
      </w:r>
      <w:r w:rsidR="00590446">
        <w:rPr>
          <w:rFonts w:ascii="Times New Roman" w:hAnsi="Times New Roman" w:cs="Times New Roman"/>
          <w:sz w:val="24"/>
          <w:szCs w:val="24"/>
        </w:rPr>
        <w:t xml:space="preserve"> –</w:t>
      </w:r>
      <w:r w:rsidR="00E44470" w:rsidRPr="00574D44">
        <w:rPr>
          <w:rFonts w:ascii="Times New Roman" w:hAnsi="Times New Roman" w:cs="Times New Roman"/>
          <w:sz w:val="24"/>
          <w:szCs w:val="24"/>
        </w:rPr>
        <w:t xml:space="preserve"> 6</w:t>
      </w:r>
      <w:r w:rsidRPr="00574D4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67883" w:rsidRPr="00574D44" w:rsidRDefault="00967883" w:rsidP="00C538B9">
      <w:pPr>
        <w:widowControl w:val="0"/>
        <w:numPr>
          <w:ilvl w:val="0"/>
          <w:numId w:val="12"/>
        </w:numPr>
        <w:suppressAutoHyphens/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диагностики </w:t>
      </w:r>
      <w:r w:rsidR="00B81834" w:rsidRPr="00574D44">
        <w:rPr>
          <w:rFonts w:ascii="Times New Roman" w:hAnsi="Times New Roman" w:cs="Times New Roman"/>
          <w:sz w:val="24"/>
          <w:szCs w:val="24"/>
        </w:rPr>
        <w:t xml:space="preserve">развития речи </w:t>
      </w:r>
      <w:r w:rsidR="00E44470" w:rsidRPr="00574D44">
        <w:rPr>
          <w:rFonts w:ascii="Times New Roman" w:hAnsi="Times New Roman" w:cs="Times New Roman"/>
          <w:sz w:val="24"/>
          <w:szCs w:val="24"/>
        </w:rPr>
        <w:t>детей 5</w:t>
      </w:r>
      <w:r w:rsidR="00590446">
        <w:rPr>
          <w:rFonts w:ascii="Times New Roman" w:hAnsi="Times New Roman" w:cs="Times New Roman"/>
          <w:sz w:val="24"/>
          <w:szCs w:val="24"/>
        </w:rPr>
        <w:t xml:space="preserve"> – </w:t>
      </w:r>
      <w:r w:rsidR="00E44470" w:rsidRPr="00574D44">
        <w:rPr>
          <w:rFonts w:ascii="Times New Roman" w:hAnsi="Times New Roman" w:cs="Times New Roman"/>
          <w:sz w:val="24"/>
          <w:szCs w:val="24"/>
        </w:rPr>
        <w:t>6</w:t>
      </w:r>
      <w:r w:rsidRPr="00574D44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EE4CC2" w:rsidRPr="00590446" w:rsidRDefault="00EE4CC2" w:rsidP="00590446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46">
        <w:rPr>
          <w:rFonts w:ascii="Times New Roman" w:hAnsi="Times New Roman" w:cs="Times New Roman"/>
          <w:sz w:val="24"/>
          <w:szCs w:val="24"/>
        </w:rPr>
        <w:t xml:space="preserve">Составление и </w:t>
      </w:r>
      <w:r w:rsidR="008B48D7" w:rsidRPr="00590446">
        <w:rPr>
          <w:rFonts w:ascii="Times New Roman" w:hAnsi="Times New Roman" w:cs="Times New Roman"/>
          <w:sz w:val="24"/>
          <w:szCs w:val="24"/>
        </w:rPr>
        <w:t>называние целого</w:t>
      </w:r>
      <w:r w:rsidRPr="00590446">
        <w:rPr>
          <w:rFonts w:ascii="Times New Roman" w:hAnsi="Times New Roman" w:cs="Times New Roman"/>
          <w:sz w:val="24"/>
          <w:szCs w:val="24"/>
        </w:rPr>
        <w:t xml:space="preserve"> предмета из его частей.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 Назови по картинкам части тела: голова, ноги, руки, нос, грудь, живот, шея и др.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 Назови по картинкам части одежды: рукав, воротник, пуговица.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 Назови по картинкам части предметов мебели: спинка, ножка, сиденье.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 Назови по картинкам части автомобиля: дверца, колеса, руль, кабина.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B48D7">
        <w:rPr>
          <w:rFonts w:ascii="Times New Roman" w:hAnsi="Times New Roman" w:cs="Times New Roman"/>
          <w:sz w:val="24"/>
          <w:szCs w:val="24"/>
        </w:rPr>
        <w:t>р</w:t>
      </w:r>
      <w:r w:rsidRPr="00574D44">
        <w:rPr>
          <w:rFonts w:ascii="Times New Roman" w:hAnsi="Times New Roman" w:cs="Times New Roman"/>
          <w:sz w:val="24"/>
          <w:szCs w:val="24"/>
        </w:rPr>
        <w:t>азви</w:t>
      </w:r>
      <w:r w:rsidR="00BE76D1">
        <w:rPr>
          <w:rFonts w:ascii="Times New Roman" w:hAnsi="Times New Roman" w:cs="Times New Roman"/>
          <w:sz w:val="24"/>
          <w:szCs w:val="24"/>
        </w:rPr>
        <w:t>вать</w:t>
      </w:r>
      <w:r w:rsidRPr="00574D44">
        <w:rPr>
          <w:rFonts w:ascii="Times New Roman" w:hAnsi="Times New Roman" w:cs="Times New Roman"/>
          <w:sz w:val="24"/>
          <w:szCs w:val="24"/>
        </w:rPr>
        <w:t xml:space="preserve"> высши</w:t>
      </w:r>
      <w:r w:rsidR="00BE76D1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 xml:space="preserve"> психически</w:t>
      </w:r>
      <w:r w:rsidR="00BE76D1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BE76D1">
        <w:rPr>
          <w:rFonts w:ascii="Times New Roman" w:hAnsi="Times New Roman" w:cs="Times New Roman"/>
          <w:sz w:val="24"/>
          <w:szCs w:val="24"/>
        </w:rPr>
        <w:t>и</w:t>
      </w:r>
      <w:r w:rsidRPr="00574D44">
        <w:rPr>
          <w:rFonts w:ascii="Times New Roman" w:hAnsi="Times New Roman" w:cs="Times New Roman"/>
          <w:sz w:val="24"/>
          <w:szCs w:val="24"/>
        </w:rPr>
        <w:t xml:space="preserve"> мышления – внимани</w:t>
      </w:r>
      <w:r w:rsidR="00BE76D1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>, анализ и синтез частей и целого.</w:t>
      </w:r>
    </w:p>
    <w:p w:rsidR="00EE4CC2" w:rsidRPr="00574D44" w:rsidRDefault="00590446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предметные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 картинки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Критерии: ребенок правильно называет и показывает части целого – 3 балла</w:t>
      </w:r>
      <w:r w:rsidR="00590446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</w:t>
      </w:r>
      <w:r w:rsidRPr="00574D44">
        <w:rPr>
          <w:rFonts w:ascii="Times New Roman" w:hAnsi="Times New Roman" w:cs="Times New Roman"/>
          <w:sz w:val="24"/>
          <w:szCs w:val="24"/>
        </w:rPr>
        <w:t>о</w:t>
      </w:r>
      <w:r w:rsidRPr="00574D44">
        <w:rPr>
          <w:rFonts w:ascii="Times New Roman" w:hAnsi="Times New Roman" w:cs="Times New Roman"/>
          <w:sz w:val="24"/>
          <w:szCs w:val="24"/>
        </w:rPr>
        <w:t>пускает 1 – 2 ошибки – 2 балла</w:t>
      </w:r>
      <w:r w:rsidR="00590446">
        <w:rPr>
          <w:rFonts w:ascii="Times New Roman" w:hAnsi="Times New Roman" w:cs="Times New Roman"/>
          <w:sz w:val="24"/>
          <w:szCs w:val="24"/>
        </w:rPr>
        <w:t>,</w:t>
      </w:r>
      <w:r w:rsidRPr="00574D44">
        <w:rPr>
          <w:rFonts w:ascii="Times New Roman" w:hAnsi="Times New Roman" w:cs="Times New Roman"/>
          <w:sz w:val="24"/>
          <w:szCs w:val="24"/>
        </w:rPr>
        <w:t>допускает 3 и более ошиб</w:t>
      </w:r>
      <w:r w:rsidR="00590446">
        <w:rPr>
          <w:rFonts w:ascii="Times New Roman" w:hAnsi="Times New Roman" w:cs="Times New Roman"/>
          <w:sz w:val="24"/>
          <w:szCs w:val="24"/>
        </w:rPr>
        <w:t>о</w:t>
      </w:r>
      <w:r w:rsidRPr="00574D44">
        <w:rPr>
          <w:rFonts w:ascii="Times New Roman" w:hAnsi="Times New Roman" w:cs="Times New Roman"/>
          <w:sz w:val="24"/>
          <w:szCs w:val="24"/>
        </w:rPr>
        <w:t>к – 1 балл</w:t>
      </w:r>
      <w:r w:rsidR="00590446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2.  Назови, какой формы предметы: круглый, овальный, треугольный, </w:t>
      </w:r>
      <w:r w:rsidR="002E7C6A" w:rsidRPr="00574D44">
        <w:rPr>
          <w:rFonts w:ascii="Times New Roman" w:hAnsi="Times New Roman" w:cs="Times New Roman"/>
          <w:sz w:val="24"/>
          <w:szCs w:val="24"/>
        </w:rPr>
        <w:t>квадратный, прямоугольный и т.д</w:t>
      </w:r>
      <w:r w:rsidR="00FC6D57">
        <w:rPr>
          <w:rFonts w:ascii="Times New Roman" w:hAnsi="Times New Roman" w:cs="Times New Roman"/>
          <w:sz w:val="24"/>
          <w:szCs w:val="24"/>
        </w:rPr>
        <w:t>.</w:t>
      </w:r>
      <w:r w:rsidR="00F21FCF" w:rsidRPr="00574D44">
        <w:rPr>
          <w:rFonts w:ascii="Times New Roman" w:hAnsi="Times New Roman" w:cs="Times New Roman"/>
          <w:color w:val="000000" w:themeColor="text1"/>
          <w:sz w:val="24"/>
          <w:szCs w:val="24"/>
        </w:rPr>
        <w:t>[8].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B48D7">
        <w:rPr>
          <w:rFonts w:ascii="Times New Roman" w:hAnsi="Times New Roman" w:cs="Times New Roman"/>
          <w:sz w:val="24"/>
          <w:szCs w:val="24"/>
        </w:rPr>
        <w:t>н</w:t>
      </w:r>
      <w:r w:rsidR="00BE76D1">
        <w:rPr>
          <w:rFonts w:ascii="Times New Roman" w:hAnsi="Times New Roman" w:cs="Times New Roman"/>
          <w:sz w:val="24"/>
          <w:szCs w:val="24"/>
        </w:rPr>
        <w:t xml:space="preserve">аучить </w:t>
      </w:r>
      <w:r w:rsidRPr="00574D44">
        <w:rPr>
          <w:rFonts w:ascii="Times New Roman" w:hAnsi="Times New Roman" w:cs="Times New Roman"/>
          <w:sz w:val="24"/>
          <w:szCs w:val="24"/>
        </w:rPr>
        <w:t>умени</w:t>
      </w:r>
      <w:r w:rsidR="00BE76D1">
        <w:rPr>
          <w:rFonts w:ascii="Times New Roman" w:hAnsi="Times New Roman" w:cs="Times New Roman"/>
          <w:sz w:val="24"/>
          <w:szCs w:val="24"/>
        </w:rPr>
        <w:t>ю</w:t>
      </w:r>
      <w:r w:rsidRPr="00574D44">
        <w:rPr>
          <w:rFonts w:ascii="Times New Roman" w:hAnsi="Times New Roman" w:cs="Times New Roman"/>
          <w:sz w:val="24"/>
          <w:szCs w:val="24"/>
        </w:rPr>
        <w:t xml:space="preserve"> согласовывать прилагательные с существительными в еди</w:t>
      </w:r>
      <w:r w:rsidRPr="00574D44">
        <w:rPr>
          <w:rFonts w:ascii="Times New Roman" w:hAnsi="Times New Roman" w:cs="Times New Roman"/>
          <w:sz w:val="24"/>
          <w:szCs w:val="24"/>
        </w:rPr>
        <w:t>н</w:t>
      </w:r>
      <w:r w:rsidRPr="00574D44">
        <w:rPr>
          <w:rFonts w:ascii="Times New Roman" w:hAnsi="Times New Roman" w:cs="Times New Roman"/>
          <w:sz w:val="24"/>
          <w:szCs w:val="24"/>
        </w:rPr>
        <w:t>ственном числе.</w:t>
      </w:r>
    </w:p>
    <w:p w:rsidR="00EE4CC2" w:rsidRPr="00574D44" w:rsidRDefault="00BE76D1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предметные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 картинки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Критерии: ребенок правильно </w:t>
      </w:r>
      <w:r w:rsidR="00BE76D1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574D44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FC6D57" w:rsidRPr="00574D44">
        <w:rPr>
          <w:rFonts w:ascii="Times New Roman" w:hAnsi="Times New Roman" w:cs="Times New Roman"/>
          <w:sz w:val="24"/>
          <w:szCs w:val="24"/>
        </w:rPr>
        <w:t>предметов 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BE76D1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балла</w:t>
      </w:r>
      <w:r w:rsidR="00BE76D1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BE76D1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3. Много чего? Шар – шаров, стол - …, дом - …, бе</w:t>
      </w:r>
      <w:r w:rsidR="00BB58EC" w:rsidRPr="00574D44">
        <w:rPr>
          <w:rFonts w:ascii="Times New Roman" w:hAnsi="Times New Roman" w:cs="Times New Roman"/>
          <w:sz w:val="24"/>
          <w:szCs w:val="24"/>
        </w:rPr>
        <w:t>реза - …, чашка - …, книга - …</w:t>
      </w:r>
      <w:r w:rsidRPr="00574D44">
        <w:rPr>
          <w:rFonts w:ascii="Times New Roman" w:hAnsi="Times New Roman" w:cs="Times New Roman"/>
          <w:sz w:val="24"/>
          <w:szCs w:val="24"/>
        </w:rPr>
        <w:t>дерево - …, лист - …, стул - …, мяч - …, ключ - …, карандаш…</w:t>
      </w:r>
    </w:p>
    <w:p w:rsidR="00EE4CC2" w:rsidRPr="00574D44" w:rsidRDefault="00BE76D1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Цель: </w:t>
      </w:r>
      <w:r w:rsidR="00FC6D57">
        <w:rPr>
          <w:rFonts w:ascii="Times New Roman" w:hAnsi="Times New Roman" w:cs="Times New Roman"/>
          <w:sz w:val="24"/>
          <w:szCs w:val="24"/>
        </w:rPr>
        <w:t>в</w:t>
      </w:r>
      <w:r w:rsidRPr="00574D44">
        <w:rPr>
          <w:rFonts w:ascii="Times New Roman" w:hAnsi="Times New Roman" w:cs="Times New Roman"/>
          <w:sz w:val="24"/>
          <w:szCs w:val="24"/>
        </w:rPr>
        <w:t>ыявить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 умение употреблять существительные в форме родительного пад</w:t>
      </w:r>
      <w:r w:rsidR="00EE4CC2" w:rsidRPr="00574D44">
        <w:rPr>
          <w:rFonts w:ascii="Times New Roman" w:hAnsi="Times New Roman" w:cs="Times New Roman"/>
          <w:sz w:val="24"/>
          <w:szCs w:val="24"/>
        </w:rPr>
        <w:t>е</w:t>
      </w:r>
      <w:r w:rsidR="00EE4CC2" w:rsidRPr="00574D44">
        <w:rPr>
          <w:rFonts w:ascii="Times New Roman" w:hAnsi="Times New Roman" w:cs="Times New Roman"/>
          <w:sz w:val="24"/>
          <w:szCs w:val="24"/>
        </w:rPr>
        <w:t>жа</w:t>
      </w:r>
      <w:r w:rsidR="00FC6D57" w:rsidRPr="00574D44">
        <w:rPr>
          <w:rFonts w:ascii="Times New Roman" w:hAnsi="Times New Roman" w:cs="Times New Roman"/>
          <w:sz w:val="24"/>
          <w:szCs w:val="24"/>
        </w:rPr>
        <w:t>м</w:t>
      </w:r>
      <w:r w:rsidR="00873C03">
        <w:rPr>
          <w:rFonts w:ascii="Times New Roman" w:hAnsi="Times New Roman" w:cs="Times New Roman"/>
          <w:sz w:val="24"/>
          <w:szCs w:val="24"/>
        </w:rPr>
        <w:t xml:space="preserve"> м</w:t>
      </w:r>
      <w:r w:rsidR="00FC6D57" w:rsidRPr="00574D44">
        <w:rPr>
          <w:rFonts w:ascii="Times New Roman" w:hAnsi="Times New Roman" w:cs="Times New Roman"/>
          <w:sz w:val="24"/>
          <w:szCs w:val="24"/>
        </w:rPr>
        <w:t>ножественного числа</w:t>
      </w:r>
      <w:r w:rsidR="00EE4CC2" w:rsidRPr="00574D44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lastRenderedPageBreak/>
        <w:t xml:space="preserve">Материал:картинки с </w:t>
      </w:r>
      <w:r w:rsidR="00BE76D1" w:rsidRPr="00574D44">
        <w:rPr>
          <w:rFonts w:ascii="Times New Roman" w:hAnsi="Times New Roman" w:cs="Times New Roman"/>
          <w:sz w:val="24"/>
          <w:szCs w:val="24"/>
        </w:rPr>
        <w:t>изображением названных</w:t>
      </w:r>
      <w:r w:rsidRPr="00574D44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BE76D1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Критерии:ребенок правильно называет и показывает предметы – 3 балла</w:t>
      </w:r>
      <w:r w:rsidR="00BE76D1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балла</w:t>
      </w:r>
      <w:r w:rsidR="00BE76D1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BE76D1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4. Как назвать маленький предмет? Стол, мяч, дом, кровать, береза, кукла, ложка, шкаф, миска.</w:t>
      </w:r>
    </w:p>
    <w:p w:rsidR="00EE4CC2" w:rsidRPr="00574D44" w:rsidRDefault="002E7C6A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C6D57">
        <w:rPr>
          <w:rFonts w:ascii="Times New Roman" w:hAnsi="Times New Roman" w:cs="Times New Roman"/>
          <w:sz w:val="24"/>
          <w:szCs w:val="24"/>
        </w:rPr>
        <w:t>п</w:t>
      </w:r>
      <w:r w:rsidR="00BE76D1">
        <w:rPr>
          <w:rFonts w:ascii="Times New Roman" w:hAnsi="Times New Roman" w:cs="Times New Roman"/>
          <w:sz w:val="24"/>
          <w:szCs w:val="24"/>
        </w:rPr>
        <w:t>ривить з</w:t>
      </w:r>
      <w:r w:rsidR="00EE4CC2" w:rsidRPr="00574D44">
        <w:rPr>
          <w:rFonts w:ascii="Times New Roman" w:hAnsi="Times New Roman" w:cs="Times New Roman"/>
          <w:sz w:val="24"/>
          <w:szCs w:val="24"/>
        </w:rPr>
        <w:t>нание и умение употреблять существительные с уменьшительно</w:t>
      </w:r>
      <w:r w:rsidR="00BE76D1">
        <w:rPr>
          <w:rFonts w:ascii="Times New Roman" w:hAnsi="Times New Roman" w:cs="Times New Roman"/>
          <w:sz w:val="24"/>
          <w:szCs w:val="24"/>
        </w:rPr>
        <w:t>-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 ласкательными суффиксами.</w:t>
      </w:r>
    </w:p>
    <w:p w:rsidR="00EE4CC2" w:rsidRPr="00574D44" w:rsidRDefault="00BE76D1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предметные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 картинки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Критерии: ребенок правильно назвал все </w:t>
      </w:r>
      <w:r w:rsidR="00FC6D57" w:rsidRPr="00574D44">
        <w:rPr>
          <w:rFonts w:ascii="Times New Roman" w:hAnsi="Times New Roman" w:cs="Times New Roman"/>
          <w:sz w:val="24"/>
          <w:szCs w:val="24"/>
        </w:rPr>
        <w:t>предметы 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BE76D1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балла</w:t>
      </w:r>
      <w:r w:rsidR="00BE76D1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BE76D1">
        <w:rPr>
          <w:rFonts w:ascii="Times New Roman" w:hAnsi="Times New Roman" w:cs="Times New Roman"/>
          <w:sz w:val="24"/>
          <w:szCs w:val="24"/>
        </w:rPr>
        <w:t>.</w:t>
      </w:r>
    </w:p>
    <w:p w:rsidR="00BE76D1" w:rsidRPr="00BE76D1" w:rsidRDefault="00BE76D1" w:rsidP="00BE76D1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6D1">
        <w:rPr>
          <w:rFonts w:ascii="Times New Roman" w:hAnsi="Times New Roman" w:cs="Times New Roman"/>
          <w:sz w:val="24"/>
          <w:szCs w:val="24"/>
        </w:rPr>
        <w:t>Назови, чьи</w:t>
      </w:r>
      <w:r w:rsidR="00EE4CC2" w:rsidRPr="00BE76D1">
        <w:rPr>
          <w:rFonts w:ascii="Times New Roman" w:hAnsi="Times New Roman" w:cs="Times New Roman"/>
          <w:sz w:val="24"/>
          <w:szCs w:val="24"/>
        </w:rPr>
        <w:t xml:space="preserve"> это предметы. </w:t>
      </w:r>
    </w:p>
    <w:p w:rsidR="00EE4CC2" w:rsidRPr="00BE76D1" w:rsidRDefault="00EE4CC2" w:rsidP="00BE76D1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E76D1">
        <w:rPr>
          <w:rFonts w:ascii="Times New Roman" w:hAnsi="Times New Roman" w:cs="Times New Roman"/>
          <w:sz w:val="24"/>
          <w:szCs w:val="24"/>
        </w:rPr>
        <w:t xml:space="preserve">Хвост зайца </w:t>
      </w:r>
      <w:r w:rsidR="008B48D7" w:rsidRPr="00BE76D1">
        <w:rPr>
          <w:rFonts w:ascii="Times New Roman" w:hAnsi="Times New Roman" w:cs="Times New Roman"/>
          <w:sz w:val="24"/>
          <w:szCs w:val="24"/>
        </w:rPr>
        <w:t>– …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</w:t>
      </w:r>
      <w:r w:rsidR="00BE76D1">
        <w:rPr>
          <w:rFonts w:ascii="Times New Roman" w:hAnsi="Times New Roman" w:cs="Times New Roman"/>
          <w:sz w:val="24"/>
          <w:szCs w:val="24"/>
        </w:rPr>
        <w:t>    </w:t>
      </w:r>
      <w:r w:rsidRPr="00574D44">
        <w:rPr>
          <w:rFonts w:ascii="Times New Roman" w:hAnsi="Times New Roman" w:cs="Times New Roman"/>
          <w:sz w:val="24"/>
          <w:szCs w:val="24"/>
        </w:rPr>
        <w:t xml:space="preserve">Лапа </w:t>
      </w:r>
      <w:r w:rsidR="008B48D7" w:rsidRPr="00574D44">
        <w:rPr>
          <w:rFonts w:ascii="Times New Roman" w:hAnsi="Times New Roman" w:cs="Times New Roman"/>
          <w:sz w:val="24"/>
          <w:szCs w:val="24"/>
        </w:rPr>
        <w:t>медведя 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E4CC2" w:rsidRPr="00574D44" w:rsidRDefault="00BE76D1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 Шерсть волка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E4CC2" w:rsidRPr="00574D4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  Цель: </w:t>
      </w:r>
      <w:r w:rsidR="00FC6D57">
        <w:rPr>
          <w:rFonts w:ascii="Times New Roman" w:hAnsi="Times New Roman" w:cs="Times New Roman"/>
          <w:sz w:val="24"/>
          <w:szCs w:val="24"/>
        </w:rPr>
        <w:t>р</w:t>
      </w:r>
      <w:r w:rsidR="00BE76D1">
        <w:rPr>
          <w:rFonts w:ascii="Times New Roman" w:hAnsi="Times New Roman" w:cs="Times New Roman"/>
          <w:sz w:val="24"/>
          <w:szCs w:val="24"/>
        </w:rPr>
        <w:t>азвивать у</w:t>
      </w:r>
      <w:r w:rsidRPr="00574D44">
        <w:rPr>
          <w:rFonts w:ascii="Times New Roman" w:hAnsi="Times New Roman" w:cs="Times New Roman"/>
          <w:sz w:val="24"/>
          <w:szCs w:val="24"/>
        </w:rPr>
        <w:t>мение образовывать притяжательны</w:t>
      </w:r>
      <w:r w:rsidR="00BE76D1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 xml:space="preserve"> прилагательны</w:t>
      </w:r>
      <w:r w:rsidR="00BE76D1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 xml:space="preserve"> от сущ</w:t>
      </w:r>
      <w:r w:rsidRPr="00574D44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>ствительных.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         /Чей? Чья? /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картинки</w:t>
      </w:r>
      <w:r w:rsidR="00BE76D1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Критерии: ребенок правильно </w:t>
      </w:r>
      <w:r w:rsidR="008B48D7" w:rsidRPr="00574D44">
        <w:rPr>
          <w:rFonts w:ascii="Times New Roman" w:hAnsi="Times New Roman" w:cs="Times New Roman"/>
          <w:sz w:val="24"/>
          <w:szCs w:val="24"/>
        </w:rPr>
        <w:t>называет 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BE76D1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</w:t>
      </w:r>
      <w:r w:rsidRPr="00574D44">
        <w:rPr>
          <w:rFonts w:ascii="Times New Roman" w:hAnsi="Times New Roman" w:cs="Times New Roman"/>
          <w:sz w:val="24"/>
          <w:szCs w:val="24"/>
        </w:rPr>
        <w:t>л</w:t>
      </w:r>
      <w:r w:rsidRPr="00574D44">
        <w:rPr>
          <w:rFonts w:ascii="Times New Roman" w:hAnsi="Times New Roman" w:cs="Times New Roman"/>
          <w:sz w:val="24"/>
          <w:szCs w:val="24"/>
        </w:rPr>
        <w:t>ла</w:t>
      </w:r>
      <w:r w:rsidR="00BE76D1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BE76D1">
        <w:rPr>
          <w:rFonts w:ascii="Times New Roman" w:hAnsi="Times New Roman" w:cs="Times New Roman"/>
          <w:sz w:val="24"/>
          <w:szCs w:val="24"/>
        </w:rPr>
        <w:t>.</w:t>
      </w:r>
    </w:p>
    <w:p w:rsidR="00EE4CC2" w:rsidRPr="008B48D7" w:rsidRDefault="00EE4CC2" w:rsidP="008B48D7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D7">
        <w:rPr>
          <w:rFonts w:ascii="Times New Roman" w:hAnsi="Times New Roman" w:cs="Times New Roman"/>
          <w:sz w:val="24"/>
          <w:szCs w:val="24"/>
        </w:rPr>
        <w:t>Закончи предложение: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                Мы поехали в зоопарк /на </w:t>
      </w:r>
      <w:r w:rsidR="00BE76D1" w:rsidRPr="00574D44">
        <w:rPr>
          <w:rFonts w:ascii="Times New Roman" w:hAnsi="Times New Roman" w:cs="Times New Roman"/>
          <w:sz w:val="24"/>
          <w:szCs w:val="24"/>
        </w:rPr>
        <w:t>чем? /</w:t>
      </w:r>
      <w:r w:rsidRPr="00574D44">
        <w:rPr>
          <w:rFonts w:ascii="Times New Roman" w:hAnsi="Times New Roman" w:cs="Times New Roman"/>
          <w:sz w:val="24"/>
          <w:szCs w:val="24"/>
        </w:rPr>
        <w:t xml:space="preserve"> (метро)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                Моя сестра учится играть /на </w:t>
      </w:r>
      <w:r w:rsidR="00BE76D1" w:rsidRPr="00574D44">
        <w:rPr>
          <w:rFonts w:ascii="Times New Roman" w:hAnsi="Times New Roman" w:cs="Times New Roman"/>
          <w:sz w:val="24"/>
          <w:szCs w:val="24"/>
        </w:rPr>
        <w:t>чем? /</w:t>
      </w:r>
      <w:r w:rsidRPr="00574D44">
        <w:rPr>
          <w:rFonts w:ascii="Times New Roman" w:hAnsi="Times New Roman" w:cs="Times New Roman"/>
          <w:sz w:val="24"/>
          <w:szCs w:val="24"/>
        </w:rPr>
        <w:t xml:space="preserve"> (на пианино)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C6D57">
        <w:rPr>
          <w:rFonts w:ascii="Times New Roman" w:hAnsi="Times New Roman" w:cs="Times New Roman"/>
          <w:sz w:val="24"/>
          <w:szCs w:val="24"/>
        </w:rPr>
        <w:t>ф</w:t>
      </w:r>
      <w:r w:rsidR="008B48D7">
        <w:rPr>
          <w:rFonts w:ascii="Times New Roman" w:hAnsi="Times New Roman" w:cs="Times New Roman"/>
          <w:sz w:val="24"/>
          <w:szCs w:val="24"/>
        </w:rPr>
        <w:t>ормировать у</w:t>
      </w:r>
      <w:r w:rsidRPr="00574D44">
        <w:rPr>
          <w:rFonts w:ascii="Times New Roman" w:hAnsi="Times New Roman" w:cs="Times New Roman"/>
          <w:sz w:val="24"/>
          <w:szCs w:val="24"/>
        </w:rPr>
        <w:t>мение пользоваться несклоняемыми существительными.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предметные картинки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Критерии: ребенок правильно заканчивает </w:t>
      </w:r>
      <w:r w:rsidR="008B48D7" w:rsidRPr="00574D44">
        <w:rPr>
          <w:rFonts w:ascii="Times New Roman" w:hAnsi="Times New Roman" w:cs="Times New Roman"/>
          <w:sz w:val="24"/>
          <w:szCs w:val="24"/>
        </w:rPr>
        <w:t>предложение 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8B48D7" w:rsidRDefault="00EE4CC2" w:rsidP="008B48D7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D7">
        <w:rPr>
          <w:rFonts w:ascii="Times New Roman" w:hAnsi="Times New Roman" w:cs="Times New Roman"/>
          <w:sz w:val="24"/>
          <w:szCs w:val="24"/>
        </w:rPr>
        <w:t>Найди, покажи и расскажи. Где мама</w:t>
      </w:r>
      <w:r w:rsidR="008B48D7" w:rsidRPr="008B48D7">
        <w:rPr>
          <w:rFonts w:ascii="Times New Roman" w:hAnsi="Times New Roman" w:cs="Times New Roman"/>
          <w:sz w:val="24"/>
          <w:szCs w:val="24"/>
        </w:rPr>
        <w:t>-</w:t>
      </w:r>
      <w:r w:rsidRPr="008B48D7">
        <w:rPr>
          <w:rFonts w:ascii="Times New Roman" w:hAnsi="Times New Roman" w:cs="Times New Roman"/>
          <w:sz w:val="24"/>
          <w:szCs w:val="24"/>
        </w:rPr>
        <w:t xml:space="preserve"> белка и ее бельчата.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C6D57">
        <w:rPr>
          <w:rFonts w:ascii="Times New Roman" w:hAnsi="Times New Roman" w:cs="Times New Roman"/>
          <w:sz w:val="24"/>
          <w:szCs w:val="24"/>
        </w:rPr>
        <w:t>р</w:t>
      </w:r>
      <w:r w:rsidR="008B48D7">
        <w:rPr>
          <w:rFonts w:ascii="Times New Roman" w:hAnsi="Times New Roman" w:cs="Times New Roman"/>
          <w:sz w:val="24"/>
          <w:szCs w:val="24"/>
        </w:rPr>
        <w:t>азвивать п</w:t>
      </w:r>
      <w:r w:rsidRPr="00574D44">
        <w:rPr>
          <w:rFonts w:ascii="Times New Roman" w:hAnsi="Times New Roman" w:cs="Times New Roman"/>
          <w:sz w:val="24"/>
          <w:szCs w:val="24"/>
        </w:rPr>
        <w:t>онимание предложно</w:t>
      </w:r>
      <w:r w:rsidR="008B48D7">
        <w:rPr>
          <w:rFonts w:ascii="Times New Roman" w:hAnsi="Times New Roman" w:cs="Times New Roman"/>
          <w:sz w:val="24"/>
          <w:szCs w:val="24"/>
        </w:rPr>
        <w:t>-</w:t>
      </w:r>
      <w:r w:rsidRPr="00574D44">
        <w:rPr>
          <w:rFonts w:ascii="Times New Roman" w:hAnsi="Times New Roman" w:cs="Times New Roman"/>
          <w:sz w:val="24"/>
          <w:szCs w:val="24"/>
        </w:rPr>
        <w:t>падежных конструкций с предлогами: В, НА, ЗА, ПОД.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картинки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Критерии: ребенок правильно образовывает существительные с уменьшительно</w:t>
      </w:r>
      <w:r w:rsidR="00E432E5">
        <w:rPr>
          <w:rFonts w:ascii="Times New Roman" w:hAnsi="Times New Roman" w:cs="Times New Roman"/>
          <w:sz w:val="24"/>
          <w:szCs w:val="24"/>
        </w:rPr>
        <w:t>-</w:t>
      </w:r>
      <w:r w:rsidRPr="00574D44">
        <w:rPr>
          <w:rFonts w:ascii="Times New Roman" w:hAnsi="Times New Roman" w:cs="Times New Roman"/>
          <w:sz w:val="24"/>
          <w:szCs w:val="24"/>
        </w:rPr>
        <w:t>ласкательными</w:t>
      </w:r>
      <w:r w:rsidR="00FC6D57" w:rsidRPr="00574D44">
        <w:rPr>
          <w:rFonts w:ascii="Times New Roman" w:hAnsi="Times New Roman" w:cs="Times New Roman"/>
          <w:sz w:val="24"/>
          <w:szCs w:val="24"/>
        </w:rPr>
        <w:t>суффиксами 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8B48D7" w:rsidRDefault="00EE4CC2" w:rsidP="008B48D7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D7">
        <w:rPr>
          <w:rFonts w:ascii="Times New Roman" w:hAnsi="Times New Roman" w:cs="Times New Roman"/>
          <w:sz w:val="24"/>
          <w:szCs w:val="24"/>
        </w:rPr>
        <w:lastRenderedPageBreak/>
        <w:t>Посмотри внимательно на картинки. Назови профессии тех, кто на ней изобр</w:t>
      </w:r>
      <w:r w:rsidRPr="008B48D7">
        <w:rPr>
          <w:rFonts w:ascii="Times New Roman" w:hAnsi="Times New Roman" w:cs="Times New Roman"/>
          <w:sz w:val="24"/>
          <w:szCs w:val="24"/>
        </w:rPr>
        <w:t>а</w:t>
      </w:r>
      <w:r w:rsidRPr="008B48D7">
        <w:rPr>
          <w:rFonts w:ascii="Times New Roman" w:hAnsi="Times New Roman" w:cs="Times New Roman"/>
          <w:sz w:val="24"/>
          <w:szCs w:val="24"/>
        </w:rPr>
        <w:t>жен.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Цель: выявить знания детей о труде взрослых.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картинки с изображением строителя, продавца, учителя.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Критерии: ребенок правильно образовывает существительные с уменьшительно</w:t>
      </w:r>
      <w:r w:rsidR="008B48D7">
        <w:rPr>
          <w:rFonts w:ascii="Times New Roman" w:hAnsi="Times New Roman" w:cs="Times New Roman"/>
          <w:sz w:val="24"/>
          <w:szCs w:val="24"/>
        </w:rPr>
        <w:t>-</w:t>
      </w:r>
      <w:r w:rsidRPr="00574D44">
        <w:rPr>
          <w:rFonts w:ascii="Times New Roman" w:hAnsi="Times New Roman" w:cs="Times New Roman"/>
          <w:sz w:val="24"/>
          <w:szCs w:val="24"/>
        </w:rPr>
        <w:t xml:space="preserve">ласкательными </w:t>
      </w:r>
      <w:r w:rsidR="008B48D7" w:rsidRPr="00574D44">
        <w:rPr>
          <w:rFonts w:ascii="Times New Roman" w:hAnsi="Times New Roman" w:cs="Times New Roman"/>
          <w:sz w:val="24"/>
          <w:szCs w:val="24"/>
        </w:rPr>
        <w:t>суффиксами 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8B48D7" w:rsidRDefault="00EE4CC2" w:rsidP="008B48D7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D7">
        <w:rPr>
          <w:rFonts w:ascii="Times New Roman" w:hAnsi="Times New Roman" w:cs="Times New Roman"/>
          <w:sz w:val="24"/>
          <w:szCs w:val="24"/>
        </w:rPr>
        <w:t>Расскажи, где находится котенок.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B48D7">
        <w:rPr>
          <w:rFonts w:ascii="Times New Roman" w:hAnsi="Times New Roman" w:cs="Times New Roman"/>
          <w:sz w:val="24"/>
          <w:szCs w:val="24"/>
        </w:rPr>
        <w:t>развивать п</w:t>
      </w:r>
      <w:r w:rsidRPr="00574D44">
        <w:rPr>
          <w:rFonts w:ascii="Times New Roman" w:hAnsi="Times New Roman" w:cs="Times New Roman"/>
          <w:sz w:val="24"/>
          <w:szCs w:val="24"/>
        </w:rPr>
        <w:t>онимание предложно</w:t>
      </w:r>
      <w:r w:rsidR="008B48D7">
        <w:rPr>
          <w:rFonts w:ascii="Times New Roman" w:hAnsi="Times New Roman" w:cs="Times New Roman"/>
          <w:sz w:val="24"/>
          <w:szCs w:val="24"/>
        </w:rPr>
        <w:t>-</w:t>
      </w:r>
      <w:r w:rsidRPr="00574D44">
        <w:rPr>
          <w:rFonts w:ascii="Times New Roman" w:hAnsi="Times New Roman" w:cs="Times New Roman"/>
          <w:sz w:val="24"/>
          <w:szCs w:val="24"/>
        </w:rPr>
        <w:t>падежных конструкций с предлогами: В, НА, ЗА, ПОД.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картинки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Критерии: ребенок правильно понимает значение предлогов: В, НА, ЗА, ПОД – 3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10. Закончи предложение: Один дом, два …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Одна кукла, две …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                                            Один шар, два …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Один жук, два …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Цель:</w:t>
      </w:r>
      <w:r w:rsidR="008B48D7">
        <w:rPr>
          <w:rFonts w:ascii="Times New Roman" w:hAnsi="Times New Roman" w:cs="Times New Roman"/>
          <w:sz w:val="24"/>
          <w:szCs w:val="24"/>
        </w:rPr>
        <w:t xml:space="preserve"> формировать у детей</w:t>
      </w:r>
      <w:r w:rsidRPr="00574D44">
        <w:rPr>
          <w:rFonts w:ascii="Times New Roman" w:hAnsi="Times New Roman" w:cs="Times New Roman"/>
          <w:sz w:val="24"/>
          <w:szCs w:val="24"/>
        </w:rPr>
        <w:t xml:space="preserve"> умение согласовывать существительные с числител</w:t>
      </w:r>
      <w:r w:rsidRPr="00574D44">
        <w:rPr>
          <w:rFonts w:ascii="Times New Roman" w:hAnsi="Times New Roman" w:cs="Times New Roman"/>
          <w:sz w:val="24"/>
          <w:szCs w:val="24"/>
        </w:rPr>
        <w:t>ь</w:t>
      </w:r>
      <w:r w:rsidRPr="00574D44">
        <w:rPr>
          <w:rFonts w:ascii="Times New Roman" w:hAnsi="Times New Roman" w:cs="Times New Roman"/>
          <w:sz w:val="24"/>
          <w:szCs w:val="24"/>
        </w:rPr>
        <w:t>ными.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Материал: предметные картинки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Критерии: ребенок правильно</w:t>
      </w:r>
      <w:r w:rsidR="008B48D7">
        <w:rPr>
          <w:rFonts w:ascii="Times New Roman" w:hAnsi="Times New Roman" w:cs="Times New Roman"/>
          <w:sz w:val="24"/>
          <w:szCs w:val="24"/>
        </w:rPr>
        <w:t xml:space="preserve"> согласует </w:t>
      </w:r>
      <w:r w:rsidR="00FC6D57">
        <w:rPr>
          <w:rFonts w:ascii="Times New Roman" w:hAnsi="Times New Roman" w:cs="Times New Roman"/>
          <w:sz w:val="24"/>
          <w:szCs w:val="24"/>
        </w:rPr>
        <w:t>слова</w:t>
      </w:r>
      <w:r w:rsidR="00FC6D57" w:rsidRPr="00574D44">
        <w:rPr>
          <w:rFonts w:ascii="Times New Roman" w:hAnsi="Times New Roman" w:cs="Times New Roman"/>
          <w:sz w:val="24"/>
          <w:szCs w:val="24"/>
        </w:rPr>
        <w:t xml:space="preserve"> 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одну ошибку – 2 балла</w:t>
      </w:r>
      <w:r w:rsidR="008B48D7">
        <w:rPr>
          <w:rFonts w:ascii="Times New Roman" w:hAnsi="Times New Roman" w:cs="Times New Roman"/>
          <w:sz w:val="24"/>
          <w:szCs w:val="24"/>
        </w:rPr>
        <w:t xml:space="preserve">, </w:t>
      </w:r>
      <w:r w:rsidRPr="00574D44">
        <w:rPr>
          <w:rFonts w:ascii="Times New Roman" w:hAnsi="Times New Roman" w:cs="Times New Roman"/>
          <w:sz w:val="24"/>
          <w:szCs w:val="24"/>
        </w:rPr>
        <w:t>допускает 2 ошибки – 1 балл</w:t>
      </w:r>
      <w:r w:rsidR="008B48D7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  <w:u w:val="single"/>
        </w:rPr>
        <w:t>Инструкция к проведению: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 Перед каждым </w:t>
      </w:r>
      <w:r w:rsidR="00FC6D57" w:rsidRPr="00574D44">
        <w:rPr>
          <w:rFonts w:ascii="Times New Roman" w:hAnsi="Times New Roman" w:cs="Times New Roman"/>
          <w:sz w:val="24"/>
          <w:szCs w:val="24"/>
        </w:rPr>
        <w:t>заданием на</w:t>
      </w:r>
      <w:r w:rsidRPr="00574D44">
        <w:rPr>
          <w:rFonts w:ascii="Times New Roman" w:hAnsi="Times New Roman" w:cs="Times New Roman"/>
          <w:sz w:val="24"/>
          <w:szCs w:val="24"/>
        </w:rPr>
        <w:t xml:space="preserve"> стол выкладывается </w:t>
      </w:r>
      <w:r w:rsidR="00FC6D57" w:rsidRPr="00574D44">
        <w:rPr>
          <w:rFonts w:ascii="Times New Roman" w:hAnsi="Times New Roman" w:cs="Times New Roman"/>
          <w:sz w:val="24"/>
          <w:szCs w:val="24"/>
        </w:rPr>
        <w:t>набор картинок,</w:t>
      </w:r>
      <w:r w:rsidRPr="00574D44">
        <w:rPr>
          <w:rFonts w:ascii="Times New Roman" w:hAnsi="Times New Roman" w:cs="Times New Roman"/>
          <w:sz w:val="24"/>
          <w:szCs w:val="24"/>
        </w:rPr>
        <w:t xml:space="preserve"> подобранный к данному вопросу. 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1. Перед ребенком кладут карточки с изображением целого предмета и отдельных фрагментов, ребенку предлагается подобрать и </w:t>
      </w:r>
      <w:r w:rsidR="00FC6D57" w:rsidRPr="00574D44">
        <w:rPr>
          <w:rFonts w:ascii="Times New Roman" w:hAnsi="Times New Roman" w:cs="Times New Roman"/>
          <w:sz w:val="24"/>
          <w:szCs w:val="24"/>
        </w:rPr>
        <w:t>назвать части</w:t>
      </w:r>
      <w:r w:rsidRPr="00574D44">
        <w:rPr>
          <w:rFonts w:ascii="Times New Roman" w:hAnsi="Times New Roman" w:cs="Times New Roman"/>
          <w:sz w:val="24"/>
          <w:szCs w:val="24"/>
        </w:rPr>
        <w:t xml:space="preserve"> к целому.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2. Перед ребенком кладут поочередно карточки </w:t>
      </w:r>
      <w:r w:rsidR="00FC6D57" w:rsidRPr="00574D44">
        <w:rPr>
          <w:rFonts w:ascii="Times New Roman" w:hAnsi="Times New Roman" w:cs="Times New Roman"/>
          <w:sz w:val="24"/>
          <w:szCs w:val="24"/>
        </w:rPr>
        <w:t>с изображением</w:t>
      </w:r>
      <w:r w:rsidRPr="00574D44">
        <w:rPr>
          <w:rFonts w:ascii="Times New Roman" w:hAnsi="Times New Roman" w:cs="Times New Roman"/>
          <w:sz w:val="24"/>
          <w:szCs w:val="24"/>
        </w:rPr>
        <w:t xml:space="preserve"> различных пре</w:t>
      </w:r>
      <w:r w:rsidRPr="00574D44">
        <w:rPr>
          <w:rFonts w:ascii="Times New Roman" w:hAnsi="Times New Roman" w:cs="Times New Roman"/>
          <w:sz w:val="24"/>
          <w:szCs w:val="24"/>
        </w:rPr>
        <w:t>д</w:t>
      </w:r>
      <w:r w:rsidRPr="00574D44">
        <w:rPr>
          <w:rFonts w:ascii="Times New Roman" w:hAnsi="Times New Roman" w:cs="Times New Roman"/>
          <w:sz w:val="24"/>
          <w:szCs w:val="24"/>
        </w:rPr>
        <w:t xml:space="preserve">метов и </w:t>
      </w:r>
      <w:r w:rsidR="00FC6D57" w:rsidRPr="00574D44">
        <w:rPr>
          <w:rFonts w:ascii="Times New Roman" w:hAnsi="Times New Roman" w:cs="Times New Roman"/>
          <w:sz w:val="24"/>
          <w:szCs w:val="24"/>
        </w:rPr>
        <w:t>предлагают назвать</w:t>
      </w:r>
      <w:r w:rsidRPr="00574D44">
        <w:rPr>
          <w:rFonts w:ascii="Times New Roman" w:hAnsi="Times New Roman" w:cs="Times New Roman"/>
          <w:sz w:val="24"/>
          <w:szCs w:val="24"/>
        </w:rPr>
        <w:t xml:space="preserve"> части из которых </w:t>
      </w:r>
      <w:r w:rsidR="00FC6D57" w:rsidRPr="00574D44">
        <w:rPr>
          <w:rFonts w:ascii="Times New Roman" w:hAnsi="Times New Roman" w:cs="Times New Roman"/>
          <w:sz w:val="24"/>
          <w:szCs w:val="24"/>
        </w:rPr>
        <w:t>состоит</w:t>
      </w:r>
      <w:r w:rsidR="00FC6D57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FC6D57" w:rsidRPr="00574D44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3. Перед ребенком кладут поочередно карточки </w:t>
      </w:r>
      <w:r w:rsidR="00FC6D57" w:rsidRPr="00574D44">
        <w:rPr>
          <w:rFonts w:ascii="Times New Roman" w:hAnsi="Times New Roman" w:cs="Times New Roman"/>
          <w:sz w:val="24"/>
          <w:szCs w:val="24"/>
        </w:rPr>
        <w:t>с изображением</w:t>
      </w:r>
      <w:r w:rsidRPr="00574D44">
        <w:rPr>
          <w:rFonts w:ascii="Times New Roman" w:hAnsi="Times New Roman" w:cs="Times New Roman"/>
          <w:sz w:val="24"/>
          <w:szCs w:val="24"/>
        </w:rPr>
        <w:t xml:space="preserve"> различных пре</w:t>
      </w:r>
      <w:r w:rsidRPr="00574D44">
        <w:rPr>
          <w:rFonts w:ascii="Times New Roman" w:hAnsi="Times New Roman" w:cs="Times New Roman"/>
          <w:sz w:val="24"/>
          <w:szCs w:val="24"/>
        </w:rPr>
        <w:t>д</w:t>
      </w:r>
      <w:r w:rsidRPr="00574D44">
        <w:rPr>
          <w:rFonts w:ascii="Times New Roman" w:hAnsi="Times New Roman" w:cs="Times New Roman"/>
          <w:sz w:val="24"/>
          <w:szCs w:val="24"/>
        </w:rPr>
        <w:t xml:space="preserve">метов и </w:t>
      </w:r>
      <w:r w:rsidR="00FC6D57" w:rsidRPr="00574D44">
        <w:rPr>
          <w:rFonts w:ascii="Times New Roman" w:hAnsi="Times New Roman" w:cs="Times New Roman"/>
          <w:sz w:val="24"/>
          <w:szCs w:val="24"/>
        </w:rPr>
        <w:t>предлагают ответить</w:t>
      </w:r>
      <w:r w:rsidRPr="00574D44">
        <w:rPr>
          <w:rFonts w:ascii="Times New Roman" w:hAnsi="Times New Roman" w:cs="Times New Roman"/>
          <w:sz w:val="24"/>
          <w:szCs w:val="24"/>
        </w:rPr>
        <w:t xml:space="preserve"> на вопрос.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4. Ребенку предлагается рассмотреть карточки и назвать изображенные на них предметы ласково.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5.Перед ребенком кладут карточки с изоб</w:t>
      </w:r>
      <w:r w:rsidR="002E7C6A" w:rsidRPr="00574D44">
        <w:rPr>
          <w:rFonts w:ascii="Times New Roman" w:hAnsi="Times New Roman" w:cs="Times New Roman"/>
          <w:sz w:val="24"/>
          <w:szCs w:val="24"/>
        </w:rPr>
        <w:t>ражением животных и частей тела</w:t>
      </w:r>
      <w:r w:rsidRPr="00574D44">
        <w:rPr>
          <w:rFonts w:ascii="Times New Roman" w:hAnsi="Times New Roman" w:cs="Times New Roman"/>
          <w:sz w:val="24"/>
          <w:szCs w:val="24"/>
        </w:rPr>
        <w:t>, и п</w:t>
      </w:r>
      <w:r w:rsidR="002E7C6A" w:rsidRPr="00574D44">
        <w:rPr>
          <w:rFonts w:ascii="Times New Roman" w:hAnsi="Times New Roman" w:cs="Times New Roman"/>
          <w:sz w:val="24"/>
          <w:szCs w:val="24"/>
        </w:rPr>
        <w:t>редлагают назвать</w:t>
      </w:r>
      <w:r w:rsidR="00FC6D57">
        <w:rPr>
          <w:rFonts w:ascii="Times New Roman" w:hAnsi="Times New Roman" w:cs="Times New Roman"/>
          <w:sz w:val="24"/>
          <w:szCs w:val="24"/>
        </w:rPr>
        <w:t>,</w:t>
      </w:r>
      <w:r w:rsidR="002E7C6A" w:rsidRPr="00574D44">
        <w:rPr>
          <w:rFonts w:ascii="Times New Roman" w:hAnsi="Times New Roman" w:cs="Times New Roman"/>
          <w:sz w:val="24"/>
          <w:szCs w:val="24"/>
        </w:rPr>
        <w:t xml:space="preserve"> чьи это части</w:t>
      </w:r>
      <w:r w:rsidRPr="00574D44">
        <w:rPr>
          <w:rFonts w:ascii="Times New Roman" w:hAnsi="Times New Roman" w:cs="Times New Roman"/>
          <w:sz w:val="24"/>
          <w:szCs w:val="24"/>
        </w:rPr>
        <w:t>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lastRenderedPageBreak/>
        <w:t>6.Предложить ребенку закончить предложение.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7.Перед ребенком кладут карточки с изображением белки и бельчат, просят ребе</w:t>
      </w:r>
      <w:r w:rsidRPr="00574D44">
        <w:rPr>
          <w:rFonts w:ascii="Times New Roman" w:hAnsi="Times New Roman" w:cs="Times New Roman"/>
          <w:sz w:val="24"/>
          <w:szCs w:val="24"/>
        </w:rPr>
        <w:t>н</w:t>
      </w:r>
      <w:r w:rsidRPr="00574D44">
        <w:rPr>
          <w:rFonts w:ascii="Times New Roman" w:hAnsi="Times New Roman" w:cs="Times New Roman"/>
          <w:sz w:val="24"/>
          <w:szCs w:val="24"/>
        </w:rPr>
        <w:t>ка сказать, куда спрятались бельчата от мамы белки.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8.Попросить ребенка перечислить профессии на карточках и ответить на вопрос «Кто чем занимается?»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9.Перед ребенком кладут карточки, просят ребенка рассказать, где находится кот</w:t>
      </w:r>
      <w:r w:rsidRPr="00574D44">
        <w:rPr>
          <w:rFonts w:ascii="Times New Roman" w:hAnsi="Times New Roman" w:cs="Times New Roman"/>
          <w:sz w:val="24"/>
          <w:szCs w:val="24"/>
        </w:rPr>
        <w:t>е</w:t>
      </w:r>
      <w:r w:rsidRPr="00574D44">
        <w:rPr>
          <w:rFonts w:ascii="Times New Roman" w:hAnsi="Times New Roman" w:cs="Times New Roman"/>
          <w:sz w:val="24"/>
          <w:szCs w:val="24"/>
        </w:rPr>
        <w:t>нок.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10.Предложить ребенку закончить предложение по картинке.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  <w:u w:val="single"/>
        </w:rPr>
        <w:t>Итоговая оценка: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                           24 – 30 баллов – высокий уровень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 14 – 23 </w:t>
      </w:r>
      <w:r w:rsidR="00FC6D57" w:rsidRPr="00574D44">
        <w:rPr>
          <w:rFonts w:ascii="Times New Roman" w:hAnsi="Times New Roman" w:cs="Times New Roman"/>
          <w:sz w:val="24"/>
          <w:szCs w:val="24"/>
        </w:rPr>
        <w:t>баллов 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средний уровень</w:t>
      </w:r>
    </w:p>
    <w:p w:rsidR="00EE4CC2" w:rsidRPr="00574D44" w:rsidRDefault="00EE4CC2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                             13 и менее баллов – низкий уровень</w:t>
      </w:r>
    </w:p>
    <w:p w:rsidR="00967883" w:rsidRPr="00574D44" w:rsidRDefault="006629ED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Результаты исследования показали, что высокий уровень развития </w:t>
      </w:r>
      <w:r w:rsidR="00FC6D57" w:rsidRPr="00574D44">
        <w:rPr>
          <w:rFonts w:ascii="Times New Roman" w:hAnsi="Times New Roman" w:cs="Times New Roman"/>
          <w:sz w:val="24"/>
          <w:szCs w:val="24"/>
        </w:rPr>
        <w:t>речи им</w:t>
      </w:r>
      <w:r w:rsidR="00FC6D57" w:rsidRPr="00574D44">
        <w:rPr>
          <w:rFonts w:ascii="Times New Roman" w:hAnsi="Times New Roman" w:cs="Times New Roman"/>
          <w:sz w:val="24"/>
          <w:szCs w:val="24"/>
        </w:rPr>
        <w:t>е</w:t>
      </w:r>
      <w:r w:rsidR="00FC6D57" w:rsidRPr="00574D44">
        <w:rPr>
          <w:rFonts w:ascii="Times New Roman" w:hAnsi="Times New Roman" w:cs="Times New Roman"/>
          <w:sz w:val="24"/>
          <w:szCs w:val="24"/>
        </w:rPr>
        <w:t>ют(2</w:t>
      </w:r>
      <w:r w:rsidRPr="00574D44">
        <w:rPr>
          <w:rFonts w:ascii="Times New Roman" w:hAnsi="Times New Roman" w:cs="Times New Roman"/>
          <w:sz w:val="24"/>
          <w:szCs w:val="24"/>
        </w:rPr>
        <w:t>ребенка), средний уровень (</w:t>
      </w:r>
      <w:r w:rsidR="00EB6551" w:rsidRPr="00574D44">
        <w:rPr>
          <w:rFonts w:ascii="Times New Roman" w:hAnsi="Times New Roman" w:cs="Times New Roman"/>
          <w:sz w:val="24"/>
          <w:szCs w:val="24"/>
        </w:rPr>
        <w:t>4</w:t>
      </w:r>
      <w:r w:rsidRPr="00574D44">
        <w:rPr>
          <w:rFonts w:ascii="Times New Roman" w:hAnsi="Times New Roman" w:cs="Times New Roman"/>
          <w:sz w:val="24"/>
          <w:szCs w:val="24"/>
        </w:rPr>
        <w:t xml:space="preserve"> человека), низкий уровень </w:t>
      </w:r>
      <w:r w:rsidR="00FC6D57" w:rsidRPr="00574D44">
        <w:rPr>
          <w:rFonts w:ascii="Times New Roman" w:hAnsi="Times New Roman" w:cs="Times New Roman"/>
          <w:sz w:val="24"/>
          <w:szCs w:val="24"/>
        </w:rPr>
        <w:t>(4</w:t>
      </w:r>
      <w:r w:rsidRPr="00574D44">
        <w:rPr>
          <w:rFonts w:ascii="Times New Roman" w:hAnsi="Times New Roman" w:cs="Times New Roman"/>
          <w:sz w:val="24"/>
          <w:szCs w:val="24"/>
        </w:rPr>
        <w:t xml:space="preserve"> человека)</w:t>
      </w:r>
    </w:p>
    <w:p w:rsidR="00FC6D57" w:rsidRDefault="00FC6D57" w:rsidP="00FC6D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D57" w:rsidRPr="00FC6D57" w:rsidRDefault="00FC6D57" w:rsidP="00FC6D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D57">
        <w:rPr>
          <w:rFonts w:ascii="Times New Roman" w:hAnsi="Times New Roman" w:cs="Times New Roman"/>
          <w:sz w:val="24"/>
          <w:szCs w:val="24"/>
        </w:rPr>
        <w:t>Таблица 1. Результаты исследования развитие речи детей на начальном этапе</w:t>
      </w:r>
    </w:p>
    <w:p w:rsidR="006629ED" w:rsidRPr="00574D44" w:rsidRDefault="006629ED" w:rsidP="00C538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82" w:type="dxa"/>
        <w:tblLook w:val="04A0"/>
      </w:tblPr>
      <w:tblGrid>
        <w:gridCol w:w="1384"/>
        <w:gridCol w:w="1843"/>
        <w:gridCol w:w="2126"/>
      </w:tblGrid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126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Артур А.</w:t>
            </w:r>
          </w:p>
        </w:tc>
        <w:tc>
          <w:tcPr>
            <w:tcW w:w="2126" w:type="dxa"/>
          </w:tcPr>
          <w:p w:rsidR="00B81834" w:rsidRPr="00574D44" w:rsidRDefault="00EB6551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Алина Б.</w:t>
            </w:r>
          </w:p>
        </w:tc>
        <w:tc>
          <w:tcPr>
            <w:tcW w:w="2126" w:type="dxa"/>
          </w:tcPr>
          <w:p w:rsidR="00B81834" w:rsidRPr="00574D44" w:rsidRDefault="006629ED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19     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2126" w:type="dxa"/>
          </w:tcPr>
          <w:p w:rsidR="00B81834" w:rsidRPr="00574D44" w:rsidRDefault="006629ED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13       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Вова К.</w:t>
            </w:r>
          </w:p>
        </w:tc>
        <w:tc>
          <w:tcPr>
            <w:tcW w:w="2126" w:type="dxa"/>
          </w:tcPr>
          <w:p w:rsidR="00B81834" w:rsidRPr="00574D44" w:rsidRDefault="006629ED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11          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Дима Н.</w:t>
            </w:r>
          </w:p>
        </w:tc>
        <w:tc>
          <w:tcPr>
            <w:tcW w:w="2126" w:type="dxa"/>
          </w:tcPr>
          <w:p w:rsidR="00B81834" w:rsidRPr="00574D44" w:rsidRDefault="006629ED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27            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Костя И.</w:t>
            </w:r>
          </w:p>
        </w:tc>
        <w:tc>
          <w:tcPr>
            <w:tcW w:w="2126" w:type="dxa"/>
          </w:tcPr>
          <w:p w:rsidR="00B81834" w:rsidRPr="00574D44" w:rsidRDefault="00EB6551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Инна М.</w:t>
            </w:r>
          </w:p>
        </w:tc>
        <w:tc>
          <w:tcPr>
            <w:tcW w:w="2126" w:type="dxa"/>
          </w:tcPr>
          <w:p w:rsidR="00B81834" w:rsidRPr="00574D44" w:rsidRDefault="006629ED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13            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Паша К.</w:t>
            </w:r>
          </w:p>
        </w:tc>
        <w:tc>
          <w:tcPr>
            <w:tcW w:w="2126" w:type="dxa"/>
          </w:tcPr>
          <w:p w:rsidR="00B81834" w:rsidRPr="00574D44" w:rsidRDefault="006629ED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20            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Настя Р.</w:t>
            </w:r>
          </w:p>
        </w:tc>
        <w:tc>
          <w:tcPr>
            <w:tcW w:w="2126" w:type="dxa"/>
          </w:tcPr>
          <w:p w:rsidR="00B81834" w:rsidRPr="00574D44" w:rsidRDefault="006629ED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22             </w:t>
            </w:r>
          </w:p>
        </w:tc>
      </w:tr>
      <w:tr w:rsidR="00B81834" w:rsidRPr="00574D44" w:rsidTr="00FC6D57">
        <w:tc>
          <w:tcPr>
            <w:tcW w:w="1384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81834" w:rsidRPr="00574D44" w:rsidRDefault="00B81834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Андрей П.</w:t>
            </w:r>
          </w:p>
        </w:tc>
        <w:tc>
          <w:tcPr>
            <w:tcW w:w="2126" w:type="dxa"/>
          </w:tcPr>
          <w:p w:rsidR="00B81834" w:rsidRPr="00574D44" w:rsidRDefault="006629ED" w:rsidP="00574D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29           </w:t>
            </w:r>
          </w:p>
        </w:tc>
      </w:tr>
    </w:tbl>
    <w:p w:rsidR="003B164E" w:rsidRPr="00574D44" w:rsidRDefault="003B164E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353" w:rsidRPr="00574D44" w:rsidRDefault="00245353" w:rsidP="00FC6D57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C6D57" w:rsidRDefault="004E40F4" w:rsidP="00FC6D5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D44">
        <w:rPr>
          <w:rFonts w:ascii="Times New Roman" w:hAnsi="Times New Roman" w:cs="Times New Roman"/>
          <w:b/>
          <w:sz w:val="24"/>
          <w:szCs w:val="24"/>
        </w:rPr>
        <w:t>Формирующий эксперимент</w:t>
      </w:r>
    </w:p>
    <w:p w:rsidR="002E7C6A" w:rsidRDefault="004E40F4" w:rsidP="00FC6D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На формирующем этапе были подобраны игры со словами для развития речи детей.</w:t>
      </w:r>
    </w:p>
    <w:p w:rsidR="004E40F4" w:rsidRPr="00574D44" w:rsidRDefault="004E40F4" w:rsidP="00FC6D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анализ полученных результатов позволил сделать вывод о том, что большая часть детей имеет средний и низкий уровень развития. Следовательно, результ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ты констатирующего этапа исследования требуют проведения формирующего этапа эк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перимента в соответствии с предложенной гипотезой.</w:t>
      </w:r>
    </w:p>
    <w:p w:rsidR="004E40F4" w:rsidRPr="00574D44" w:rsidRDefault="004E40F4" w:rsidP="00FC6D57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формирующем эксперименте приняло участие 10 человек экспериментальной группы.</w:t>
      </w:r>
    </w:p>
    <w:p w:rsidR="00EB6551" w:rsidRPr="00574D44" w:rsidRDefault="004E40F4" w:rsidP="00FC6D57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</w:t>
      </w:r>
      <w:r w:rsidR="00FC6D5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общего уровня </w:t>
      </w:r>
      <w:r w:rsidR="0029568A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речи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="00EB6551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игр со словами.</w:t>
      </w:r>
    </w:p>
    <w:p w:rsidR="004E40F4" w:rsidRPr="00574D44" w:rsidRDefault="004E40F4" w:rsidP="00FC6D57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этих задач мы </w:t>
      </w:r>
      <w:r w:rsidR="00EB6551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использовали следующие игры:</w:t>
      </w:r>
    </w:p>
    <w:p w:rsidR="00EB6551" w:rsidRPr="00574D44" w:rsidRDefault="00EB6551" w:rsidP="004C52A8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iCs/>
          <w:color w:val="111111"/>
          <w:bdr w:val="none" w:sz="0" w:space="0" w:color="auto" w:frame="1"/>
        </w:rPr>
      </w:pPr>
      <w:r w:rsidRPr="00574D44">
        <w:rPr>
          <w:color w:val="111111"/>
        </w:rPr>
        <w:t>Игра </w:t>
      </w:r>
      <w:r w:rsidRPr="00574D44">
        <w:rPr>
          <w:i/>
          <w:iCs/>
          <w:color w:val="111111"/>
          <w:bdr w:val="none" w:sz="0" w:space="0" w:color="auto" w:frame="1"/>
        </w:rPr>
        <w:t>«Пара к паре»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  <w:u w:val="single"/>
          <w:bdr w:val="none" w:sz="0" w:space="0" w:color="auto" w:frame="1"/>
        </w:rPr>
        <w:t>Цель</w:t>
      </w:r>
      <w:r w:rsidRPr="00574D44">
        <w:rPr>
          <w:color w:val="111111"/>
        </w:rPr>
        <w:t>: Учить детей быстро подбирать </w:t>
      </w:r>
      <w:r w:rsidRPr="00574D44">
        <w:rPr>
          <w:rStyle w:val="a4"/>
          <w:color w:val="111111"/>
          <w:bdr w:val="none" w:sz="0" w:space="0" w:color="auto" w:frame="1"/>
        </w:rPr>
        <w:t>слова</w:t>
      </w:r>
      <w:r w:rsidRPr="00574D44">
        <w:rPr>
          <w:color w:val="111111"/>
        </w:rPr>
        <w:t>, которые по смыслу подходят к назва</w:t>
      </w:r>
      <w:r w:rsidRPr="00574D44">
        <w:rPr>
          <w:color w:val="111111"/>
        </w:rPr>
        <w:t>н</w:t>
      </w:r>
      <w:r w:rsidRPr="00574D44">
        <w:rPr>
          <w:color w:val="111111"/>
        </w:rPr>
        <w:t>ному воспитателем </w:t>
      </w:r>
      <w:r w:rsidRPr="00574D44">
        <w:rPr>
          <w:rStyle w:val="a4"/>
          <w:color w:val="111111"/>
          <w:bdr w:val="none" w:sz="0" w:space="0" w:color="auto" w:frame="1"/>
        </w:rPr>
        <w:t>слову</w:t>
      </w:r>
      <w:r w:rsidRPr="00574D44">
        <w:rPr>
          <w:color w:val="111111"/>
        </w:rPr>
        <w:t>.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  <w:u w:val="single"/>
          <w:bdr w:val="none" w:sz="0" w:space="0" w:color="auto" w:frame="1"/>
        </w:rPr>
        <w:t>Краткий ход</w:t>
      </w:r>
      <w:r w:rsidRPr="00574D44">
        <w:rPr>
          <w:color w:val="111111"/>
        </w:rPr>
        <w:t>: Дети подбирают </w:t>
      </w:r>
      <w:r w:rsidRPr="00574D44">
        <w:rPr>
          <w:rStyle w:val="a4"/>
          <w:color w:val="111111"/>
          <w:bdr w:val="none" w:sz="0" w:space="0" w:color="auto" w:frame="1"/>
        </w:rPr>
        <w:t>слова</w:t>
      </w:r>
      <w:r w:rsidRPr="00574D44">
        <w:rPr>
          <w:color w:val="111111"/>
        </w:rPr>
        <w:t>, котор</w:t>
      </w:r>
      <w:r w:rsidR="004C52A8">
        <w:rPr>
          <w:color w:val="111111"/>
        </w:rPr>
        <w:t>ы</w:t>
      </w:r>
      <w:r w:rsidRPr="00574D44">
        <w:rPr>
          <w:color w:val="111111"/>
        </w:rPr>
        <w:t>е подходят к </w:t>
      </w:r>
      <w:r w:rsidRPr="00574D44">
        <w:rPr>
          <w:rStyle w:val="a4"/>
          <w:color w:val="111111"/>
          <w:bdr w:val="none" w:sz="0" w:space="0" w:color="auto" w:frame="1"/>
        </w:rPr>
        <w:t>слову</w:t>
      </w:r>
      <w:r w:rsidRPr="00574D44">
        <w:rPr>
          <w:color w:val="111111"/>
        </w:rPr>
        <w:t>, которое назвал воспитатель.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Воспитатель</w:t>
      </w:r>
      <w:r w:rsidR="004C52A8">
        <w:rPr>
          <w:color w:val="111111"/>
        </w:rPr>
        <w:t xml:space="preserve"> – </w:t>
      </w:r>
      <w:r w:rsidRPr="00574D44">
        <w:rPr>
          <w:color w:val="111111"/>
        </w:rPr>
        <w:t>ребёнок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Яблоко</w:t>
      </w:r>
      <w:r w:rsidR="004C52A8">
        <w:rPr>
          <w:color w:val="111111"/>
        </w:rPr>
        <w:t xml:space="preserve"> – ф</w:t>
      </w:r>
      <w:r w:rsidRPr="00574D44">
        <w:rPr>
          <w:color w:val="111111"/>
        </w:rPr>
        <w:t>рукт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Машина</w:t>
      </w:r>
      <w:r w:rsidR="004C52A8">
        <w:rPr>
          <w:color w:val="111111"/>
        </w:rPr>
        <w:t xml:space="preserve"> –м</w:t>
      </w:r>
      <w:r w:rsidRPr="00574D44">
        <w:rPr>
          <w:color w:val="111111"/>
        </w:rPr>
        <w:t>отор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Ромашка</w:t>
      </w:r>
      <w:r w:rsidR="004C52A8">
        <w:rPr>
          <w:color w:val="111111"/>
        </w:rPr>
        <w:t xml:space="preserve"> –к</w:t>
      </w:r>
      <w:r w:rsidRPr="00574D44">
        <w:rPr>
          <w:color w:val="111111"/>
        </w:rPr>
        <w:t>лумба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Лодка</w:t>
      </w:r>
      <w:r w:rsidR="004C52A8">
        <w:rPr>
          <w:color w:val="111111"/>
        </w:rPr>
        <w:t xml:space="preserve"> – п</w:t>
      </w:r>
      <w:r w:rsidRPr="00574D44">
        <w:rPr>
          <w:color w:val="111111"/>
        </w:rPr>
        <w:t>арус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Лейка</w:t>
      </w:r>
      <w:r w:rsidR="004C52A8">
        <w:rPr>
          <w:color w:val="111111"/>
        </w:rPr>
        <w:t xml:space="preserve"> –в</w:t>
      </w:r>
      <w:r w:rsidRPr="00574D44">
        <w:rPr>
          <w:color w:val="111111"/>
        </w:rPr>
        <w:t>ода</w:t>
      </w:r>
    </w:p>
    <w:p w:rsidR="00EB6551" w:rsidRPr="00574D44" w:rsidRDefault="004C52A8" w:rsidP="004C52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 xml:space="preserve">2. </w:t>
      </w:r>
      <w:r w:rsidR="00EB6551" w:rsidRPr="00574D44">
        <w:rPr>
          <w:color w:val="111111"/>
          <w:u w:val="single"/>
          <w:bdr w:val="none" w:sz="0" w:space="0" w:color="auto" w:frame="1"/>
        </w:rPr>
        <w:t>Игра</w:t>
      </w:r>
      <w:r w:rsidR="00EB6551" w:rsidRPr="00574D44">
        <w:rPr>
          <w:color w:val="111111"/>
        </w:rPr>
        <w:t>: </w:t>
      </w:r>
      <w:r w:rsidR="00EB6551" w:rsidRPr="00574D44">
        <w:rPr>
          <w:i/>
          <w:iCs/>
          <w:color w:val="111111"/>
          <w:bdr w:val="none" w:sz="0" w:space="0" w:color="auto" w:frame="1"/>
        </w:rPr>
        <w:t>«Каким будет четвёртое </w:t>
      </w:r>
      <w:r w:rsidR="00EB6551" w:rsidRPr="00574D44">
        <w:rPr>
          <w:rStyle w:val="a4"/>
          <w:i/>
          <w:iCs/>
          <w:color w:val="111111"/>
          <w:bdr w:val="none" w:sz="0" w:space="0" w:color="auto" w:frame="1"/>
        </w:rPr>
        <w:t>слово</w:t>
      </w:r>
      <w:r w:rsidR="00EB6551" w:rsidRPr="00574D44">
        <w:rPr>
          <w:i/>
          <w:iCs/>
          <w:color w:val="111111"/>
          <w:bdr w:val="none" w:sz="0" w:space="0" w:color="auto" w:frame="1"/>
        </w:rPr>
        <w:t>»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  <w:u w:val="single"/>
          <w:bdr w:val="none" w:sz="0" w:space="0" w:color="auto" w:frame="1"/>
        </w:rPr>
        <w:t>Цель</w:t>
      </w:r>
      <w:r w:rsidRPr="00574D44">
        <w:rPr>
          <w:color w:val="111111"/>
        </w:rPr>
        <w:t>: Учить детей подбирать </w:t>
      </w:r>
      <w:r w:rsidRPr="00574D44">
        <w:rPr>
          <w:rStyle w:val="a4"/>
          <w:color w:val="111111"/>
          <w:bdr w:val="none" w:sz="0" w:space="0" w:color="auto" w:frame="1"/>
        </w:rPr>
        <w:t>слова по смыслу</w:t>
      </w:r>
      <w:r w:rsidRPr="00574D44">
        <w:rPr>
          <w:color w:val="111111"/>
        </w:rPr>
        <w:t>.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  <w:u w:val="single"/>
          <w:bdr w:val="none" w:sz="0" w:space="0" w:color="auto" w:frame="1"/>
        </w:rPr>
        <w:t>Краткий ход</w:t>
      </w:r>
      <w:r w:rsidRPr="00574D44">
        <w:rPr>
          <w:color w:val="111111"/>
        </w:rPr>
        <w:t>: Воспитатель подбирает пару </w:t>
      </w:r>
      <w:r w:rsidRPr="00574D44">
        <w:rPr>
          <w:rStyle w:val="a4"/>
          <w:color w:val="111111"/>
          <w:bdr w:val="none" w:sz="0" w:space="0" w:color="auto" w:frame="1"/>
        </w:rPr>
        <w:t>слов</w:t>
      </w:r>
      <w:r w:rsidRPr="00574D44">
        <w:rPr>
          <w:color w:val="111111"/>
        </w:rPr>
        <w:t>, а ребёнок по аналогии </w:t>
      </w:r>
      <w:r w:rsidR="004C52A8">
        <w:rPr>
          <w:color w:val="111111"/>
        </w:rPr>
        <w:t xml:space="preserve">– </w:t>
      </w:r>
      <w:r w:rsidRPr="00574D44">
        <w:rPr>
          <w:rStyle w:val="a4"/>
          <w:color w:val="111111"/>
          <w:bdr w:val="none" w:sz="0" w:space="0" w:color="auto" w:frame="1"/>
        </w:rPr>
        <w:t>слово ко второй паре</w:t>
      </w:r>
      <w:r w:rsidRPr="00574D44">
        <w:rPr>
          <w:color w:val="111111"/>
        </w:rPr>
        <w:t>.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Человек-ребёнок; собака- </w:t>
      </w:r>
      <w:r w:rsidRPr="00574D44">
        <w:rPr>
          <w:i/>
          <w:iCs/>
          <w:color w:val="111111"/>
          <w:bdr w:val="none" w:sz="0" w:space="0" w:color="auto" w:frame="1"/>
        </w:rPr>
        <w:t>(щенок)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 xml:space="preserve">Гвоздь- </w:t>
      </w:r>
      <w:r w:rsidR="008E4465" w:rsidRPr="00574D44">
        <w:rPr>
          <w:color w:val="111111"/>
        </w:rPr>
        <w:t>молоток;</w:t>
      </w:r>
      <w:r w:rsidRPr="00574D44">
        <w:rPr>
          <w:color w:val="111111"/>
        </w:rPr>
        <w:t xml:space="preserve"> шуруп- </w:t>
      </w:r>
      <w:r w:rsidRPr="00574D44">
        <w:rPr>
          <w:i/>
          <w:iCs/>
          <w:color w:val="111111"/>
          <w:bdr w:val="none" w:sz="0" w:space="0" w:color="auto" w:frame="1"/>
        </w:rPr>
        <w:t>(отвёртка)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Дом-крыша; книга- </w:t>
      </w:r>
      <w:r w:rsidRPr="00574D44">
        <w:rPr>
          <w:i/>
          <w:iCs/>
          <w:color w:val="111111"/>
          <w:bdr w:val="none" w:sz="0" w:space="0" w:color="auto" w:frame="1"/>
        </w:rPr>
        <w:t>(обложка)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Птица-яйцо; растение – </w:t>
      </w:r>
      <w:r w:rsidRPr="00574D44">
        <w:rPr>
          <w:i/>
          <w:iCs/>
          <w:color w:val="111111"/>
          <w:bdr w:val="none" w:sz="0" w:space="0" w:color="auto" w:frame="1"/>
        </w:rPr>
        <w:t>(семя)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 xml:space="preserve">Зерно- </w:t>
      </w:r>
      <w:r w:rsidR="008E4465" w:rsidRPr="00574D44">
        <w:rPr>
          <w:color w:val="111111"/>
        </w:rPr>
        <w:t>амбар;</w:t>
      </w:r>
      <w:r w:rsidRPr="00574D44">
        <w:rPr>
          <w:color w:val="111111"/>
        </w:rPr>
        <w:t xml:space="preserve"> деньги - </w:t>
      </w:r>
      <w:r w:rsidRPr="00574D44">
        <w:rPr>
          <w:i/>
          <w:iCs/>
          <w:color w:val="111111"/>
          <w:bdr w:val="none" w:sz="0" w:space="0" w:color="auto" w:frame="1"/>
        </w:rPr>
        <w:t>(кошелёк)</w:t>
      </w:r>
    </w:p>
    <w:p w:rsidR="00EB6551" w:rsidRPr="00574D44" w:rsidRDefault="004C52A8" w:rsidP="004C52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111111"/>
        </w:rPr>
      </w:pPr>
      <w:r>
        <w:rPr>
          <w:color w:val="111111"/>
        </w:rPr>
        <w:t>3.</w:t>
      </w:r>
      <w:r w:rsidR="00EB6551" w:rsidRPr="00574D44">
        <w:rPr>
          <w:color w:val="111111"/>
        </w:rPr>
        <w:t>Игра </w:t>
      </w:r>
      <w:r w:rsidR="00EB6551" w:rsidRPr="00574D44">
        <w:rPr>
          <w:i/>
          <w:iCs/>
          <w:color w:val="111111"/>
          <w:bdr w:val="none" w:sz="0" w:space="0" w:color="auto" w:frame="1"/>
        </w:rPr>
        <w:t>«Назови лишнее </w:t>
      </w:r>
      <w:r w:rsidR="00EB6551" w:rsidRPr="00574D44">
        <w:rPr>
          <w:rStyle w:val="a4"/>
          <w:i/>
          <w:iCs/>
          <w:color w:val="111111"/>
          <w:bdr w:val="none" w:sz="0" w:space="0" w:color="auto" w:frame="1"/>
        </w:rPr>
        <w:t>слово</w:t>
      </w:r>
      <w:r w:rsidR="00EB6551" w:rsidRPr="00574D44">
        <w:rPr>
          <w:i/>
          <w:iCs/>
          <w:color w:val="111111"/>
          <w:bdr w:val="none" w:sz="0" w:space="0" w:color="auto" w:frame="1"/>
        </w:rPr>
        <w:t>»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  <w:u w:val="single"/>
          <w:bdr w:val="none" w:sz="0" w:space="0" w:color="auto" w:frame="1"/>
        </w:rPr>
        <w:t>Цель</w:t>
      </w:r>
      <w:r w:rsidRPr="00574D44">
        <w:rPr>
          <w:color w:val="111111"/>
        </w:rPr>
        <w:t>: Учить детей слушать, выделять в цепочке </w:t>
      </w:r>
      <w:r w:rsidRPr="00574D44">
        <w:rPr>
          <w:rStyle w:val="a4"/>
          <w:color w:val="111111"/>
          <w:bdr w:val="none" w:sz="0" w:space="0" w:color="auto" w:frame="1"/>
        </w:rPr>
        <w:t>слов лишнее</w:t>
      </w:r>
      <w:r w:rsidRPr="00574D44">
        <w:rPr>
          <w:color w:val="111111"/>
        </w:rPr>
        <w:t>.</w:t>
      </w:r>
    </w:p>
    <w:p w:rsidR="00EB6551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  <w:u w:val="single"/>
          <w:bdr w:val="none" w:sz="0" w:space="0" w:color="auto" w:frame="1"/>
        </w:rPr>
        <w:t>Краткий ход</w:t>
      </w:r>
      <w:r w:rsidRPr="00574D44">
        <w:rPr>
          <w:color w:val="111111"/>
        </w:rPr>
        <w:t>: Воспитатель медленно и чётко произносит </w:t>
      </w:r>
      <w:r w:rsidRPr="00574D44">
        <w:rPr>
          <w:rStyle w:val="a4"/>
          <w:color w:val="111111"/>
          <w:bdr w:val="none" w:sz="0" w:space="0" w:color="auto" w:frame="1"/>
        </w:rPr>
        <w:t>слова</w:t>
      </w:r>
      <w:r w:rsidRPr="00574D44">
        <w:rPr>
          <w:color w:val="111111"/>
        </w:rPr>
        <w:t>.</w:t>
      </w:r>
    </w:p>
    <w:p w:rsidR="007D22EE" w:rsidRPr="00574D44" w:rsidRDefault="00EB6551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.Лишнее </w:t>
      </w:r>
      <w:r w:rsidRPr="00574D44">
        <w:rPr>
          <w:rStyle w:val="a4"/>
          <w:color w:val="111111"/>
          <w:bdr w:val="none" w:sz="0" w:space="0" w:color="auto" w:frame="1"/>
        </w:rPr>
        <w:t>слово</w:t>
      </w:r>
      <w:r w:rsidRPr="00574D44">
        <w:rPr>
          <w:color w:val="111111"/>
        </w:rPr>
        <w:t> среди </w:t>
      </w:r>
      <w:r w:rsidRPr="00574D44">
        <w:rPr>
          <w:color w:val="111111"/>
          <w:u w:val="single"/>
          <w:bdr w:val="none" w:sz="0" w:space="0" w:color="auto" w:frame="1"/>
        </w:rPr>
        <w:t>существительных</w:t>
      </w:r>
      <w:r w:rsidRPr="00574D44">
        <w:rPr>
          <w:color w:val="111111"/>
        </w:rPr>
        <w:t>: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 xml:space="preserve">кукла, мяч, </w:t>
      </w:r>
      <w:r w:rsidR="004C52A8" w:rsidRPr="00574D44">
        <w:rPr>
          <w:color w:val="111111"/>
        </w:rPr>
        <w:t>песок, юла</w:t>
      </w:r>
      <w:r w:rsidR="00EB6551" w:rsidRPr="00574D44">
        <w:rPr>
          <w:color w:val="111111"/>
        </w:rPr>
        <w:t>, ведёрко;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>стол, шкаф, ковёр, кресло, диван;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>лошадь, корова, олень, баран;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>зима, осень, апрель, лето, весна;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>море, река, пруд, мост, озеро;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lastRenderedPageBreak/>
        <w:t xml:space="preserve">– </w:t>
      </w:r>
      <w:r w:rsidR="00EB6551" w:rsidRPr="00574D44">
        <w:rPr>
          <w:color w:val="111111"/>
        </w:rPr>
        <w:t>Саша, Оля, Ира, Иванова, Настя.</w:t>
      </w:r>
    </w:p>
    <w:p w:rsidR="00EB6551" w:rsidRPr="00574D44" w:rsidRDefault="004C52A8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>Лишнее</w:t>
      </w:r>
      <w:r w:rsidR="00EB6551" w:rsidRPr="00574D44">
        <w:rPr>
          <w:color w:val="111111"/>
        </w:rPr>
        <w:t> </w:t>
      </w:r>
      <w:r w:rsidR="00EB6551" w:rsidRPr="00574D44">
        <w:rPr>
          <w:rStyle w:val="a4"/>
          <w:color w:val="111111"/>
          <w:bdr w:val="none" w:sz="0" w:space="0" w:color="auto" w:frame="1"/>
        </w:rPr>
        <w:t>слово</w:t>
      </w:r>
      <w:r w:rsidR="00EB6551" w:rsidRPr="00574D44">
        <w:rPr>
          <w:color w:val="111111"/>
        </w:rPr>
        <w:t> среди </w:t>
      </w:r>
      <w:r w:rsidR="00EB6551" w:rsidRPr="00574D44">
        <w:rPr>
          <w:color w:val="111111"/>
          <w:u w:val="single"/>
          <w:bdr w:val="none" w:sz="0" w:space="0" w:color="auto" w:frame="1"/>
        </w:rPr>
        <w:t>прилагательных</w:t>
      </w:r>
      <w:r w:rsidR="00EB6551" w:rsidRPr="00574D44">
        <w:rPr>
          <w:color w:val="111111"/>
        </w:rPr>
        <w:t>: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>храбрый, звонкий, смелый, отважный;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>красный, зелёный, деревянный, синий;</w:t>
      </w:r>
    </w:p>
    <w:p w:rsidR="00EB6551" w:rsidRPr="00574D44" w:rsidRDefault="008E4465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>–</w:t>
      </w:r>
      <w:r w:rsidR="00EB6551" w:rsidRPr="00574D44">
        <w:rPr>
          <w:color w:val="111111"/>
        </w:rPr>
        <w:t xml:space="preserve"> крепкий, прочный, надёжный, далёкий;</w:t>
      </w:r>
    </w:p>
    <w:p w:rsidR="00EB6551" w:rsidRPr="00574D44" w:rsidRDefault="004C52A8" w:rsidP="00FC6D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574D44">
        <w:rPr>
          <w:color w:val="111111"/>
        </w:rPr>
        <w:t xml:space="preserve"> Лишнее</w:t>
      </w:r>
      <w:r w:rsidR="00EB6551" w:rsidRPr="00574D44">
        <w:rPr>
          <w:color w:val="111111"/>
        </w:rPr>
        <w:t> </w:t>
      </w:r>
      <w:r w:rsidR="00EB6551" w:rsidRPr="00574D44">
        <w:rPr>
          <w:rStyle w:val="a4"/>
          <w:color w:val="111111"/>
          <w:bdr w:val="none" w:sz="0" w:space="0" w:color="auto" w:frame="1"/>
        </w:rPr>
        <w:t>слово среди глаголов</w:t>
      </w:r>
      <w:r w:rsidR="00EB6551" w:rsidRPr="00574D44">
        <w:rPr>
          <w:color w:val="111111"/>
        </w:rPr>
        <w:t>:</w:t>
      </w:r>
    </w:p>
    <w:p w:rsidR="00EB6551" w:rsidRPr="00574D44" w:rsidRDefault="008E4465" w:rsidP="00FC6D5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>пришёл, вбежал, явился, смотреть;</w:t>
      </w:r>
    </w:p>
    <w:p w:rsidR="00EB6551" w:rsidRPr="00574D44" w:rsidRDefault="008E4465" w:rsidP="00FC6D5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EB6551" w:rsidRPr="00574D44">
        <w:rPr>
          <w:color w:val="111111"/>
        </w:rPr>
        <w:t>подошёл, вошёл, подбежал;</w:t>
      </w:r>
    </w:p>
    <w:p w:rsidR="00EB6551" w:rsidRPr="00574D44" w:rsidRDefault="008E4465" w:rsidP="00FC6D5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color w:val="111111"/>
        </w:rPr>
        <w:t xml:space="preserve">– </w:t>
      </w:r>
      <w:r w:rsidR="00F21FCF" w:rsidRPr="00574D44">
        <w:rPr>
          <w:color w:val="111111"/>
        </w:rPr>
        <w:t xml:space="preserve">прыгает, скачет, сидит, бежит </w:t>
      </w:r>
      <w:r w:rsidR="00F21FCF" w:rsidRPr="00574D44">
        <w:rPr>
          <w:color w:val="000000" w:themeColor="text1"/>
        </w:rPr>
        <w:t>[9].</w:t>
      </w:r>
    </w:p>
    <w:p w:rsidR="00EB6551" w:rsidRPr="00574D44" w:rsidRDefault="00EB6551" w:rsidP="00574D44">
      <w:pPr>
        <w:spacing w:after="0" w:line="360" w:lineRule="auto"/>
        <w:ind w:left="-567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4465" w:rsidRDefault="008E4465" w:rsidP="008E4465">
      <w:pPr>
        <w:spacing w:after="0" w:line="360" w:lineRule="auto"/>
        <w:ind w:left="-567"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465">
        <w:rPr>
          <w:rFonts w:ascii="Times New Roman" w:eastAsia="Times New Roman" w:hAnsi="Times New Roman" w:cs="Times New Roman"/>
          <w:color w:val="000000"/>
          <w:sz w:val="24"/>
          <w:szCs w:val="24"/>
        </w:rPr>
        <w:t>2.2. Анализ хода и результатов исследования влияни</w:t>
      </w:r>
      <w:r w:rsidR="00E432E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4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</w:t>
      </w:r>
    </w:p>
    <w:p w:rsidR="00EB6551" w:rsidRPr="008E4465" w:rsidRDefault="008E4465" w:rsidP="008E4465">
      <w:pPr>
        <w:spacing w:after="0" w:line="360" w:lineRule="auto"/>
        <w:ind w:left="-567"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46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ребёнка дошкольника</w:t>
      </w:r>
    </w:p>
    <w:p w:rsidR="00EB6551" w:rsidRPr="00574D44" w:rsidRDefault="00EB6551" w:rsidP="00574D44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551" w:rsidRPr="00574D44" w:rsidRDefault="002E7C6A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проводилось 22.02</w:t>
      </w:r>
      <w:r w:rsidR="00EB6551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с 9.30 </w:t>
      </w:r>
      <w:r w:rsidR="008E446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B6551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10.30. В исследовании участвовало 10 детей старшего дошк</w:t>
      </w:r>
      <w:r w:rsidR="007D22EE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возраста (5 мальчиков; 5</w:t>
      </w:r>
      <w:r w:rsidR="00EB6551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девочек).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Ход проведения эксперимента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Эксперимент проводился в МДОУ</w:t>
      </w:r>
      <w:r w:rsidR="007D22EE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60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«Ручеек» в группе детей старшего дошкольного возраста под присмотром воспитателя. Главным пр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вилом проведения методики было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навредить детям. Эксперимент проводился со вс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ми детьми одновременно. Всем детям объяснялись задания игры, а затем дети приступали к игре вместе с экспериментатором и воспитателем.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 Во время проведения методики все дети вели себя спокойно, легко шли на контакт. Дети были заинтересованы в игре, н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что не отвлекались, с первого раза понимали правила игры и с задором принимали участие</w:t>
      </w:r>
      <w:r w:rsidR="005739D9" w:rsidRP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окончанию эксперимента, можно сделать вывод, что дети 4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5 лет легко спра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 с такими играми, для них он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интересны, а самое главное –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повлияли на ра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витие их речи, благодаря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узнали новые слова.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эффективности формирующего этапа эксперимента, было проведено контрольное обследование детей экспериментальной и контрольной группы. Методика контрольного обследования совпадала с методик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констатирующего обследования.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контрольного этапа эксперимента по проведенной диагностике в экспериментальной и контрольной группах исп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ытуемых приведены в таблице 1. 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анализировались с привлечением данных констатирующего обследов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уровня развития детей.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данных констатирующего этапа с данными, полученными на контрол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этапе показывает, что количество детей с низким уровнем развития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уменьшилось 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</w:t>
      </w:r>
      <w:r w:rsidR="00DC4CBD" w:rsidRPr="00574D44">
        <w:rPr>
          <w:rFonts w:ascii="Times New Roman" w:eastAsia="Times New Roman" w:hAnsi="Times New Roman" w:cs="Times New Roman"/>
          <w:sz w:val="24"/>
          <w:szCs w:val="24"/>
        </w:rPr>
        <w:t>2 человека</w:t>
      </w:r>
      <w:r w:rsidR="005739D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74D4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C4CBD" w:rsidRPr="00574D44">
        <w:rPr>
          <w:rFonts w:ascii="Times New Roman" w:eastAsia="Times New Roman" w:hAnsi="Times New Roman" w:cs="Times New Roman"/>
          <w:sz w:val="24"/>
          <w:szCs w:val="24"/>
        </w:rPr>
        <w:t>1 человек</w:t>
      </w:r>
      <w:r w:rsidRPr="00574D44">
        <w:rPr>
          <w:rFonts w:ascii="Times New Roman" w:eastAsia="Times New Roman" w:hAnsi="Times New Roman" w:cs="Times New Roman"/>
          <w:sz w:val="24"/>
          <w:szCs w:val="24"/>
        </w:rPr>
        <w:t xml:space="preserve"> увеличилось количество детей, имевших средний</w:t>
      </w:r>
      <w:r w:rsidR="00745ADA" w:rsidRPr="00574D44">
        <w:rPr>
          <w:rFonts w:ascii="Times New Roman" w:eastAsia="Times New Roman" w:hAnsi="Times New Roman" w:cs="Times New Roman"/>
          <w:sz w:val="24"/>
          <w:szCs w:val="24"/>
        </w:rPr>
        <w:t xml:space="preserve"> уровень ра</w:t>
      </w:r>
      <w:r w:rsidR="00745ADA" w:rsidRPr="00574D4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45ADA" w:rsidRPr="00574D44">
        <w:rPr>
          <w:rFonts w:ascii="Times New Roman" w:eastAsia="Times New Roman" w:hAnsi="Times New Roman" w:cs="Times New Roman"/>
          <w:sz w:val="24"/>
          <w:szCs w:val="24"/>
        </w:rPr>
        <w:t>вития детей старшего</w:t>
      </w:r>
      <w:r w:rsidRPr="00574D44">
        <w:rPr>
          <w:rFonts w:ascii="Times New Roman" w:eastAsia="Times New Roman" w:hAnsi="Times New Roman" w:cs="Times New Roman"/>
          <w:sz w:val="24"/>
          <w:szCs w:val="24"/>
        </w:rPr>
        <w:t xml:space="preserve"> возраста. За счет уменьшения количества</w:t>
      </w:r>
      <w:r w:rsidR="005739D9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E44470" w:rsidRPr="00574D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39D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74D44">
        <w:rPr>
          <w:rFonts w:ascii="Times New Roman" w:eastAsia="Times New Roman" w:hAnsi="Times New Roman" w:cs="Times New Roman"/>
          <w:sz w:val="24"/>
          <w:szCs w:val="24"/>
        </w:rPr>
        <w:t>низк</w:t>
      </w:r>
      <w:r w:rsidR="005739D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74D44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5739D9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74D44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8E4465" w:rsidRPr="00574D44">
        <w:rPr>
          <w:rFonts w:ascii="Times New Roman" w:eastAsia="Times New Roman" w:hAnsi="Times New Roman" w:cs="Times New Roman"/>
          <w:sz w:val="24"/>
          <w:szCs w:val="24"/>
        </w:rPr>
        <w:t xml:space="preserve">речи </w:t>
      </w:r>
      <w:r w:rsidR="00DC4CBD" w:rsidRPr="00574D44">
        <w:rPr>
          <w:rFonts w:ascii="Times New Roman" w:eastAsia="Times New Roman" w:hAnsi="Times New Roman" w:cs="Times New Roman"/>
          <w:sz w:val="24"/>
          <w:szCs w:val="24"/>
        </w:rPr>
        <w:t xml:space="preserve">на 1 человек,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увеличилось количество детей, показавших высокий уровень развития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это доказывает, что содержание и приемы формирующего этапа экспер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 были выбраны правильно и оказались эффективными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уровня разв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 Сравнительный анализ уровня развития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 w:rsidR="00DC4CB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эк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периментальной и контрольной групп на контрольном этапе эксперимента представлен в гистограмме</w:t>
      </w:r>
      <w:r w:rsidR="003E0EA4" w:rsidRPr="00574D44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B6551" w:rsidRPr="00574D44" w:rsidRDefault="00BB58EC" w:rsidP="00574D44">
      <w:pPr>
        <w:spacing w:after="0" w:line="360" w:lineRule="auto"/>
        <w:ind w:left="-567" w:firstLine="709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334010</wp:posOffset>
            </wp:positionV>
            <wp:extent cx="3195320" cy="2880995"/>
            <wp:effectExtent l="19050" t="0" r="24130" b="0"/>
            <wp:wrapSquare wrapText="bothSides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574D4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334010</wp:posOffset>
            </wp:positionV>
            <wp:extent cx="3188970" cy="2880995"/>
            <wp:effectExtent l="19050" t="0" r="11430" b="0"/>
            <wp:wrapSquare wrapText="bothSides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266188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EB6551" w:rsidRPr="00574D44" w:rsidRDefault="00EB6551" w:rsidP="00574D44">
      <w:pPr>
        <w:spacing w:after="0" w:line="360" w:lineRule="auto"/>
        <w:ind w:left="-567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465" w:rsidRDefault="003E0EA4" w:rsidP="00574D44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B6551" w:rsidRPr="00574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Гистограмма результатов исследования уровня развития </w:t>
      </w:r>
      <w:r w:rsidR="00266188" w:rsidRPr="00574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речи </w:t>
      </w:r>
      <w:r w:rsidR="00EB6551" w:rsidRPr="00574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детей </w:t>
      </w:r>
    </w:p>
    <w:p w:rsidR="00EB6551" w:rsidRPr="00574D44" w:rsidRDefault="00266188" w:rsidP="00574D44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старшего </w:t>
      </w:r>
      <w:r w:rsidR="00EB6551" w:rsidRPr="00574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возраста экспериментальной и контрольной групп на контрольном этапе эксперимента</w:t>
      </w:r>
    </w:p>
    <w:p w:rsidR="008E4465" w:rsidRDefault="008E4465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Незначительные изменения уровня развития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контрольной группы, в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явленные на контрольном этапе: уменьшение на </w:t>
      </w:r>
      <w:r w:rsidR="00CF3D53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 низким и увеличение на </w:t>
      </w:r>
      <w:r w:rsidR="00CF3D53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1 р</w:t>
      </w:r>
      <w:r w:rsidR="00CF3D53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3D53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высоким уровнем развития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старшего дошкольного возраста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средний уровень развития детей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</w:t>
      </w:r>
      <w:r w:rsidR="0057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подтверждает предположения, что без специально организованных занятий достижение существенного изменения уровня развития детей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весьма затруднительно.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Контрольный этап эксперимента позволил сделать следующий вывод о том, что для повышения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речи детей старшего возраста необходимо проводить специал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ные игры со словами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. Наиболее значительными достижениями можно считать сокращение числа детей, которые в начале опытно-экспериментальной работы были отнесены к гру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пе с низким и средним уровнем развития. Таким образом, занятия, которые мы проводили в ходе нашего экспериментального исследования, помогли нам значительно повысить уровень развития</w:t>
      </w:r>
      <w:r w:rsidR="008E4465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детей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Благодаря проведенной методике по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повышению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 w:rsidR="00AE5CC0">
        <w:rPr>
          <w:rFonts w:ascii="Times New Roman" w:eastAsia="Times New Roman" w:hAnsi="Times New Roman" w:cs="Times New Roman"/>
          <w:color w:val="000000"/>
          <w:sz w:val="24"/>
          <w:szCs w:val="24"/>
        </w:rPr>
        <w:t>я речи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посредс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5C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м игры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словами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была достигнута </w:t>
      </w:r>
      <w:r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 курсовой работы, которая заключалась в том, чтобы </w:t>
      </w:r>
      <w:r w:rsidR="00C033DD" w:rsidRPr="0057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повысить уровень развития речи с помощью игр со словами.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упоминалось в теоретической части работы, роль игры очень велика в развитии и воспитании ребенка. После проведенной методики, дети узнали много нового и интересного для себя.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Играли в интересные игры.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проведенного исследования можно сделать следующие выводы.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со словами позволяют развить речь детей.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формирующем этапе эксперимента мы провели целенаправленную работу по развитию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детей старшего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возраста.</w:t>
      </w:r>
    </w:p>
    <w:p w:rsidR="00EB6551" w:rsidRPr="00574D44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этап эксперимента позволил прийти к выводу о том, что для пов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уровня развития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старшего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 необходимо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специальные игры со словами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. Наиболее значительными достижениями можно считать сокращение числа детей, которые в начале опытно-экспериментальной работы были отнесены к гру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 с низким и средним уровнем развития. </w:t>
      </w:r>
    </w:p>
    <w:p w:rsidR="0029568A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занятия, которые мы проводили в ходе нашего экспериментального исследования, помогли нам значительно повысить уровень развития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 </w:t>
      </w:r>
      <w:r w:rsidR="00AE5CC0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старшего</w:t>
      </w:r>
    </w:p>
    <w:p w:rsidR="00EB6551" w:rsidRPr="00574D44" w:rsidRDefault="0029568A" w:rsidP="0029568A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</w:t>
      </w:r>
      <w:r w:rsidR="00EB6551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возраста. </w:t>
      </w:r>
    </w:p>
    <w:p w:rsidR="00077DF2" w:rsidRDefault="00EB6551" w:rsidP="008E4465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 итог</w:t>
      </w:r>
      <w:r w:rsidR="00AE5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проведённому исследованию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 заметили, что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со словами, п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добранные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возрасту ребенка</w:t>
      </w:r>
      <w:r w:rsidR="00AE5C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буду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т положительно влиять на его ра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витие. </w:t>
      </w:r>
      <w:r w:rsidR="00AE5C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тобы дети гармонично </w:t>
      </w:r>
      <w:r w:rsidR="00C033DD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развивались, они должны играть.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должен не з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бывать про возрастные изменения ребенка и подбирать правильные игры для </w:t>
      </w:r>
      <w:r w:rsidR="00AE5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роннего развития.</w:t>
      </w:r>
    </w:p>
    <w:p w:rsidR="00077DF2" w:rsidRDefault="00077D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37B4C" w:rsidRPr="00574D44" w:rsidRDefault="00037B4C" w:rsidP="00574D4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D44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37B4C" w:rsidRPr="00574D44" w:rsidRDefault="00037B4C" w:rsidP="00574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7B4C" w:rsidRPr="00574D44" w:rsidRDefault="00037B4C" w:rsidP="00AE5C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74D44">
        <w:rPr>
          <w:color w:val="000000"/>
        </w:rPr>
        <w:t>Самым активным этапом усвоения родного языка для ребенка является дошкол</w:t>
      </w:r>
      <w:r w:rsidRPr="00574D44">
        <w:rPr>
          <w:color w:val="000000"/>
        </w:rPr>
        <w:t>ь</w:t>
      </w:r>
      <w:r w:rsidRPr="00574D44">
        <w:rPr>
          <w:color w:val="000000"/>
        </w:rPr>
        <w:t>ный период. Развитие речи в дошкольном возрасте является необходимым условием р</w:t>
      </w:r>
      <w:r w:rsidRPr="00574D44">
        <w:rPr>
          <w:color w:val="000000"/>
        </w:rPr>
        <w:t>е</w:t>
      </w:r>
      <w:r w:rsidRPr="00574D44">
        <w:rPr>
          <w:color w:val="000000"/>
        </w:rPr>
        <w:t>шения задач для умственного и нравственного развития детей. И чем раньше будет начата работа по усвоению родного языка, тем более продуктивным будет воспитание ребенка, тем более полноценно он будет пользоваться им в дальнейшем. Чем лучше ребенок влад</w:t>
      </w:r>
      <w:r w:rsidRPr="00574D44">
        <w:rPr>
          <w:color w:val="000000"/>
        </w:rPr>
        <w:t>е</w:t>
      </w:r>
      <w:r w:rsidRPr="00574D44">
        <w:rPr>
          <w:color w:val="000000"/>
        </w:rPr>
        <w:t>ет родным языком, тем легче ему общаться с окружающими людьми.</w:t>
      </w:r>
    </w:p>
    <w:p w:rsidR="00037B4C" w:rsidRPr="00574D44" w:rsidRDefault="00037B4C" w:rsidP="00AE5C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74D44">
        <w:rPr>
          <w:color w:val="000000"/>
        </w:rPr>
        <w:t>Введение нового образовательного стандарта ориентирует педагогов на игровой характер процесса образования, поскольку игра является наиболее доступным и интере</w:t>
      </w:r>
      <w:r w:rsidRPr="00574D44">
        <w:rPr>
          <w:color w:val="000000"/>
        </w:rPr>
        <w:t>с</w:t>
      </w:r>
      <w:r w:rsidRPr="00574D44">
        <w:rPr>
          <w:color w:val="000000"/>
        </w:rPr>
        <w:t>ным для дошкольника видом деятельности. Игра – способ переработки полученных из о</w:t>
      </w:r>
      <w:r w:rsidRPr="00574D44">
        <w:rPr>
          <w:color w:val="000000"/>
        </w:rPr>
        <w:t>к</w:t>
      </w:r>
      <w:r w:rsidRPr="00574D44">
        <w:rPr>
          <w:color w:val="000000"/>
        </w:rPr>
        <w:t>ружающего мира впечатлений и знаний. В игру вовлекаются все стороны личности: реб</w:t>
      </w:r>
      <w:r w:rsidRPr="00574D44">
        <w:rPr>
          <w:color w:val="000000"/>
        </w:rPr>
        <w:t>е</w:t>
      </w:r>
      <w:r w:rsidRPr="00574D44">
        <w:rPr>
          <w:color w:val="000000"/>
        </w:rPr>
        <w:t>нок двигается, говорит, воспринимает, думает. Игры и игровые упражнения активизируют речь детей</w:t>
      </w:r>
      <w:r w:rsidR="00E66A7E">
        <w:rPr>
          <w:color w:val="000000" w:themeColor="text1"/>
        </w:rPr>
        <w:t>[7</w:t>
      </w:r>
      <w:r w:rsidR="002E7C6A" w:rsidRPr="00574D44">
        <w:rPr>
          <w:color w:val="000000" w:themeColor="text1"/>
        </w:rPr>
        <w:t>].</w:t>
      </w:r>
    </w:p>
    <w:p w:rsidR="00037B4C" w:rsidRPr="00574D44" w:rsidRDefault="00037B4C" w:rsidP="00AE5C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74D44">
        <w:rPr>
          <w:color w:val="000000"/>
        </w:rPr>
        <w:t>Игра – ведущий вид деятельности, а игровая деятельность – самое интересное, до</w:t>
      </w:r>
      <w:r w:rsidRPr="00574D44">
        <w:rPr>
          <w:color w:val="000000"/>
        </w:rPr>
        <w:t>с</w:t>
      </w:r>
      <w:r w:rsidRPr="00574D44">
        <w:rPr>
          <w:color w:val="000000"/>
        </w:rPr>
        <w:t>тупное для ребёнка занятие. Анализ психолого-педагогической литературы, результаты поведенных диагностик позволяют сделать вывод, что именно через игровую совместную деятельность детей и педагога возможно расширять и активизировать словарь детей, фо</w:t>
      </w:r>
      <w:r w:rsidRPr="00574D44">
        <w:rPr>
          <w:color w:val="000000"/>
        </w:rPr>
        <w:t>р</w:t>
      </w:r>
      <w:r w:rsidRPr="00574D44">
        <w:rPr>
          <w:color w:val="000000"/>
        </w:rPr>
        <w:t>мировать грамматический строй речи. В игре происходит формирования восприятия, мышления, памяти, речи – тех фундаментальных психических процессов, без достаточн</w:t>
      </w:r>
      <w:r w:rsidRPr="00574D44">
        <w:rPr>
          <w:color w:val="000000"/>
        </w:rPr>
        <w:t>о</w:t>
      </w:r>
      <w:r w:rsidRPr="00574D44">
        <w:rPr>
          <w:color w:val="000000"/>
        </w:rPr>
        <w:t>го развития которых нельзя говорить о воспитании гармонической личности</w:t>
      </w:r>
      <w:r w:rsidR="00F21FCF" w:rsidRPr="00574D44">
        <w:rPr>
          <w:color w:val="000000" w:themeColor="text1"/>
        </w:rPr>
        <w:t>.</w:t>
      </w:r>
    </w:p>
    <w:p w:rsidR="00077DF2" w:rsidRDefault="00037B4C" w:rsidP="00AE5C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="00AE5CC0">
        <w:rPr>
          <w:rFonts w:ascii="Times New Roman" w:hAnsi="Times New Roman" w:cs="Times New Roman"/>
          <w:sz w:val="24"/>
          <w:szCs w:val="24"/>
        </w:rPr>
        <w:t>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одна из форм обучаемого воздействия педагогов на ребенка. Таким образом, игра реализует обучающую (которую преследует педагог) и игровую (р</w:t>
      </w:r>
      <w:r w:rsidRPr="00574D44">
        <w:rPr>
          <w:rFonts w:ascii="Times New Roman" w:hAnsi="Times New Roman" w:cs="Times New Roman"/>
          <w:sz w:val="24"/>
          <w:szCs w:val="24"/>
        </w:rPr>
        <w:t>а</w:t>
      </w:r>
      <w:r w:rsidRPr="00574D44">
        <w:rPr>
          <w:rFonts w:ascii="Times New Roman" w:hAnsi="Times New Roman" w:cs="Times New Roman"/>
          <w:sz w:val="24"/>
          <w:szCs w:val="24"/>
        </w:rPr>
        <w:t>ди которой действует ребенок) цели. Важно, чтобы эти две цели дополняли друг друга и обеспечивали усвоение программного материала. 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</w:t>
      </w:r>
    </w:p>
    <w:p w:rsidR="00077DF2" w:rsidRDefault="00077DF2" w:rsidP="00AE5CC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7B4C" w:rsidRPr="00574D44" w:rsidRDefault="00037B4C" w:rsidP="00574D4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D44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3E0EA4" w:rsidRPr="00574D44" w:rsidRDefault="003E0EA4" w:rsidP="00574D44">
      <w:pPr>
        <w:shd w:val="clear" w:color="auto" w:fill="FFFFFF"/>
        <w:spacing w:after="0" w:line="36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459" w:rsidRPr="00574D44" w:rsidRDefault="00946459" w:rsidP="00574D4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Абрамян Л.А., Антонова Т.В., Л.В. Артемова и др., Игра дошкольника</w:t>
      </w:r>
      <w:r w:rsidR="002E7C6A"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Л.А Абр</w:t>
      </w:r>
      <w:r w:rsidR="002E7C6A"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E7C6A"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мян</w:t>
      </w:r>
      <w:r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Т.В. Антонова, Л.В. Артемова и др. </w:t>
      </w:r>
      <w:r w:rsidR="00E75E3B" w:rsidRPr="00E7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С.</w:t>
      </w:r>
      <w:r w:rsidR="00E7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Новоселовой</w:t>
      </w:r>
      <w:r w:rsidR="00E75E3B" w:rsidRPr="00ED0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E7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  <w:r w:rsidR="00E75E3B" w:rsidRPr="00ED0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E7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М.: </w:t>
      </w:r>
      <w:r w:rsidR="00ED0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E7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</w:t>
      </w:r>
      <w:r w:rsidR="00E75E3B" w:rsidRPr="00E7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96 с.</w:t>
      </w:r>
    </w:p>
    <w:p w:rsidR="003E0EA4" w:rsidRPr="00574D44" w:rsidRDefault="003E0EA4" w:rsidP="00574D44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Арсентьева</w:t>
      </w:r>
      <w:r w:rsidR="007002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 Игра </w:t>
      </w:r>
      <w:r w:rsidR="00E75E3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ведущий вид деятельности в дошкольном детстве</w:t>
      </w:r>
      <w:r w:rsidR="00D35D79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В.П. </w:t>
      </w:r>
      <w:r w:rsidR="00E75E3B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Арсентьева</w:t>
      </w:r>
      <w:r w:rsidR="00D35D79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75E3B">
        <w:rPr>
          <w:rFonts w:ascii="Times New Roman" w:hAnsi="Times New Roman" w:cs="Times New Roman"/>
          <w:color w:val="2A2723"/>
          <w:sz w:val="24"/>
          <w:szCs w:val="24"/>
        </w:rPr>
        <w:t>–</w:t>
      </w:r>
      <w:r w:rsidR="00E75E3B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</w:t>
      </w: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, 2011.</w:t>
      </w:r>
      <w:r w:rsidR="00E75E3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35D79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104 с.</w:t>
      </w:r>
    </w:p>
    <w:p w:rsidR="00946459" w:rsidRPr="00574D44" w:rsidRDefault="00946459" w:rsidP="00574D44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D44">
        <w:rPr>
          <w:rFonts w:ascii="Times New Roman" w:hAnsi="Times New Roman" w:cs="Times New Roman"/>
          <w:color w:val="000000"/>
          <w:sz w:val="24"/>
          <w:szCs w:val="24"/>
        </w:rPr>
        <w:t>Бим-Бад</w:t>
      </w:r>
      <w:r w:rsidR="00700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 xml:space="preserve"> Б.М. Педагогический энциклопедический словарь / гл. ред. Б.М. Бим-Бад; редкол.: М.М. Безруких, В.А. Болотов, Л.С. Глебова и др. </w:t>
      </w:r>
      <w:r w:rsidR="00E75E3B" w:rsidRPr="00E75E3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E75E3B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="00E75E3B" w:rsidRPr="00E75E3B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E75E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>– М.: Большая Российская энциклопедия, 2008.</w:t>
      </w:r>
      <w:r w:rsidR="00E75E3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74D44">
        <w:rPr>
          <w:rFonts w:ascii="Times New Roman" w:hAnsi="Times New Roman" w:cs="Times New Roman"/>
          <w:color w:val="000000"/>
          <w:sz w:val="24"/>
          <w:szCs w:val="24"/>
        </w:rPr>
        <w:t xml:space="preserve"> 345 с.</w:t>
      </w:r>
    </w:p>
    <w:p w:rsidR="00904D43" w:rsidRDefault="003E0EA4" w:rsidP="00574D4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Бондаренко</w:t>
      </w:r>
      <w:r w:rsidR="0070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А.К. Дидактические игры в детском саду</w:t>
      </w:r>
      <w:r w:rsidR="00D35D79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35D79"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А.К Бондаренко</w:t>
      </w:r>
      <w:r w:rsidR="00077DF2" w:rsidRPr="00077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077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  <w:r w:rsidR="00077DF2" w:rsidRPr="00077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70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77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35D79"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Просвещение</w:t>
      </w:r>
      <w:r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35D79" w:rsidRPr="0057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2008. – 96 с.</w:t>
      </w:r>
    </w:p>
    <w:p w:rsidR="00E859E0" w:rsidRPr="00E859E0" w:rsidRDefault="00E859E0" w:rsidP="00574D4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859E0">
        <w:rPr>
          <w:rFonts w:ascii="Times New Roman" w:hAnsi="Times New Roman" w:cs="Times New Roman"/>
          <w:color w:val="000000"/>
          <w:sz w:val="24"/>
          <w:shd w:val="clear" w:color="auto" w:fill="FFFFFF"/>
        </w:rPr>
        <w:t>Выготский Л. С. Игра и её роль в психологическом развитии ребёнка / Л.С. Выго</w:t>
      </w:r>
      <w:r w:rsidRPr="00E859E0">
        <w:rPr>
          <w:rFonts w:ascii="Times New Roman" w:hAnsi="Times New Roman" w:cs="Times New Roman"/>
          <w:color w:val="000000"/>
          <w:sz w:val="24"/>
          <w:shd w:val="clear" w:color="auto" w:fill="FFFFFF"/>
        </w:rPr>
        <w:t>т</w:t>
      </w:r>
      <w:r w:rsidRPr="00E859E0">
        <w:rPr>
          <w:rFonts w:ascii="Times New Roman" w:hAnsi="Times New Roman" w:cs="Times New Roman"/>
          <w:color w:val="000000"/>
          <w:sz w:val="24"/>
          <w:shd w:val="clear" w:color="auto" w:fill="FFFFFF"/>
        </w:rPr>
        <w:t>ский. Вопросы психологии. –</w:t>
      </w:r>
      <w:r w:rsidRPr="00E859E0">
        <w:rPr>
          <w:rFonts w:ascii="Times New Roman" w:hAnsi="Times New Roman" w:cs="Times New Roman"/>
          <w:sz w:val="24"/>
          <w:shd w:val="clear" w:color="auto" w:fill="FFFFFF"/>
        </w:rPr>
        <w:t>М.: Лабиринт,</w:t>
      </w:r>
      <w:r w:rsidRPr="00E859E0">
        <w:rPr>
          <w:rFonts w:ascii="Arial" w:hAnsi="Arial" w:cs="Arial"/>
          <w:color w:val="545454"/>
          <w:sz w:val="24"/>
          <w:shd w:val="clear" w:color="auto" w:fill="FFFFFF"/>
        </w:rPr>
        <w:t> </w:t>
      </w:r>
      <w:r w:rsidRPr="00E859E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1996.-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25 с.</w:t>
      </w:r>
    </w:p>
    <w:p w:rsidR="00904D43" w:rsidRPr="00574D44" w:rsidRDefault="00904D43" w:rsidP="00574D4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Гербова</w:t>
      </w:r>
      <w:r w:rsidR="0045435E">
        <w:rPr>
          <w:rFonts w:ascii="Times New Roman" w:hAnsi="Times New Roman" w:cs="Times New Roman"/>
          <w:sz w:val="24"/>
          <w:szCs w:val="24"/>
        </w:rPr>
        <w:t>,</w:t>
      </w:r>
      <w:r w:rsidRPr="00574D44">
        <w:rPr>
          <w:rFonts w:ascii="Times New Roman" w:hAnsi="Times New Roman" w:cs="Times New Roman"/>
          <w:sz w:val="24"/>
          <w:szCs w:val="24"/>
        </w:rPr>
        <w:t xml:space="preserve"> В.В. Занятия по развитию речи</w:t>
      </w:r>
      <w:r w:rsidR="007002A3">
        <w:rPr>
          <w:rFonts w:ascii="Times New Roman" w:hAnsi="Times New Roman" w:cs="Times New Roman"/>
          <w:sz w:val="24"/>
          <w:szCs w:val="24"/>
        </w:rPr>
        <w:t xml:space="preserve"> в старшей группе детского сада</w:t>
      </w:r>
      <w:r w:rsidR="00D35D79" w:rsidRPr="00574D44">
        <w:rPr>
          <w:rFonts w:ascii="Times New Roman" w:hAnsi="Times New Roman" w:cs="Times New Roman"/>
          <w:sz w:val="24"/>
          <w:szCs w:val="24"/>
        </w:rPr>
        <w:t xml:space="preserve"> / В.В Ге</w:t>
      </w:r>
      <w:r w:rsidR="00D35D79" w:rsidRPr="00574D44">
        <w:rPr>
          <w:rFonts w:ascii="Times New Roman" w:hAnsi="Times New Roman" w:cs="Times New Roman"/>
          <w:sz w:val="24"/>
          <w:szCs w:val="24"/>
        </w:rPr>
        <w:t>р</w:t>
      </w:r>
      <w:r w:rsidR="00D35D79" w:rsidRPr="00574D44">
        <w:rPr>
          <w:rFonts w:ascii="Times New Roman" w:hAnsi="Times New Roman" w:cs="Times New Roman"/>
          <w:sz w:val="24"/>
          <w:szCs w:val="24"/>
        </w:rPr>
        <w:t>бова</w:t>
      </w:r>
      <w:r w:rsidR="0045435E" w:rsidRPr="0045435E">
        <w:rPr>
          <w:rFonts w:ascii="Times New Roman" w:hAnsi="Times New Roman" w:cs="Times New Roman"/>
          <w:sz w:val="24"/>
          <w:szCs w:val="24"/>
        </w:rPr>
        <w:t xml:space="preserve"> [</w:t>
      </w:r>
      <w:r w:rsidR="0045435E">
        <w:rPr>
          <w:rFonts w:ascii="Times New Roman" w:hAnsi="Times New Roman" w:cs="Times New Roman"/>
          <w:sz w:val="24"/>
          <w:szCs w:val="24"/>
        </w:rPr>
        <w:t>Текст</w:t>
      </w:r>
      <w:r w:rsidR="0045435E" w:rsidRPr="0045435E">
        <w:rPr>
          <w:rFonts w:ascii="Times New Roman" w:hAnsi="Times New Roman" w:cs="Times New Roman"/>
          <w:sz w:val="24"/>
          <w:szCs w:val="24"/>
        </w:rPr>
        <w:t>]</w:t>
      </w:r>
      <w:r w:rsidR="007002A3">
        <w:rPr>
          <w:rFonts w:ascii="Times New Roman" w:hAnsi="Times New Roman" w:cs="Times New Roman"/>
          <w:sz w:val="24"/>
          <w:szCs w:val="24"/>
        </w:rPr>
        <w:t xml:space="preserve"> .</w:t>
      </w:r>
      <w:r w:rsidR="00D35D79" w:rsidRPr="00574D44">
        <w:rPr>
          <w:rFonts w:ascii="Times New Roman" w:hAnsi="Times New Roman" w:cs="Times New Roman"/>
          <w:sz w:val="24"/>
          <w:szCs w:val="24"/>
        </w:rPr>
        <w:t xml:space="preserve">– М.: Мозаика синте, </w:t>
      </w:r>
      <w:r w:rsidR="007002A3">
        <w:rPr>
          <w:rFonts w:ascii="Times New Roman" w:hAnsi="Times New Roman" w:cs="Times New Roman"/>
          <w:sz w:val="24"/>
          <w:szCs w:val="24"/>
        </w:rPr>
        <w:t xml:space="preserve">– </w:t>
      </w:r>
      <w:r w:rsidRPr="00574D44">
        <w:rPr>
          <w:rFonts w:ascii="Times New Roman" w:hAnsi="Times New Roman" w:cs="Times New Roman"/>
          <w:sz w:val="24"/>
          <w:szCs w:val="24"/>
        </w:rPr>
        <w:t xml:space="preserve"> 2011.</w:t>
      </w:r>
      <w:r w:rsidR="0045435E">
        <w:rPr>
          <w:rFonts w:ascii="Times New Roman" w:hAnsi="Times New Roman" w:cs="Times New Roman"/>
          <w:sz w:val="24"/>
          <w:szCs w:val="24"/>
        </w:rPr>
        <w:t>–</w:t>
      </w:r>
      <w:r w:rsidR="00D35D79" w:rsidRPr="00574D44">
        <w:rPr>
          <w:rFonts w:ascii="Times New Roman" w:hAnsi="Times New Roman" w:cs="Times New Roman"/>
          <w:sz w:val="24"/>
          <w:szCs w:val="24"/>
        </w:rPr>
        <w:t>145 с.</w:t>
      </w:r>
    </w:p>
    <w:p w:rsidR="00904D43" w:rsidRPr="00574D44" w:rsidRDefault="00946459" w:rsidP="00574D44">
      <w:pPr>
        <w:pStyle w:val="2"/>
        <w:numPr>
          <w:ilvl w:val="0"/>
          <w:numId w:val="14"/>
        </w:numPr>
        <w:shd w:val="clear" w:color="auto" w:fill="FFFFFF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2A2723"/>
          <w:sz w:val="24"/>
          <w:szCs w:val="24"/>
        </w:rPr>
      </w:pPr>
      <w:r w:rsidRPr="00574D44">
        <w:rPr>
          <w:rFonts w:ascii="Times New Roman" w:hAnsi="Times New Roman" w:cs="Times New Roman"/>
          <w:b w:val="0"/>
          <w:bCs w:val="0"/>
          <w:color w:val="2A2723"/>
          <w:sz w:val="24"/>
          <w:szCs w:val="24"/>
        </w:rPr>
        <w:t>Сохина</w:t>
      </w:r>
      <w:r w:rsidR="0045435E">
        <w:rPr>
          <w:rFonts w:ascii="Times New Roman" w:hAnsi="Times New Roman" w:cs="Times New Roman"/>
          <w:b w:val="0"/>
          <w:bCs w:val="0"/>
          <w:color w:val="2A2723"/>
          <w:sz w:val="24"/>
          <w:szCs w:val="24"/>
        </w:rPr>
        <w:t>,</w:t>
      </w:r>
      <w:r w:rsidRPr="00574D44">
        <w:rPr>
          <w:rFonts w:ascii="Times New Roman" w:hAnsi="Times New Roman" w:cs="Times New Roman"/>
          <w:b w:val="0"/>
          <w:bCs w:val="0"/>
          <w:color w:val="2A2723"/>
          <w:sz w:val="24"/>
          <w:szCs w:val="24"/>
        </w:rPr>
        <w:t xml:space="preserve"> Ф.А. </w:t>
      </w:r>
      <w:r w:rsidR="00904D43" w:rsidRPr="00574D44">
        <w:rPr>
          <w:rFonts w:ascii="Times New Roman" w:hAnsi="Times New Roman" w:cs="Times New Roman"/>
          <w:b w:val="0"/>
          <w:bCs w:val="0"/>
          <w:color w:val="2A2723"/>
          <w:sz w:val="24"/>
          <w:szCs w:val="24"/>
        </w:rPr>
        <w:t>Развитие речи детей дошкольного возраста: Пособие для воспитателя дет. сада. / Под ред. Ф.А. Сохина</w:t>
      </w:r>
      <w:r w:rsidR="0045435E">
        <w:rPr>
          <w:rFonts w:ascii="Times New Roman" w:hAnsi="Times New Roman" w:cs="Times New Roman"/>
          <w:b w:val="0"/>
          <w:bCs w:val="0"/>
          <w:color w:val="2A2723"/>
          <w:sz w:val="24"/>
          <w:szCs w:val="24"/>
        </w:rPr>
        <w:t>.–</w:t>
      </w:r>
      <w:r w:rsidR="00904D43" w:rsidRPr="00574D44">
        <w:rPr>
          <w:rFonts w:ascii="Times New Roman" w:hAnsi="Times New Roman" w:cs="Times New Roman"/>
          <w:b w:val="0"/>
          <w:color w:val="2A2723"/>
          <w:sz w:val="24"/>
          <w:szCs w:val="24"/>
        </w:rPr>
        <w:t xml:space="preserve">2-е изд., испр. </w:t>
      </w:r>
      <w:r w:rsidR="0045435E" w:rsidRPr="0045435E">
        <w:rPr>
          <w:rFonts w:ascii="Times New Roman" w:hAnsi="Times New Roman" w:cs="Times New Roman"/>
          <w:b w:val="0"/>
          <w:color w:val="2A2723"/>
          <w:sz w:val="24"/>
          <w:szCs w:val="24"/>
        </w:rPr>
        <w:t>[</w:t>
      </w:r>
      <w:r w:rsidR="0045435E">
        <w:rPr>
          <w:rFonts w:ascii="Times New Roman" w:hAnsi="Times New Roman" w:cs="Times New Roman"/>
          <w:b w:val="0"/>
          <w:color w:val="2A2723"/>
          <w:sz w:val="24"/>
          <w:szCs w:val="24"/>
        </w:rPr>
        <w:t>Текст</w:t>
      </w:r>
      <w:r w:rsidR="0045435E" w:rsidRPr="0045435E">
        <w:rPr>
          <w:rFonts w:ascii="Times New Roman" w:hAnsi="Times New Roman" w:cs="Times New Roman"/>
          <w:b w:val="0"/>
          <w:color w:val="2A2723"/>
          <w:sz w:val="24"/>
          <w:szCs w:val="24"/>
        </w:rPr>
        <w:t>]</w:t>
      </w:r>
      <w:r w:rsidR="0045435E">
        <w:rPr>
          <w:rFonts w:ascii="Times New Roman" w:hAnsi="Times New Roman" w:cs="Times New Roman"/>
          <w:b w:val="0"/>
          <w:color w:val="2A2723"/>
          <w:sz w:val="24"/>
          <w:szCs w:val="24"/>
        </w:rPr>
        <w:t>.</w:t>
      </w:r>
      <w:r w:rsidR="007002A3">
        <w:rPr>
          <w:rFonts w:ascii="Times New Roman" w:hAnsi="Times New Roman" w:cs="Times New Roman"/>
          <w:b w:val="0"/>
          <w:color w:val="2A2723"/>
          <w:sz w:val="24"/>
          <w:szCs w:val="24"/>
        </w:rPr>
        <w:t>–</w:t>
      </w:r>
      <w:r w:rsidR="00904D43" w:rsidRPr="00574D44">
        <w:rPr>
          <w:rFonts w:ascii="Times New Roman" w:hAnsi="Times New Roman" w:cs="Times New Roman"/>
          <w:b w:val="0"/>
          <w:color w:val="2A2723"/>
          <w:sz w:val="24"/>
          <w:szCs w:val="24"/>
        </w:rPr>
        <w:t xml:space="preserve"> М.: Просвещение, 2009. </w:t>
      </w:r>
      <w:r w:rsidR="0045435E">
        <w:rPr>
          <w:rFonts w:ascii="Times New Roman" w:hAnsi="Times New Roman" w:cs="Times New Roman"/>
          <w:b w:val="0"/>
          <w:color w:val="2A2723"/>
          <w:sz w:val="24"/>
          <w:szCs w:val="24"/>
        </w:rPr>
        <w:t>– 223 с.</w:t>
      </w:r>
    </w:p>
    <w:p w:rsidR="003E0EA4" w:rsidRPr="00574D44" w:rsidRDefault="003E0EA4" w:rsidP="00574D44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ВысказыванияСухомлинского </w:t>
      </w:r>
      <w:r w:rsidR="00946459" w:rsidRPr="00574D44">
        <w:rPr>
          <w:rFonts w:ascii="Times New Roman" w:eastAsia="Times New Roman" w:hAnsi="Times New Roman" w:cs="Times New Roman"/>
          <w:color w:val="000000"/>
          <w:sz w:val="24"/>
          <w:szCs w:val="24"/>
        </w:rPr>
        <w:t>В.А</w:t>
      </w:r>
      <w:r w:rsidR="00ED0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74D44">
        <w:rPr>
          <w:rStyle w:val="ac"/>
          <w:rFonts w:ascii="Times New Roman" w:hAnsi="Times New Roman" w:cs="Times New Roman"/>
          <w:i w:val="0"/>
          <w:color w:val="auto"/>
        </w:rPr>
        <w:t>[Электронный ресурс]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>/ В.А.</w:t>
      </w:r>
      <w:r w:rsidR="00E75E3B">
        <w:rPr>
          <w:rStyle w:val="ac"/>
          <w:rFonts w:ascii="Times New Roman" w:hAnsi="Times New Roman" w:cs="Times New Roman"/>
          <w:i w:val="0"/>
          <w:color w:val="auto"/>
          <w:lang w:val="en-US"/>
        </w:rPr>
        <w:t> 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>Сухомлинский.</w:t>
      </w:r>
      <w:r w:rsidR="00522DCE">
        <w:rPr>
          <w:rStyle w:val="ac"/>
          <w:rFonts w:ascii="Times New Roman" w:hAnsi="Times New Roman" w:cs="Times New Roman"/>
          <w:i w:val="0"/>
          <w:color w:val="auto"/>
        </w:rPr>
        <w:t>–</w:t>
      </w:r>
      <w:r w:rsidRPr="00574D4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0" w:history="1">
        <w:r w:rsidR="00522DCE" w:rsidRPr="00DB6D81">
          <w:rPr>
            <w:rStyle w:val="a6"/>
            <w:rFonts w:ascii="Times New Roman" w:hAnsi="Times New Roman" w:cs="Times New Roman"/>
            <w:sz w:val="24"/>
            <w:szCs w:val="24"/>
          </w:rPr>
          <w:t>http://www.aforism.su/9.html.– Дата обр</w:t>
        </w:r>
        <w:r w:rsidR="00522DCE" w:rsidRPr="00DB6D81">
          <w:rPr>
            <w:rStyle w:val="a6"/>
            <w:rFonts w:ascii="Times New Roman" w:hAnsi="Times New Roman" w:cs="Times New Roman"/>
            <w:sz w:val="24"/>
            <w:szCs w:val="24"/>
          </w:rPr>
          <w:t>а</w:t>
        </w:r>
        <w:r w:rsidR="00522DCE" w:rsidRPr="00DB6D81">
          <w:rPr>
            <w:rStyle w:val="a6"/>
            <w:rFonts w:ascii="Times New Roman" w:hAnsi="Times New Roman" w:cs="Times New Roman"/>
            <w:sz w:val="24"/>
            <w:szCs w:val="24"/>
          </w:rPr>
          <w:t>щения: 12.01.2019</w:t>
        </w:r>
      </w:hyperlink>
      <w:r w:rsidR="00946459" w:rsidRPr="00574D4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85589" w:rsidRDefault="003E0EA4" w:rsidP="00B85589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 xml:space="preserve">Диагностика уровня развития </w:t>
      </w:r>
      <w:r w:rsidR="00522DCE" w:rsidRPr="00574D44">
        <w:rPr>
          <w:rFonts w:ascii="Times New Roman" w:hAnsi="Times New Roman" w:cs="Times New Roman"/>
          <w:sz w:val="24"/>
          <w:szCs w:val="24"/>
        </w:rPr>
        <w:t>речи детей</w:t>
      </w:r>
      <w:r w:rsidRPr="00574D44">
        <w:rPr>
          <w:rFonts w:ascii="Times New Roman" w:hAnsi="Times New Roman" w:cs="Times New Roman"/>
          <w:sz w:val="24"/>
          <w:szCs w:val="24"/>
        </w:rPr>
        <w:t xml:space="preserve"> старшего дошкольного </w:t>
      </w:r>
      <w:r w:rsidR="00522DCE" w:rsidRPr="00574D44">
        <w:rPr>
          <w:rFonts w:ascii="Times New Roman" w:hAnsi="Times New Roman" w:cs="Times New Roman"/>
          <w:sz w:val="24"/>
          <w:szCs w:val="24"/>
        </w:rPr>
        <w:t>возраста [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>Эле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>к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 xml:space="preserve">тронный ресурс] </w:t>
      </w:r>
      <w:r w:rsidR="00522DCE">
        <w:rPr>
          <w:rStyle w:val="ac"/>
          <w:rFonts w:ascii="Times New Roman" w:hAnsi="Times New Roman" w:cs="Times New Roman"/>
          <w:i w:val="0"/>
          <w:color w:val="auto"/>
        </w:rPr>
        <w:t xml:space="preserve">– 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 xml:space="preserve">Режим доступа:  </w:t>
      </w:r>
      <w:hyperlink r:id="rId11" w:history="1">
        <w:r w:rsidR="00946459" w:rsidRPr="00574D44">
          <w:rPr>
            <w:rStyle w:val="a6"/>
            <w:rFonts w:ascii="Times New Roman" w:hAnsi="Times New Roman" w:cs="Times New Roman"/>
            <w:sz w:val="24"/>
            <w:szCs w:val="24"/>
          </w:rPr>
          <w:t>http://ext.spb.ru/site/777-2011-10-14-15-30-03.html</w:t>
        </w:r>
      </w:hyperlink>
      <w:r w:rsidR="00522DCE">
        <w:rPr>
          <w:rFonts w:ascii="Times New Roman" w:hAnsi="Times New Roman" w:cs="Times New Roman"/>
          <w:sz w:val="24"/>
          <w:szCs w:val="24"/>
        </w:rPr>
        <w:t>–</w:t>
      </w:r>
      <w:r w:rsidR="00946459" w:rsidRPr="00574D44">
        <w:rPr>
          <w:rFonts w:ascii="Times New Roman" w:hAnsi="Times New Roman" w:cs="Times New Roman"/>
          <w:sz w:val="24"/>
          <w:szCs w:val="24"/>
        </w:rPr>
        <w:t xml:space="preserve"> Дата обращения</w:t>
      </w:r>
      <w:r w:rsidR="00522DCE">
        <w:rPr>
          <w:rFonts w:ascii="Times New Roman" w:hAnsi="Times New Roman" w:cs="Times New Roman"/>
          <w:sz w:val="24"/>
          <w:szCs w:val="24"/>
        </w:rPr>
        <w:t>:</w:t>
      </w:r>
      <w:r w:rsidR="00946459" w:rsidRPr="00574D44">
        <w:rPr>
          <w:rFonts w:ascii="Times New Roman" w:hAnsi="Times New Roman" w:cs="Times New Roman"/>
          <w:sz w:val="24"/>
          <w:szCs w:val="24"/>
        </w:rPr>
        <w:t xml:space="preserve"> 16.02.2019</w:t>
      </w:r>
      <w:r w:rsidR="00522DCE">
        <w:rPr>
          <w:rFonts w:ascii="Times New Roman" w:hAnsi="Times New Roman" w:cs="Times New Roman"/>
          <w:sz w:val="24"/>
          <w:szCs w:val="24"/>
        </w:rPr>
        <w:t>.</w:t>
      </w:r>
    </w:p>
    <w:p w:rsidR="00B85589" w:rsidRPr="00B85589" w:rsidRDefault="00B85589" w:rsidP="00B85589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89">
        <w:rPr>
          <w:rFonts w:ascii="Times New Roman" w:hAnsi="Times New Roman" w:cs="Times New Roman"/>
          <w:sz w:val="24"/>
          <w:szCs w:val="24"/>
        </w:rPr>
        <w:t>Дидактическая игра, как эффективное средство развития речи [</w:t>
      </w:r>
      <w:r w:rsidRPr="00B85589">
        <w:rPr>
          <w:rStyle w:val="ac"/>
          <w:rFonts w:ascii="Times New Roman" w:hAnsi="Times New Roman" w:cs="Times New Roman"/>
          <w:i w:val="0"/>
          <w:color w:val="auto"/>
        </w:rPr>
        <w:t>Электронный р</w:t>
      </w:r>
      <w:r w:rsidRPr="00B85589">
        <w:rPr>
          <w:rStyle w:val="ac"/>
          <w:rFonts w:ascii="Times New Roman" w:hAnsi="Times New Roman" w:cs="Times New Roman"/>
          <w:i w:val="0"/>
          <w:color w:val="auto"/>
        </w:rPr>
        <w:t>е</w:t>
      </w:r>
      <w:r w:rsidRPr="00B85589">
        <w:rPr>
          <w:rStyle w:val="ac"/>
          <w:rFonts w:ascii="Times New Roman" w:hAnsi="Times New Roman" w:cs="Times New Roman"/>
          <w:i w:val="0"/>
          <w:color w:val="auto"/>
        </w:rPr>
        <w:t>сурс] – Режим доступа:</w:t>
      </w:r>
      <w:hyperlink r:id="rId12" w:history="1">
        <w:r w:rsidRPr="00B85589">
          <w:rPr>
            <w:rStyle w:val="a6"/>
            <w:rFonts w:ascii="Times New Roman" w:hAnsi="Times New Roman" w:cs="Times New Roman"/>
            <w:sz w:val="24"/>
            <w:szCs w:val="24"/>
          </w:rPr>
          <w:t>http://prepod24.ru/readyworks/16133/</w:t>
        </w:r>
      </w:hyperlink>
      <w:r w:rsidRPr="00B85589">
        <w:rPr>
          <w:rFonts w:ascii="Times New Roman" w:hAnsi="Times New Roman" w:cs="Times New Roman"/>
          <w:sz w:val="24"/>
          <w:szCs w:val="24"/>
        </w:rPr>
        <w:t>- Дата обращения 9.03.2019</w:t>
      </w:r>
    </w:p>
    <w:p w:rsidR="00287AA0" w:rsidRDefault="00037B4C" w:rsidP="00574D4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Игры по р</w:t>
      </w:r>
      <w:r w:rsidR="00F21FCF" w:rsidRPr="00574D44">
        <w:rPr>
          <w:rFonts w:ascii="Times New Roman" w:hAnsi="Times New Roman" w:cs="Times New Roman"/>
          <w:sz w:val="24"/>
          <w:szCs w:val="24"/>
        </w:rPr>
        <w:t>азвитию речи</w:t>
      </w:r>
      <w:r w:rsidRPr="00574D44">
        <w:rPr>
          <w:rFonts w:ascii="Times New Roman" w:hAnsi="Times New Roman" w:cs="Times New Roman"/>
          <w:sz w:val="24"/>
          <w:szCs w:val="24"/>
        </w:rPr>
        <w:t xml:space="preserve">. Международный образовательный </w:t>
      </w:r>
      <w:r w:rsidR="00522DCE" w:rsidRPr="00574D44">
        <w:rPr>
          <w:rFonts w:ascii="Times New Roman" w:hAnsi="Times New Roman" w:cs="Times New Roman"/>
          <w:sz w:val="24"/>
          <w:szCs w:val="24"/>
        </w:rPr>
        <w:t>портал [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 xml:space="preserve">Электронный ресурс] </w:t>
      </w:r>
      <w:r w:rsidR="00522DCE">
        <w:rPr>
          <w:rStyle w:val="ac"/>
          <w:rFonts w:ascii="Times New Roman" w:hAnsi="Times New Roman" w:cs="Times New Roman"/>
          <w:i w:val="0"/>
          <w:color w:val="auto"/>
        </w:rPr>
        <w:t xml:space="preserve">– 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 xml:space="preserve">Режим доступа: </w:t>
      </w:r>
      <w:hyperlink r:id="rId13" w:history="1">
        <w:r w:rsidR="00287AA0" w:rsidRPr="00574D44">
          <w:rPr>
            <w:rStyle w:val="a6"/>
            <w:rFonts w:ascii="Times New Roman" w:hAnsi="Times New Roman" w:cs="Times New Roman"/>
            <w:sz w:val="24"/>
            <w:szCs w:val="24"/>
          </w:rPr>
          <w:t>https://www.maam.ru/detskijsad/igry-so-slovami-dlja-razvitija-rechi-doshkolnikov.html</w:t>
        </w:r>
      </w:hyperlink>
      <w:r w:rsidR="00522DCE">
        <w:rPr>
          <w:rFonts w:ascii="Times New Roman" w:hAnsi="Times New Roman" w:cs="Times New Roman"/>
          <w:sz w:val="24"/>
          <w:szCs w:val="24"/>
        </w:rPr>
        <w:t>–</w:t>
      </w:r>
      <w:r w:rsidR="00946459" w:rsidRPr="00574D44">
        <w:rPr>
          <w:rFonts w:ascii="Times New Roman" w:hAnsi="Times New Roman" w:cs="Times New Roman"/>
          <w:sz w:val="24"/>
          <w:szCs w:val="24"/>
        </w:rPr>
        <w:t xml:space="preserve"> Дата обращения</w:t>
      </w:r>
      <w:r w:rsidR="00522DCE">
        <w:rPr>
          <w:rFonts w:ascii="Times New Roman" w:hAnsi="Times New Roman" w:cs="Times New Roman"/>
          <w:sz w:val="24"/>
          <w:szCs w:val="24"/>
        </w:rPr>
        <w:t>:</w:t>
      </w:r>
      <w:r w:rsidR="00946459" w:rsidRPr="00574D44">
        <w:rPr>
          <w:rFonts w:ascii="Times New Roman" w:hAnsi="Times New Roman" w:cs="Times New Roman"/>
          <w:sz w:val="24"/>
          <w:szCs w:val="24"/>
        </w:rPr>
        <w:t xml:space="preserve"> 17.02.2019</w:t>
      </w:r>
      <w:r w:rsidR="00522DCE">
        <w:rPr>
          <w:rFonts w:ascii="Times New Roman" w:hAnsi="Times New Roman" w:cs="Times New Roman"/>
          <w:sz w:val="24"/>
          <w:szCs w:val="24"/>
        </w:rPr>
        <w:t>.</w:t>
      </w:r>
    </w:p>
    <w:p w:rsidR="00435D11" w:rsidRPr="00435D11" w:rsidRDefault="00435D11" w:rsidP="00574D4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11">
        <w:rPr>
          <w:rFonts w:ascii="Times New Roman" w:hAnsi="Times New Roman" w:cs="Times New Roman"/>
          <w:sz w:val="24"/>
          <w:szCs w:val="24"/>
        </w:rPr>
        <w:t>Исторические предпосылки возникновения игры [</w:t>
      </w:r>
      <w:r w:rsidRPr="00435D11">
        <w:rPr>
          <w:rStyle w:val="ac"/>
          <w:rFonts w:ascii="Times New Roman" w:hAnsi="Times New Roman" w:cs="Times New Roman"/>
          <w:i w:val="0"/>
          <w:color w:val="auto"/>
        </w:rPr>
        <w:t>Электронный ресурс] – Р</w:t>
      </w:r>
      <w:r w:rsidRPr="00435D11">
        <w:rPr>
          <w:rStyle w:val="ac"/>
          <w:rFonts w:ascii="Times New Roman" w:hAnsi="Times New Roman" w:cs="Times New Roman"/>
          <w:i w:val="0"/>
          <w:color w:val="auto"/>
        </w:rPr>
        <w:t>е</w:t>
      </w:r>
      <w:r w:rsidRPr="00435D11">
        <w:rPr>
          <w:rStyle w:val="ac"/>
          <w:rFonts w:ascii="Times New Roman" w:hAnsi="Times New Roman" w:cs="Times New Roman"/>
          <w:i w:val="0"/>
          <w:color w:val="auto"/>
        </w:rPr>
        <w:t>жим доступа:</w:t>
      </w:r>
      <w:hyperlink r:id="rId14" w:history="1">
        <w:r w:rsidRPr="00435D11">
          <w:rPr>
            <w:rStyle w:val="a6"/>
            <w:rFonts w:ascii="Times New Roman" w:hAnsi="Times New Roman" w:cs="Times New Roman"/>
            <w:sz w:val="24"/>
            <w:szCs w:val="24"/>
          </w:rPr>
          <w:t>http://www.modernstudy.ru/pdds-2807-3.html</w:t>
        </w:r>
      </w:hyperlink>
      <w:r w:rsidRPr="00435D11">
        <w:rPr>
          <w:rFonts w:ascii="Times New Roman" w:hAnsi="Times New Roman" w:cs="Times New Roman"/>
          <w:sz w:val="24"/>
          <w:szCs w:val="24"/>
        </w:rPr>
        <w:t xml:space="preserve"> - Дата обращения 20.02.2019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BF" w:rsidRPr="00B85589" w:rsidRDefault="00ED08BF" w:rsidP="00ED08BF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08BF">
        <w:rPr>
          <w:rFonts w:ascii="Times New Roman" w:hAnsi="Times New Roman" w:cs="Times New Roman"/>
          <w:sz w:val="24"/>
        </w:rPr>
        <w:lastRenderedPageBreak/>
        <w:t xml:space="preserve">Классификация игр дошкольников </w:t>
      </w:r>
      <w:r w:rsidRPr="00574D44">
        <w:rPr>
          <w:rStyle w:val="ac"/>
          <w:rFonts w:ascii="Times New Roman" w:hAnsi="Times New Roman" w:cs="Times New Roman"/>
          <w:i w:val="0"/>
          <w:color w:val="auto"/>
        </w:rPr>
        <w:t xml:space="preserve">[Электронный ресурс]/ </w:t>
      </w:r>
      <w:r>
        <w:rPr>
          <w:rStyle w:val="ac"/>
          <w:rFonts w:ascii="Times New Roman" w:hAnsi="Times New Roman" w:cs="Times New Roman"/>
          <w:i w:val="0"/>
          <w:color w:val="auto"/>
        </w:rPr>
        <w:t>Елена Лыкова. – Режим доступа</w:t>
      </w:r>
      <w:r w:rsidRPr="00ED08BF">
        <w:rPr>
          <w:rStyle w:val="ac"/>
          <w:rFonts w:ascii="Times New Roman" w:hAnsi="Times New Roman" w:cs="Times New Roman"/>
          <w:i w:val="0"/>
          <w:color w:val="auto"/>
        </w:rPr>
        <w:t>:</w:t>
      </w:r>
      <w:hyperlink r:id="rId15" w:history="1">
        <w:r w:rsidRPr="00ED08BF">
          <w:rPr>
            <w:rStyle w:val="a6"/>
            <w:rFonts w:ascii="Times New Roman" w:hAnsi="Times New Roman" w:cs="Times New Roman"/>
            <w:sz w:val="24"/>
          </w:rPr>
          <w:t>https://www.maam.ru/detskijsad/klasifikacija-igr-doshkolnikov-476032.html</w:t>
        </w:r>
      </w:hyperlink>
      <w:r>
        <w:rPr>
          <w:rFonts w:ascii="Times New Roman" w:hAnsi="Times New Roman" w:cs="Times New Roman"/>
          <w:sz w:val="24"/>
        </w:rPr>
        <w:t xml:space="preserve"> - Дата обращения</w:t>
      </w:r>
      <w:r w:rsidRPr="00ED08B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24.02.2019.</w:t>
      </w:r>
    </w:p>
    <w:p w:rsidR="00B85589" w:rsidRPr="00E66A7E" w:rsidRDefault="00B85589" w:rsidP="00ED08BF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E">
        <w:rPr>
          <w:rFonts w:ascii="Times New Roman" w:hAnsi="Times New Roman" w:cs="Times New Roman"/>
          <w:sz w:val="24"/>
          <w:szCs w:val="24"/>
        </w:rPr>
        <w:t>Леонтьев, А.Н. Психологические основы дошкольной игры</w:t>
      </w:r>
      <w:r w:rsidRPr="00E66A7E">
        <w:rPr>
          <w:rStyle w:val="ac"/>
          <w:rFonts w:ascii="Times New Roman" w:hAnsi="Times New Roman" w:cs="Times New Roman"/>
          <w:i w:val="0"/>
          <w:color w:val="auto"/>
        </w:rPr>
        <w:t>[Электронный р</w:t>
      </w:r>
      <w:r w:rsidRPr="00E66A7E">
        <w:rPr>
          <w:rStyle w:val="ac"/>
          <w:rFonts w:ascii="Times New Roman" w:hAnsi="Times New Roman" w:cs="Times New Roman"/>
          <w:i w:val="0"/>
          <w:color w:val="auto"/>
        </w:rPr>
        <w:t>е</w:t>
      </w:r>
      <w:r w:rsidRPr="00E66A7E">
        <w:rPr>
          <w:rStyle w:val="ac"/>
          <w:rFonts w:ascii="Times New Roman" w:hAnsi="Times New Roman" w:cs="Times New Roman"/>
          <w:i w:val="0"/>
          <w:color w:val="auto"/>
        </w:rPr>
        <w:t xml:space="preserve">сурс]/А.Н. Леонтьев </w:t>
      </w:r>
      <w:r w:rsidRPr="00E66A7E">
        <w:rPr>
          <w:rFonts w:ascii="Times New Roman" w:hAnsi="Times New Roman" w:cs="Times New Roman"/>
          <w:sz w:val="24"/>
          <w:szCs w:val="24"/>
        </w:rPr>
        <w:t>// Психологическая наука и образование</w:t>
      </w:r>
      <w:r w:rsidR="00E66A7E" w:rsidRPr="00E66A7E">
        <w:rPr>
          <w:rFonts w:ascii="Times New Roman" w:hAnsi="Times New Roman" w:cs="Times New Roman"/>
          <w:sz w:val="24"/>
          <w:szCs w:val="24"/>
        </w:rPr>
        <w:t>.</w:t>
      </w:r>
      <w:r w:rsidR="0029568A">
        <w:rPr>
          <w:rFonts w:ascii="Times New Roman" w:hAnsi="Times New Roman" w:cs="Times New Roman"/>
          <w:sz w:val="24"/>
          <w:szCs w:val="24"/>
        </w:rPr>
        <w:t xml:space="preserve"> –</w:t>
      </w:r>
      <w:r w:rsidR="00E66A7E" w:rsidRPr="00E66A7E">
        <w:rPr>
          <w:rStyle w:val="ac"/>
          <w:rFonts w:ascii="Times New Roman" w:hAnsi="Times New Roman" w:cs="Times New Roman"/>
          <w:i w:val="0"/>
          <w:color w:val="auto"/>
        </w:rPr>
        <w:t>Режим дост</w:t>
      </w:r>
      <w:r w:rsidR="00E66A7E" w:rsidRPr="00E66A7E">
        <w:rPr>
          <w:rStyle w:val="ac"/>
          <w:rFonts w:ascii="Times New Roman" w:hAnsi="Times New Roman" w:cs="Times New Roman"/>
          <w:i w:val="0"/>
          <w:color w:val="auto"/>
        </w:rPr>
        <w:t>у</w:t>
      </w:r>
      <w:r w:rsidR="00E66A7E" w:rsidRPr="00E66A7E">
        <w:rPr>
          <w:rStyle w:val="ac"/>
          <w:rFonts w:ascii="Times New Roman" w:hAnsi="Times New Roman" w:cs="Times New Roman"/>
          <w:i w:val="0"/>
          <w:color w:val="auto"/>
        </w:rPr>
        <w:t>па:</w:t>
      </w:r>
      <w:hyperlink r:id="rId16" w:history="1">
        <w:r w:rsidR="00E66A7E" w:rsidRPr="00E66A7E">
          <w:rPr>
            <w:rStyle w:val="a6"/>
            <w:rFonts w:ascii="Times New Roman" w:hAnsi="Times New Roman" w:cs="Times New Roman"/>
            <w:sz w:val="24"/>
            <w:szCs w:val="24"/>
          </w:rPr>
          <w:t>http://lib.mgppu.ru/opacunicode/app/webroot/index.php?url=/notices/index/IdNotice:25120/Source:default</w:t>
        </w:r>
      </w:hyperlink>
      <w:r w:rsidR="0029568A">
        <w:rPr>
          <w:rFonts w:ascii="Times New Roman" w:hAnsi="Times New Roman" w:cs="Times New Roman"/>
          <w:sz w:val="24"/>
          <w:szCs w:val="24"/>
        </w:rPr>
        <w:t>–</w:t>
      </w:r>
      <w:r w:rsidR="00E66A7E" w:rsidRPr="00E66A7E">
        <w:rPr>
          <w:rFonts w:ascii="Times New Roman" w:hAnsi="Times New Roman" w:cs="Times New Roman"/>
          <w:sz w:val="24"/>
          <w:szCs w:val="24"/>
        </w:rPr>
        <w:t xml:space="preserve"> Дата обращения: 24.02.2019</w:t>
      </w:r>
    </w:p>
    <w:p w:rsidR="00287AA0" w:rsidRDefault="00287AA0" w:rsidP="00574D4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44">
        <w:rPr>
          <w:rFonts w:ascii="Times New Roman" w:hAnsi="Times New Roman" w:cs="Times New Roman"/>
          <w:sz w:val="24"/>
          <w:szCs w:val="24"/>
        </w:rPr>
        <w:t>Фрёбель</w:t>
      </w:r>
      <w:r w:rsidR="00522DCE">
        <w:rPr>
          <w:rFonts w:ascii="Times New Roman" w:hAnsi="Times New Roman" w:cs="Times New Roman"/>
          <w:sz w:val="24"/>
          <w:szCs w:val="24"/>
        </w:rPr>
        <w:t>,</w:t>
      </w:r>
      <w:r w:rsidRPr="00574D44">
        <w:rPr>
          <w:rFonts w:ascii="Times New Roman" w:hAnsi="Times New Roman" w:cs="Times New Roman"/>
          <w:sz w:val="24"/>
          <w:szCs w:val="24"/>
        </w:rPr>
        <w:t xml:space="preserve"> Ф.  </w:t>
      </w:r>
      <w:r w:rsidRPr="00574D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Исторические предпосылки возникновения игры 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>[Электронный р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>е</w:t>
      </w:r>
      <w:r w:rsidR="00946459" w:rsidRPr="00574D44">
        <w:rPr>
          <w:rStyle w:val="ac"/>
          <w:rFonts w:ascii="Times New Roman" w:hAnsi="Times New Roman" w:cs="Times New Roman"/>
          <w:i w:val="0"/>
          <w:color w:val="auto"/>
        </w:rPr>
        <w:t>сурс]</w:t>
      </w:r>
      <w:r w:rsidR="002C634F" w:rsidRPr="00574D44">
        <w:rPr>
          <w:rStyle w:val="ac"/>
          <w:rFonts w:ascii="Times New Roman" w:hAnsi="Times New Roman" w:cs="Times New Roman"/>
          <w:i w:val="0"/>
          <w:color w:val="auto"/>
        </w:rPr>
        <w:t>/</w:t>
      </w:r>
      <w:r w:rsidR="00946459" w:rsidRPr="00574D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Ф. </w:t>
      </w:r>
      <w:r w:rsidR="00946459" w:rsidRPr="00574D44">
        <w:rPr>
          <w:rFonts w:ascii="Times New Roman" w:hAnsi="Times New Roman" w:cs="Times New Roman"/>
          <w:sz w:val="24"/>
          <w:szCs w:val="24"/>
        </w:rPr>
        <w:t>Фрёбель</w:t>
      </w:r>
      <w:r w:rsidR="00E75E3B">
        <w:rPr>
          <w:rFonts w:ascii="Times New Roman" w:hAnsi="Times New Roman" w:cs="Times New Roman"/>
          <w:sz w:val="24"/>
          <w:szCs w:val="24"/>
        </w:rPr>
        <w:t xml:space="preserve"> –</w:t>
      </w:r>
      <w:r w:rsidRPr="00574D44">
        <w:rPr>
          <w:rFonts w:ascii="Times New Roman" w:hAnsi="Times New Roman" w:cs="Times New Roman"/>
          <w:sz w:val="24"/>
          <w:szCs w:val="24"/>
        </w:rPr>
        <w:t>Режим доступа:</w:t>
      </w:r>
      <w:r w:rsidRPr="00574D4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 </w:t>
      </w:r>
      <w:hyperlink r:id="rId17" w:history="1">
        <w:r w:rsidRPr="00574D44">
          <w:rPr>
            <w:rStyle w:val="a6"/>
            <w:rFonts w:ascii="Times New Roman" w:hAnsi="Times New Roman" w:cs="Times New Roman"/>
            <w:sz w:val="24"/>
            <w:szCs w:val="24"/>
          </w:rPr>
          <w:t>http://nsportal.ru/detskiy-sad/raznoe</w:t>
        </w:r>
      </w:hyperlink>
      <w:r w:rsidR="00522DCE">
        <w:rPr>
          <w:rFonts w:ascii="Times New Roman" w:hAnsi="Times New Roman" w:cs="Times New Roman"/>
          <w:sz w:val="24"/>
          <w:szCs w:val="24"/>
        </w:rPr>
        <w:t>–</w:t>
      </w:r>
      <w:r w:rsidR="00946459" w:rsidRPr="00574D44">
        <w:rPr>
          <w:rFonts w:ascii="Times New Roman" w:hAnsi="Times New Roman" w:cs="Times New Roman"/>
          <w:sz w:val="24"/>
          <w:szCs w:val="24"/>
        </w:rPr>
        <w:t xml:space="preserve"> Дата о</w:t>
      </w:r>
      <w:r w:rsidR="00946459" w:rsidRPr="00574D44">
        <w:rPr>
          <w:rFonts w:ascii="Times New Roman" w:hAnsi="Times New Roman" w:cs="Times New Roman"/>
          <w:sz w:val="24"/>
          <w:szCs w:val="24"/>
        </w:rPr>
        <w:t>б</w:t>
      </w:r>
      <w:r w:rsidR="00946459" w:rsidRPr="00574D44">
        <w:rPr>
          <w:rFonts w:ascii="Times New Roman" w:hAnsi="Times New Roman" w:cs="Times New Roman"/>
          <w:sz w:val="24"/>
          <w:szCs w:val="24"/>
        </w:rPr>
        <w:t>ращения</w:t>
      </w:r>
      <w:r w:rsidR="00522DCE">
        <w:rPr>
          <w:rFonts w:ascii="Times New Roman" w:hAnsi="Times New Roman" w:cs="Times New Roman"/>
          <w:sz w:val="24"/>
          <w:szCs w:val="24"/>
        </w:rPr>
        <w:t>:</w:t>
      </w:r>
      <w:r w:rsidR="00946459" w:rsidRPr="00574D44">
        <w:rPr>
          <w:rFonts w:ascii="Times New Roman" w:hAnsi="Times New Roman" w:cs="Times New Roman"/>
          <w:sz w:val="24"/>
          <w:szCs w:val="24"/>
        </w:rPr>
        <w:t xml:space="preserve"> 1.03.2019</w:t>
      </w:r>
      <w:r w:rsidR="00522DCE">
        <w:rPr>
          <w:rFonts w:ascii="Times New Roman" w:hAnsi="Times New Roman" w:cs="Times New Roman"/>
          <w:sz w:val="24"/>
          <w:szCs w:val="24"/>
        </w:rPr>
        <w:t>.</w:t>
      </w:r>
    </w:p>
    <w:p w:rsidR="00151F73" w:rsidRPr="002C634F" w:rsidRDefault="00151F73" w:rsidP="00574D4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4F">
        <w:rPr>
          <w:rFonts w:ascii="Times New Roman" w:hAnsi="Times New Roman" w:cs="Times New Roman"/>
          <w:sz w:val="24"/>
          <w:szCs w:val="24"/>
        </w:rPr>
        <w:t xml:space="preserve">Эльконин Д.Б. </w:t>
      </w:r>
      <w:r w:rsidR="002C634F" w:rsidRPr="002C634F">
        <w:rPr>
          <w:rFonts w:ascii="Times New Roman" w:hAnsi="Times New Roman" w:cs="Times New Roman"/>
          <w:sz w:val="24"/>
          <w:szCs w:val="24"/>
        </w:rPr>
        <w:t xml:space="preserve">Психология игры </w:t>
      </w:r>
      <w:r w:rsidR="002C634F" w:rsidRPr="002C634F">
        <w:rPr>
          <w:rStyle w:val="ac"/>
          <w:rFonts w:ascii="Times New Roman" w:hAnsi="Times New Roman" w:cs="Times New Roman"/>
          <w:i w:val="0"/>
          <w:color w:val="auto"/>
        </w:rPr>
        <w:t>[Электронный ресурс]/ Д.Б. Эльконин</w:t>
      </w:r>
      <w:r w:rsidR="0029568A">
        <w:rPr>
          <w:rStyle w:val="ac"/>
          <w:rFonts w:ascii="Times New Roman" w:hAnsi="Times New Roman" w:cs="Times New Roman"/>
          <w:i w:val="0"/>
          <w:color w:val="auto"/>
        </w:rPr>
        <w:t>–</w:t>
      </w:r>
      <w:r w:rsidR="002C634F" w:rsidRPr="002C634F">
        <w:rPr>
          <w:rStyle w:val="ac"/>
          <w:rFonts w:ascii="Times New Roman" w:hAnsi="Times New Roman" w:cs="Times New Roman"/>
          <w:i w:val="0"/>
          <w:color w:val="auto"/>
        </w:rPr>
        <w:t xml:space="preserve"> Р</w:t>
      </w:r>
      <w:r w:rsidR="002C634F" w:rsidRPr="002C634F">
        <w:rPr>
          <w:rStyle w:val="ac"/>
          <w:rFonts w:ascii="Times New Roman" w:hAnsi="Times New Roman" w:cs="Times New Roman"/>
          <w:i w:val="0"/>
          <w:color w:val="auto"/>
        </w:rPr>
        <w:t>е</w:t>
      </w:r>
      <w:r w:rsidR="002C634F" w:rsidRPr="002C634F">
        <w:rPr>
          <w:rStyle w:val="ac"/>
          <w:rFonts w:ascii="Times New Roman" w:hAnsi="Times New Roman" w:cs="Times New Roman"/>
          <w:i w:val="0"/>
          <w:color w:val="auto"/>
        </w:rPr>
        <w:t xml:space="preserve">жим доступа: </w:t>
      </w:r>
      <w:hyperlink r:id="rId18" w:anchor="$p1" w:history="1">
        <w:r w:rsidR="002C634F" w:rsidRPr="002C634F">
          <w:rPr>
            <w:rStyle w:val="a6"/>
            <w:rFonts w:ascii="Times New Roman" w:hAnsi="Times New Roman" w:cs="Times New Roman"/>
            <w:sz w:val="24"/>
            <w:szCs w:val="24"/>
          </w:rPr>
          <w:t>http://psychlib.ru/mgppu/EPi-1999/EPI-001.HTM#$p1</w:t>
        </w:r>
      </w:hyperlink>
      <w:r w:rsidR="002C634F" w:rsidRPr="002C634F">
        <w:rPr>
          <w:rFonts w:ascii="Times New Roman" w:hAnsi="Times New Roman" w:cs="Times New Roman"/>
          <w:sz w:val="24"/>
          <w:szCs w:val="24"/>
        </w:rPr>
        <w:t xml:space="preserve"> – Дата обращ</w:t>
      </w:r>
      <w:r w:rsidR="002C634F" w:rsidRPr="002C634F">
        <w:rPr>
          <w:rFonts w:ascii="Times New Roman" w:hAnsi="Times New Roman" w:cs="Times New Roman"/>
          <w:sz w:val="24"/>
          <w:szCs w:val="24"/>
        </w:rPr>
        <w:t>е</w:t>
      </w:r>
      <w:r w:rsidR="002C634F" w:rsidRPr="002C634F">
        <w:rPr>
          <w:rFonts w:ascii="Times New Roman" w:hAnsi="Times New Roman" w:cs="Times New Roman"/>
          <w:sz w:val="24"/>
          <w:szCs w:val="24"/>
        </w:rPr>
        <w:t>ния: 6.03.2019</w:t>
      </w:r>
      <w:r w:rsidR="0029568A">
        <w:rPr>
          <w:rFonts w:ascii="Times New Roman" w:hAnsi="Times New Roman" w:cs="Times New Roman"/>
          <w:sz w:val="24"/>
          <w:szCs w:val="24"/>
        </w:rPr>
        <w:t>.</w:t>
      </w:r>
    </w:p>
    <w:p w:rsidR="00037B4C" w:rsidRPr="00574D44" w:rsidRDefault="00037B4C" w:rsidP="00574D4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B4C" w:rsidRDefault="00037B4C" w:rsidP="00B35328">
      <w:pPr>
        <w:rPr>
          <w:rFonts w:ascii="Times New Roman" w:hAnsi="Times New Roman" w:cs="Times New Roman"/>
          <w:sz w:val="24"/>
          <w:szCs w:val="24"/>
        </w:rPr>
      </w:pPr>
    </w:p>
    <w:p w:rsidR="00037B4C" w:rsidRPr="00E07706" w:rsidRDefault="00037B4C" w:rsidP="00B35328">
      <w:pPr>
        <w:rPr>
          <w:rFonts w:ascii="Times New Roman" w:hAnsi="Times New Roman" w:cs="Times New Roman"/>
          <w:sz w:val="24"/>
          <w:szCs w:val="24"/>
        </w:rPr>
      </w:pPr>
    </w:p>
    <w:sectPr w:rsidR="00037B4C" w:rsidRPr="00E07706" w:rsidSect="00245353">
      <w:footerReference w:type="default" r:id="rId1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5D" w:rsidRDefault="00415D5D" w:rsidP="00245353">
      <w:pPr>
        <w:spacing w:after="0" w:line="240" w:lineRule="auto"/>
      </w:pPr>
      <w:r>
        <w:separator/>
      </w:r>
    </w:p>
  </w:endnote>
  <w:endnote w:type="continuationSeparator" w:id="1">
    <w:p w:rsidR="00415D5D" w:rsidRDefault="00415D5D" w:rsidP="0024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8988"/>
      <w:docPartObj>
        <w:docPartGallery w:val="Page Numbers (Bottom of Page)"/>
        <w:docPartUnique/>
      </w:docPartObj>
    </w:sdtPr>
    <w:sdtContent>
      <w:p w:rsidR="00A00E72" w:rsidRDefault="00AB67A3">
        <w:pPr>
          <w:pStyle w:val="af"/>
          <w:jc w:val="center"/>
        </w:pPr>
        <w:r>
          <w:rPr>
            <w:noProof/>
          </w:rPr>
          <w:fldChar w:fldCharType="begin"/>
        </w:r>
        <w:r w:rsidR="00A00E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6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E72" w:rsidRDefault="00A00E7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5D" w:rsidRDefault="00415D5D" w:rsidP="00245353">
      <w:pPr>
        <w:spacing w:after="0" w:line="240" w:lineRule="auto"/>
      </w:pPr>
      <w:r>
        <w:separator/>
      </w:r>
    </w:p>
  </w:footnote>
  <w:footnote w:type="continuationSeparator" w:id="1">
    <w:p w:rsidR="00415D5D" w:rsidRDefault="00415D5D" w:rsidP="0024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F46214E"/>
    <w:multiLevelType w:val="hybridMultilevel"/>
    <w:tmpl w:val="A6EC19B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0FF4C80"/>
    <w:multiLevelType w:val="hybridMultilevel"/>
    <w:tmpl w:val="3306FE0E"/>
    <w:lvl w:ilvl="0" w:tplc="9656E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BA7AD8"/>
    <w:multiLevelType w:val="hybridMultilevel"/>
    <w:tmpl w:val="FD22B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950413"/>
    <w:multiLevelType w:val="hybridMultilevel"/>
    <w:tmpl w:val="49D25956"/>
    <w:lvl w:ilvl="0" w:tplc="51185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306E7D"/>
    <w:multiLevelType w:val="multilevel"/>
    <w:tmpl w:val="02DE3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6">
    <w:nsid w:val="289E7C7A"/>
    <w:multiLevelType w:val="hybridMultilevel"/>
    <w:tmpl w:val="F58801C2"/>
    <w:lvl w:ilvl="0" w:tplc="E272BC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B3F15"/>
    <w:multiLevelType w:val="multilevel"/>
    <w:tmpl w:val="84EA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76F69"/>
    <w:multiLevelType w:val="hybridMultilevel"/>
    <w:tmpl w:val="B2423C12"/>
    <w:lvl w:ilvl="0" w:tplc="E28E1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84FDE"/>
    <w:multiLevelType w:val="multilevel"/>
    <w:tmpl w:val="731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D49F7"/>
    <w:multiLevelType w:val="multilevel"/>
    <w:tmpl w:val="A72E1A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33D721F"/>
    <w:multiLevelType w:val="multilevel"/>
    <w:tmpl w:val="E132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83057"/>
    <w:multiLevelType w:val="multilevel"/>
    <w:tmpl w:val="9A46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472E9"/>
    <w:multiLevelType w:val="hybridMultilevel"/>
    <w:tmpl w:val="625CF44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EB15A50"/>
    <w:multiLevelType w:val="multilevel"/>
    <w:tmpl w:val="8A207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08F5EF3"/>
    <w:multiLevelType w:val="hybridMultilevel"/>
    <w:tmpl w:val="DBFABDEE"/>
    <w:lvl w:ilvl="0" w:tplc="E28E1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40A28"/>
    <w:multiLevelType w:val="multilevel"/>
    <w:tmpl w:val="83D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6"/>
  </w:num>
  <w:num w:numId="5">
    <w:abstractNumId w:val="9"/>
  </w:num>
  <w:num w:numId="6">
    <w:abstractNumId w:val="7"/>
  </w:num>
  <w:num w:numId="7">
    <w:abstractNumId w:val="16"/>
  </w:num>
  <w:num w:numId="8">
    <w:abstractNumId w:val="12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15"/>
  </w:num>
  <w:num w:numId="14">
    <w:abstractNumId w:val="8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706"/>
    <w:rsid w:val="00031E7B"/>
    <w:rsid w:val="00037B4C"/>
    <w:rsid w:val="00077DF2"/>
    <w:rsid w:val="000F6736"/>
    <w:rsid w:val="0010334C"/>
    <w:rsid w:val="00132453"/>
    <w:rsid w:val="001406A3"/>
    <w:rsid w:val="00151F73"/>
    <w:rsid w:val="001A4226"/>
    <w:rsid w:val="001E2C17"/>
    <w:rsid w:val="00224E03"/>
    <w:rsid w:val="00230724"/>
    <w:rsid w:val="00245353"/>
    <w:rsid w:val="00261C61"/>
    <w:rsid w:val="00266188"/>
    <w:rsid w:val="00287AA0"/>
    <w:rsid w:val="0029568A"/>
    <w:rsid w:val="002C634F"/>
    <w:rsid w:val="002E7C6A"/>
    <w:rsid w:val="003139CB"/>
    <w:rsid w:val="003532D1"/>
    <w:rsid w:val="00370FE0"/>
    <w:rsid w:val="003B164E"/>
    <w:rsid w:val="003B2A36"/>
    <w:rsid w:val="003D51A6"/>
    <w:rsid w:val="003E0EA4"/>
    <w:rsid w:val="003E36BD"/>
    <w:rsid w:val="00415D5D"/>
    <w:rsid w:val="00427D6D"/>
    <w:rsid w:val="00435D11"/>
    <w:rsid w:val="0045435E"/>
    <w:rsid w:val="00487E41"/>
    <w:rsid w:val="004C4AB5"/>
    <w:rsid w:val="004C52A8"/>
    <w:rsid w:val="004E40F4"/>
    <w:rsid w:val="00512DA3"/>
    <w:rsid w:val="00522DCE"/>
    <w:rsid w:val="005739D9"/>
    <w:rsid w:val="00574D44"/>
    <w:rsid w:val="00590446"/>
    <w:rsid w:val="005B06C7"/>
    <w:rsid w:val="00641928"/>
    <w:rsid w:val="006629ED"/>
    <w:rsid w:val="00666796"/>
    <w:rsid w:val="00674B2C"/>
    <w:rsid w:val="007002A3"/>
    <w:rsid w:val="007120D4"/>
    <w:rsid w:val="00745ADA"/>
    <w:rsid w:val="00755847"/>
    <w:rsid w:val="00762B9B"/>
    <w:rsid w:val="007676FB"/>
    <w:rsid w:val="007A6858"/>
    <w:rsid w:val="007D22EE"/>
    <w:rsid w:val="008527F3"/>
    <w:rsid w:val="00862054"/>
    <w:rsid w:val="00873C03"/>
    <w:rsid w:val="008805B6"/>
    <w:rsid w:val="008A3629"/>
    <w:rsid w:val="008B48D7"/>
    <w:rsid w:val="008D539C"/>
    <w:rsid w:val="008E4465"/>
    <w:rsid w:val="00901142"/>
    <w:rsid w:val="00904D43"/>
    <w:rsid w:val="009356EF"/>
    <w:rsid w:val="00936CFE"/>
    <w:rsid w:val="00946459"/>
    <w:rsid w:val="00946729"/>
    <w:rsid w:val="0096095F"/>
    <w:rsid w:val="00967883"/>
    <w:rsid w:val="00A00E72"/>
    <w:rsid w:val="00A04354"/>
    <w:rsid w:val="00A275E2"/>
    <w:rsid w:val="00A30FF8"/>
    <w:rsid w:val="00A417FD"/>
    <w:rsid w:val="00A4613F"/>
    <w:rsid w:val="00A54DDF"/>
    <w:rsid w:val="00AA76A3"/>
    <w:rsid w:val="00AB6692"/>
    <w:rsid w:val="00AB67A3"/>
    <w:rsid w:val="00AD27C7"/>
    <w:rsid w:val="00AE5CC0"/>
    <w:rsid w:val="00B304E2"/>
    <w:rsid w:val="00B35328"/>
    <w:rsid w:val="00B52417"/>
    <w:rsid w:val="00B531D2"/>
    <w:rsid w:val="00B53F55"/>
    <w:rsid w:val="00B76187"/>
    <w:rsid w:val="00B81834"/>
    <w:rsid w:val="00B81E65"/>
    <w:rsid w:val="00B85589"/>
    <w:rsid w:val="00BA0D2F"/>
    <w:rsid w:val="00BB58EC"/>
    <w:rsid w:val="00BC0EF4"/>
    <w:rsid w:val="00BE76D1"/>
    <w:rsid w:val="00BF797B"/>
    <w:rsid w:val="00C033DD"/>
    <w:rsid w:val="00C1063C"/>
    <w:rsid w:val="00C538B9"/>
    <w:rsid w:val="00C97625"/>
    <w:rsid w:val="00CC7C6B"/>
    <w:rsid w:val="00CD3544"/>
    <w:rsid w:val="00CF3D53"/>
    <w:rsid w:val="00D25CC1"/>
    <w:rsid w:val="00D35D79"/>
    <w:rsid w:val="00DC4CBD"/>
    <w:rsid w:val="00DD5918"/>
    <w:rsid w:val="00DE58B6"/>
    <w:rsid w:val="00E07706"/>
    <w:rsid w:val="00E30075"/>
    <w:rsid w:val="00E3661B"/>
    <w:rsid w:val="00E432E5"/>
    <w:rsid w:val="00E44470"/>
    <w:rsid w:val="00E60B0F"/>
    <w:rsid w:val="00E66A7E"/>
    <w:rsid w:val="00E75E3B"/>
    <w:rsid w:val="00E859E0"/>
    <w:rsid w:val="00EB6551"/>
    <w:rsid w:val="00EC066B"/>
    <w:rsid w:val="00ED08BF"/>
    <w:rsid w:val="00EE4CC2"/>
    <w:rsid w:val="00F21FCF"/>
    <w:rsid w:val="00FC652A"/>
    <w:rsid w:val="00FC6D57"/>
    <w:rsid w:val="00FE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51"/>
        <o:r id="V:Rule11" type="connector" idref="#_x0000_s1028"/>
        <o:r id="V:Rule12" type="connector" idref="#_x0000_s1029"/>
        <o:r id="V:Rule13" type="connector" idref="#_x0000_s1052"/>
        <o:r id="V:Rule14" type="connector" idref="#_x0000_s1041"/>
        <o:r id="V:Rule15" type="connector" idref="#_x0000_s1043"/>
        <o:r id="V:Rule16" type="connector" idref="#_x0000_s1042"/>
        <o:r id="V:Rule17" type="connector" idref="#_x0000_s1050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28"/>
  </w:style>
  <w:style w:type="paragraph" w:styleId="1">
    <w:name w:val="heading 1"/>
    <w:basedOn w:val="a"/>
    <w:next w:val="a"/>
    <w:link w:val="10"/>
    <w:uiPriority w:val="9"/>
    <w:qFormat/>
    <w:rsid w:val="003B1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1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3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328"/>
    <w:rPr>
      <w:b/>
      <w:bCs/>
    </w:rPr>
  </w:style>
  <w:style w:type="paragraph" w:styleId="a5">
    <w:name w:val="No Spacing"/>
    <w:uiPriority w:val="1"/>
    <w:qFormat/>
    <w:rsid w:val="007A685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A68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1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1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B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0334C"/>
    <w:pPr>
      <w:ind w:left="720"/>
      <w:contextualSpacing/>
    </w:pPr>
  </w:style>
  <w:style w:type="paragraph" w:customStyle="1" w:styleId="c20">
    <w:name w:val="c20"/>
    <w:basedOn w:val="a"/>
    <w:rsid w:val="00A0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4354"/>
  </w:style>
  <w:style w:type="paragraph" w:customStyle="1" w:styleId="c32">
    <w:name w:val="c32"/>
    <w:basedOn w:val="a"/>
    <w:rsid w:val="00A0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5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AA0"/>
  </w:style>
  <w:style w:type="paragraph" w:styleId="ab">
    <w:name w:val="Subtitle"/>
    <w:basedOn w:val="a"/>
    <w:next w:val="a"/>
    <w:link w:val="ac"/>
    <w:uiPriority w:val="11"/>
    <w:qFormat/>
    <w:rsid w:val="00287A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87A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4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45353"/>
  </w:style>
  <w:style w:type="paragraph" w:styleId="af">
    <w:name w:val="footer"/>
    <w:basedOn w:val="a"/>
    <w:link w:val="af0"/>
    <w:uiPriority w:val="99"/>
    <w:unhideWhenUsed/>
    <w:rsid w:val="0024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45353"/>
  </w:style>
  <w:style w:type="character" w:styleId="af1">
    <w:name w:val="Emphasis"/>
    <w:basedOn w:val="a0"/>
    <w:uiPriority w:val="20"/>
    <w:qFormat/>
    <w:rsid w:val="00E859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maam.ru/detskijsad/igry-so-slovami-dlja-razvitija-rechi-doshkolnikov.html" TargetMode="External"/><Relationship Id="rId18" Type="http://schemas.openxmlformats.org/officeDocument/2006/relationships/hyperlink" Target="http://psychlib.ru/mgppu/EPi-1999/EPI-001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epod24.ru/readyworks/16133/" TargetMode="External"/><Relationship Id="rId17" Type="http://schemas.openxmlformats.org/officeDocument/2006/relationships/hyperlink" Target="http://nsportal.ru/detskiy-sad/raznoe/2016/03/29/istoricheskie-predposylki-vozniknoveniya-ig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ppu.ru/opacunicode/app/webroot/index.php?url=/notices/index/IdNotice:25120/Source:defau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t.spb.ru/site/777-2011-10-14-15-30-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klasifikacija-igr-doshkolnikov-476032.html" TargetMode="External"/><Relationship Id="rId10" Type="http://schemas.openxmlformats.org/officeDocument/2006/relationships/hyperlink" Target="http://www.aforism.su/9.html.&#8211;%20&#1044;&#1072;&#1090;&#1072;%20&#1086;&#1073;&#1088;&#1072;&#1097;&#1077;&#1085;&#1080;&#1103;:%2012.01.201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modernstudy.ru/pdds-2807-3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gapWidth val="95"/>
        <c:overlap val="100"/>
        <c:axId val="90167168"/>
        <c:axId val="90168704"/>
      </c:barChart>
      <c:catAx>
        <c:axId val="90167168"/>
        <c:scaling>
          <c:orientation val="minMax"/>
        </c:scaling>
        <c:axPos val="b"/>
        <c:numFmt formatCode="General" sourceLinked="0"/>
        <c:majorTickMark val="none"/>
        <c:tickLblPos val="nextTo"/>
        <c:crossAx val="90168704"/>
        <c:crosses val="autoZero"/>
        <c:auto val="1"/>
        <c:lblAlgn val="ctr"/>
        <c:lblOffset val="100"/>
      </c:catAx>
      <c:valAx>
        <c:axId val="901687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детей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90167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gapWidth val="95"/>
        <c:overlap val="100"/>
        <c:axId val="71320704"/>
        <c:axId val="71322240"/>
      </c:barChart>
      <c:catAx>
        <c:axId val="71320704"/>
        <c:scaling>
          <c:orientation val="minMax"/>
        </c:scaling>
        <c:axPos val="b"/>
        <c:numFmt formatCode="General" sourceLinked="0"/>
        <c:majorTickMark val="none"/>
        <c:tickLblPos val="nextTo"/>
        <c:crossAx val="71322240"/>
        <c:crosses val="autoZero"/>
        <c:auto val="1"/>
        <c:lblAlgn val="ctr"/>
        <c:lblOffset val="100"/>
      </c:catAx>
      <c:valAx>
        <c:axId val="713222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детей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1320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D880-CBEE-40F4-8523-65845CA1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5952</Words>
  <Characters>33932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2019-03-16T17:56:00Z</dcterms:created>
  <dcterms:modified xsi:type="dcterms:W3CDTF">2020-06-03T08:30:00Z</dcterms:modified>
</cp:coreProperties>
</file>