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C0" w:rsidRPr="00891477" w:rsidRDefault="008A7D68" w:rsidP="00A96100">
      <w:pPr>
        <w:pStyle w:val="a3"/>
        <w:jc w:val="center"/>
        <w:rPr>
          <w:rFonts w:ascii="Arial" w:hAnsi="Arial" w:cs="Arial"/>
          <w:b/>
          <w:color w:val="555555"/>
          <w:sz w:val="28"/>
          <w:szCs w:val="28"/>
        </w:rPr>
      </w:pPr>
      <w:r w:rsidRPr="00891477">
        <w:rPr>
          <w:rFonts w:ascii="Arial" w:hAnsi="Arial" w:cs="Arial"/>
          <w:b/>
          <w:sz w:val="28"/>
          <w:szCs w:val="28"/>
        </w:rPr>
        <w:t>«</w:t>
      </w:r>
      <w:r w:rsidR="00A96100" w:rsidRPr="00891477">
        <w:rPr>
          <w:rFonts w:ascii="Arial" w:hAnsi="Arial" w:cs="Arial"/>
          <w:b/>
          <w:sz w:val="28"/>
          <w:szCs w:val="28"/>
        </w:rPr>
        <w:t>Д</w:t>
      </w:r>
      <w:r w:rsidR="009816C0" w:rsidRPr="00891477">
        <w:rPr>
          <w:rFonts w:ascii="Arial" w:hAnsi="Arial" w:cs="Arial"/>
          <w:b/>
          <w:sz w:val="28"/>
          <w:szCs w:val="28"/>
        </w:rPr>
        <w:t>уховно-нравственного воспитания дошкольников через ознакомление с народным творчеством</w:t>
      </w:r>
      <w:r w:rsidRPr="00891477">
        <w:rPr>
          <w:rFonts w:ascii="Arial" w:hAnsi="Arial" w:cs="Arial"/>
          <w:b/>
          <w:sz w:val="28"/>
          <w:szCs w:val="28"/>
        </w:rPr>
        <w:t>».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>Одной из основных задач духовно-нравственного воспитания дошкольников является формирование у детей общего представления о культуре русского народа, ее богатстве и разнообразии, красоте и благородстве</w:t>
      </w:r>
      <w:proofErr w:type="gramStart"/>
      <w:r w:rsidRPr="00891477">
        <w:rPr>
          <w:rFonts w:ascii="Arial" w:hAnsi="Arial" w:cs="Arial"/>
          <w:sz w:val="28"/>
          <w:szCs w:val="28"/>
        </w:rPr>
        <w:t xml:space="preserve">.. </w:t>
      </w:r>
      <w:proofErr w:type="gramEnd"/>
      <w:r w:rsidRPr="00891477">
        <w:rPr>
          <w:rFonts w:ascii="Arial" w:hAnsi="Arial" w:cs="Arial"/>
          <w:sz w:val="28"/>
          <w:szCs w:val="28"/>
        </w:rPr>
        <w:t xml:space="preserve">Народная культура - кладезь мудрости и опыта, предмет нашей национальной гордости. Именно поэтому, в дошкольном детстве необходимо научить ребенка чувствовать и любить родную землю, родную природу, свой народ, ценить духовное богатство, ум, талант и мудрость народную. Если не знакомить ребенка в дошкольном детстве с народной культурой, то не будет достигнуто полное ознакомление с историей своего народа, что в дальнейшем приведет к обеднению его нравственно-патриотических чувств. 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Народное искусство глубоко воздействует на мир ребенка, обладает нравственной, эстетической, познавательной ценностью, воплощает в себе исторический опыт многих поколений. 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Ознакомление с произведениями народного творчества пробуждает в детях первые яркие представления о Родине, о ее культуре, способствует воспитанию патриотических чувств. 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Знакомство с народно-прикладным искусством помогает раскрыть красоту родной природы. 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Народное искусство способствует развитию эстетических чувств, творческих способностей, вызывает у ребенка желание участвовать в творческой деятельности: в составлении узоров, лепке, росписи игрушек и т. д. 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Задача педагогов и родителей заинтересовать детей в изучении данной темы. </w:t>
      </w:r>
    </w:p>
    <w:p w:rsidR="0031341D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Процесс познания и усвоения должен начинаться как можно раньше, как образно говорит наш народ: «С молоком матери» ребёнок должен впитывать культуру своего народа через колыбельные песни, </w:t>
      </w:r>
      <w:proofErr w:type="spellStart"/>
      <w:r w:rsidRPr="00891477">
        <w:rPr>
          <w:rFonts w:ascii="Arial" w:hAnsi="Arial" w:cs="Arial"/>
          <w:sz w:val="28"/>
          <w:szCs w:val="28"/>
        </w:rPr>
        <w:t>пестушки</w:t>
      </w:r>
      <w:proofErr w:type="spellEnd"/>
      <w:r w:rsidRPr="0089147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91477">
        <w:rPr>
          <w:rFonts w:ascii="Arial" w:hAnsi="Arial" w:cs="Arial"/>
          <w:sz w:val="28"/>
          <w:szCs w:val="28"/>
        </w:rPr>
        <w:t>потешки</w:t>
      </w:r>
      <w:proofErr w:type="spellEnd"/>
      <w:r w:rsidRPr="00891477">
        <w:rPr>
          <w:rFonts w:ascii="Arial" w:hAnsi="Arial" w:cs="Arial"/>
          <w:sz w:val="28"/>
          <w:szCs w:val="28"/>
        </w:rPr>
        <w:t xml:space="preserve">, игры-забавы, загадки, пословицы, поговорки, сказки, произведения декоративно-прикладного искусства. Только в этом случае народное искусство - этот незамутненный источник прекрасного оставит в душе ребёнка глубокий след, вызовет устойчивый интерес. 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мастеров. </w:t>
      </w:r>
    </w:p>
    <w:p w:rsidR="0025114D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lastRenderedPageBreak/>
        <w:t xml:space="preserve">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Одной из задач воспитания дошкольников является формирование у детей общего представления о культуре русского народа, ее богатстве и разнообразии, красоте и благородстве. Именно поэтому, в дошкольном детстве необходимо научить ребенка чувствовать и любить родную землю, родную природу, свой народ, ценить духовное богатство, ум, талант и народную мудрость. Воспитать чувство национального патриотизма, гордости за свою страну. 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Сказки всегда были самым эффективным способом общения с детьми. Они формировались на протяжении веков, впитали в себя культуру народа, в них отражены нравственные принципы и общечеловеческие ценности. Мир в сказках показан многогранным и противоречивым, но в них всегда говорится о том, что есть выход из самой трудной, казалось бы, не разрешимой ситуации. 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В свободной деятельности уделяю большое внимание чтению русских народных сказок, особенно где главными героями выступают былинные богатыри – Илья Муромец, Алёша Попович, Добрыня Никитич. Через сказки я стараюсь передать воспитанникам знания о мире, взаимоотношениях людей, о проблемах и преградах, которые возникают у человека в жизни; учу преодолевать препятствия, верить в силу добра, любви, справедливости. Слушая сказочные истории, дети связывают их со своей жизнью, стремятся воспользоваться примером положительных героев для борьбы со своими страхами, черпают в них надежду. Сказки дают ребенку поддержку, которая будет нужна ему на всем жизненном пути. Большое значение придаю русским пословицам, поговоркам, загадкам, </w:t>
      </w:r>
      <w:proofErr w:type="spellStart"/>
      <w:r w:rsidRPr="00891477">
        <w:rPr>
          <w:rFonts w:ascii="Arial" w:hAnsi="Arial" w:cs="Arial"/>
          <w:sz w:val="28"/>
          <w:szCs w:val="28"/>
        </w:rPr>
        <w:t>потешкам</w:t>
      </w:r>
      <w:proofErr w:type="spellEnd"/>
      <w:r w:rsidRPr="00891477">
        <w:rPr>
          <w:rFonts w:ascii="Arial" w:hAnsi="Arial" w:cs="Arial"/>
          <w:sz w:val="28"/>
          <w:szCs w:val="28"/>
        </w:rPr>
        <w:t xml:space="preserve"> и прибауткам. Они «живут» веками на страницах книг и «</w:t>
      </w:r>
      <w:proofErr w:type="gramStart"/>
      <w:r w:rsidRPr="00891477">
        <w:rPr>
          <w:rFonts w:ascii="Arial" w:hAnsi="Arial" w:cs="Arial"/>
          <w:sz w:val="28"/>
          <w:szCs w:val="28"/>
        </w:rPr>
        <w:t>от</w:t>
      </w:r>
      <w:proofErr w:type="gramEnd"/>
      <w:r w:rsidRPr="00891477">
        <w:rPr>
          <w:rFonts w:ascii="Arial" w:hAnsi="Arial" w:cs="Arial"/>
          <w:sz w:val="28"/>
          <w:szCs w:val="28"/>
        </w:rPr>
        <w:t xml:space="preserve"> мала до велика» в них величие и мудрость. Народ вложил в содержание пословиц все свои чувства. Они, как и люди их создавшие, веселятся, грустят и плачут и предостерегают, являются камертоном внутренней искренности. </w:t>
      </w:r>
    </w:p>
    <w:p w:rsidR="0031341D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Велико значение опыта для духовного развития дошкольников, их эстетического воспитания, знакомство с искусством народных мастеров. 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</w:t>
      </w:r>
    </w:p>
    <w:p w:rsidR="0031341D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lastRenderedPageBreak/>
        <w:t>Педагогу предопределена высокая миссия – нести в мир детства все нравственные ценности, помочь ребёнку открыть этот мир во всем богатстве и многообразии декоративно-прикладного искусства.</w:t>
      </w:r>
    </w:p>
    <w:p w:rsidR="0025114D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 А значит любое занятие, встреча с игрушкой, творческое дело, беседа – подчинены единственной цели: всестороннее развивать личность ребёнка, ведь все дети должны жить в мире красоты, игры, сказки, музыки, фантазии и творчества. </w:t>
      </w:r>
      <w:bookmarkStart w:id="0" w:name="_GoBack"/>
      <w:bookmarkEnd w:id="0"/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Детей необходимо знакомить с народный календарь – собравший в себя природный круг всех циклов жизнедеятельности человека на земле, вобрав в себя все краски народной жизни, праздники, народные ремесла – помогает нам построить свою работу с детьми по естественному циклу, например: осень – сбор урожая, осенние праздники, народное гулянье, за ней зима: Святки, Рождество, Новый год – зимние праздники и обряды, Масленица – проводы зимы и лето – с хороводами и песнями вокруг зеленой березки. Природа не умирает, а совершает обычный круг жизни. 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>Фольклор как исторически конкретная форма народной культуры не остается неизменным, а развивается вместе с развитием народа, вбирая в себя все целое, что существовало ранее, и отображая новые социальные изменения. Поэтому фольклор всегда самобытен и современен. Именно по этой причине он сохранил свою воспитательную функцию и в настоящее время, поэтому фольклор должен быть использован в учебн</w:t>
      </w:r>
      <w:proofErr w:type="gramStart"/>
      <w:r w:rsidRPr="00891477">
        <w:rPr>
          <w:rFonts w:ascii="Arial" w:hAnsi="Arial" w:cs="Arial"/>
          <w:sz w:val="28"/>
          <w:szCs w:val="28"/>
        </w:rPr>
        <w:t>о-</w:t>
      </w:r>
      <w:proofErr w:type="gramEnd"/>
      <w:r w:rsidRPr="00891477">
        <w:rPr>
          <w:rFonts w:ascii="Arial" w:hAnsi="Arial" w:cs="Arial"/>
          <w:sz w:val="28"/>
          <w:szCs w:val="28"/>
        </w:rPr>
        <w:t xml:space="preserve"> воспитательном процессе дошкольников так же, как и во времена наших прабабушек. 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Ценным средством воспитания ребенка является детский фольклор. Это особенная область народного творчества, которая появилась сравнительно недавно. Она включает в себя целую систему поэтических и музыкально-поэтических жанров фольклора. Ценность детского фольклора заключается еще и в том, что с его помощью мы, взрослые, легко устанавливаем с ребенком эмоциональный контакт, эмоциональное общение. 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 xml:space="preserve">Одним из главных элементов устного народного творчества является ПЕСНЯ, сопровождающая человека всю его жизнь – от рождения до смерти – в труде, на празднике в быту. </w:t>
      </w:r>
      <w:proofErr w:type="gramStart"/>
      <w:r w:rsidRPr="00891477">
        <w:rPr>
          <w:rFonts w:ascii="Arial" w:hAnsi="Arial" w:cs="Arial"/>
          <w:sz w:val="28"/>
          <w:szCs w:val="28"/>
        </w:rPr>
        <w:t xml:space="preserve">Поэтому народные песни можно классифицировать по возрастному признаку: колыбельные, детские, молодежные и т. д., по признаку содержания: обрядовые, лирические, героические, эпические, сатирические и т. д., по признаку принадлежности к различным видам деятельности: хороводные, песни, помогающие в труде, игровые песни, и песенки, ритуальные песнопения и т. д. </w:t>
      </w:r>
      <w:proofErr w:type="gramEnd"/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lastRenderedPageBreak/>
        <w:t>2. Т. И. Батурина, Т. Ф. Кузина «Народная педагогика в воспитании дошкольников».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>3. В. И. Супруненко «Народный дневник»</w:t>
      </w:r>
    </w:p>
    <w:p w:rsidR="00C53042" w:rsidRPr="00891477" w:rsidRDefault="00C53042" w:rsidP="0025114D">
      <w:pPr>
        <w:pStyle w:val="a3"/>
        <w:jc w:val="left"/>
        <w:rPr>
          <w:rFonts w:ascii="Arial" w:hAnsi="Arial" w:cs="Arial"/>
          <w:sz w:val="28"/>
          <w:szCs w:val="28"/>
        </w:rPr>
      </w:pPr>
      <w:r w:rsidRPr="00891477">
        <w:rPr>
          <w:rFonts w:ascii="Arial" w:hAnsi="Arial" w:cs="Arial"/>
          <w:sz w:val="28"/>
          <w:szCs w:val="28"/>
        </w:rPr>
        <w:t>4. М. Семенова «Мы славяне»</w:t>
      </w:r>
    </w:p>
    <w:p w:rsidR="007474B0" w:rsidRPr="00891477" w:rsidRDefault="007474B0">
      <w:pPr>
        <w:rPr>
          <w:rFonts w:ascii="Arial" w:hAnsi="Arial" w:cs="Arial"/>
          <w:sz w:val="28"/>
          <w:szCs w:val="28"/>
        </w:rPr>
      </w:pPr>
    </w:p>
    <w:sectPr w:rsidR="007474B0" w:rsidRPr="0089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42"/>
    <w:rsid w:val="0025114D"/>
    <w:rsid w:val="0031341D"/>
    <w:rsid w:val="007474B0"/>
    <w:rsid w:val="007C3D19"/>
    <w:rsid w:val="00891477"/>
    <w:rsid w:val="008A7D68"/>
    <w:rsid w:val="0093279B"/>
    <w:rsid w:val="009816C0"/>
    <w:rsid w:val="00A96100"/>
    <w:rsid w:val="00C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04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04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5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2015-03-17T13:02:00Z</dcterms:created>
  <dcterms:modified xsi:type="dcterms:W3CDTF">2020-06-09T04:00:00Z</dcterms:modified>
</cp:coreProperties>
</file>