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CC" w:rsidRDefault="00A633CC" w:rsidP="004C0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177F0" w:rsidRDefault="0087578D" w:rsidP="00D177F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Рабочая программа</w:t>
      </w:r>
      <w:r w:rsidR="00D177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по химии в 8-9 классах</w:t>
      </w:r>
    </w:p>
    <w:p w:rsidR="00D177F0" w:rsidRDefault="00D177F0" w:rsidP="00D177F0">
      <w:pPr>
        <w:pStyle w:val="1"/>
        <w:spacing w:before="0" w:beforeAutospacing="0" w:after="0" w:afterAutospacing="0"/>
        <w:ind w:left="-567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Настоящая рабочая программа учебного предмета «Химия» для обучающихся 8-9 классов, изучающих предмет на базовом уровне, составлена на основе:</w:t>
      </w:r>
    </w:p>
    <w:p w:rsidR="00D177F0" w:rsidRDefault="00D177F0" w:rsidP="00D177F0">
      <w:pPr>
        <w:pStyle w:val="1"/>
        <w:widowControl w:val="0"/>
        <w:suppressAutoHyphens/>
        <w:spacing w:before="0" w:beforeAutospacing="0" w:after="0" w:afterAutospacing="0"/>
        <w:ind w:left="-567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- Федерального компонента государственного образовательного стандарта </w:t>
      </w:r>
      <w:r w:rsidR="00F90EE2">
        <w:rPr>
          <w:b w:val="0"/>
          <w:sz w:val="24"/>
          <w:szCs w:val="24"/>
        </w:rPr>
        <w:t>основного общего</w:t>
      </w:r>
      <w:r>
        <w:rPr>
          <w:b w:val="0"/>
          <w:sz w:val="24"/>
          <w:szCs w:val="24"/>
        </w:rPr>
        <w:t xml:space="preserve"> образования;</w:t>
      </w:r>
    </w:p>
    <w:p w:rsidR="00D177F0" w:rsidRDefault="00D177F0" w:rsidP="00D177F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Авторской программы </w:t>
      </w:r>
      <w:r w:rsidR="004C09C2">
        <w:rPr>
          <w:rFonts w:ascii="Times New Roman" w:hAnsi="Times New Roman" w:cs="Times New Roman"/>
          <w:iCs/>
          <w:sz w:val="24"/>
          <w:szCs w:val="24"/>
        </w:rPr>
        <w:t>О. С. Габриеляна М. Дрофа</w:t>
      </w:r>
      <w:r>
        <w:rPr>
          <w:rFonts w:ascii="Times New Roman" w:hAnsi="Times New Roman" w:cs="Times New Roman"/>
          <w:iCs/>
          <w:sz w:val="24"/>
          <w:szCs w:val="24"/>
        </w:rPr>
        <w:t xml:space="preserve">, 2009г. </w:t>
      </w:r>
      <w:r w:rsidR="004C09C2">
        <w:rPr>
          <w:rFonts w:ascii="Times New Roman" w:hAnsi="Times New Roman" w:cs="Times New Roman"/>
          <w:iCs/>
          <w:sz w:val="24"/>
          <w:szCs w:val="24"/>
        </w:rPr>
        <w:t>Программа 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общеобразовательных </w:t>
      </w:r>
      <w:r w:rsidR="004C09C2">
        <w:rPr>
          <w:rFonts w:ascii="Times New Roman" w:hAnsi="Times New Roman" w:cs="Times New Roman"/>
          <w:iCs/>
          <w:sz w:val="24"/>
          <w:szCs w:val="24"/>
        </w:rPr>
        <w:t>учреждений курса химии для 8-11 классов, соответствует федеральному компоненту государственного стандарта общего образования.</w:t>
      </w:r>
    </w:p>
    <w:p w:rsidR="00D177F0" w:rsidRDefault="00D177F0" w:rsidP="00D177F0">
      <w:pPr>
        <w:pStyle w:val="1"/>
        <w:widowControl w:val="0"/>
        <w:suppressAutoHyphens/>
        <w:spacing w:before="0" w:beforeAutospacing="0" w:after="0" w:afterAutospacing="0"/>
        <w:ind w:left="-567" w:firstLine="567"/>
        <w:jc w:val="both"/>
        <w:rPr>
          <w:b w:val="0"/>
          <w:w w:val="109"/>
          <w:sz w:val="24"/>
          <w:szCs w:val="24"/>
          <w:lang w:eastAsia="ar-SA"/>
        </w:rPr>
      </w:pPr>
      <w:r>
        <w:rPr>
          <w:b w:val="0"/>
          <w:w w:val="109"/>
          <w:sz w:val="24"/>
          <w:szCs w:val="24"/>
          <w:lang w:eastAsia="ar-SA"/>
        </w:rPr>
        <w:t>- Учебного плана МБОУ «ВСОШ № 1»;</w:t>
      </w:r>
    </w:p>
    <w:p w:rsidR="00D177F0" w:rsidRPr="00606C46" w:rsidRDefault="00D177F0" w:rsidP="00606C46">
      <w:pPr>
        <w:pStyle w:val="1"/>
        <w:widowControl w:val="0"/>
        <w:suppressAutoHyphens/>
        <w:spacing w:before="0" w:beforeAutospacing="0" w:after="0" w:afterAutospacing="0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w w:val="109"/>
          <w:sz w:val="24"/>
          <w:szCs w:val="24"/>
          <w:lang w:eastAsia="ar-SA"/>
        </w:rPr>
        <w:t>- Положения о рабочей программе.</w:t>
      </w:r>
    </w:p>
    <w:p w:rsidR="00D177F0" w:rsidRDefault="00D177F0" w:rsidP="00D177F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D177F0" w:rsidRPr="00F90EE2" w:rsidRDefault="00606C46" w:rsidP="00606C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EE2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предмета.</w:t>
      </w:r>
    </w:p>
    <w:p w:rsidR="00F90EE2" w:rsidRDefault="00F90EE2" w:rsidP="00F90EE2">
      <w:pPr>
        <w:pStyle w:val="c2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Личностными результатами</w:t>
      </w:r>
      <w:r>
        <w:rPr>
          <w:rStyle w:val="c37"/>
          <w:color w:val="000000"/>
        </w:rPr>
        <w:t> изучения предмета «Химия» являются следующие умения: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8-й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Постепенно выстраивать собственное целостное мировоззрение: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осознавать потребность и готовность к самообразованию, в том числе и в рамках самостоятельной деятельности вне школы;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оценивать жизненные ситуации с точки зрения безопасного образа жизни и сохранения здоровья;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оценивать экологический риск взаимоотношений человека и природы.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9-й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Постепенно выстраивать собственное целостное мировоззрение:</w:t>
      </w:r>
    </w:p>
    <w:p w:rsidR="00F90EE2" w:rsidRPr="00F90EE2" w:rsidRDefault="00F90EE2" w:rsidP="00F90EE2">
      <w:pPr>
        <w:pStyle w:val="c7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F90EE2" w:rsidRPr="00F90EE2" w:rsidRDefault="00F90EE2" w:rsidP="00F90EE2">
      <w:pPr>
        <w:pStyle w:val="c7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– с учётом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F90EE2" w:rsidRPr="00F90EE2" w:rsidRDefault="00F90EE2" w:rsidP="00F90EE2">
      <w:pPr>
        <w:pStyle w:val="c2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Приобретать опыт участия в делах, приносящих пользу людям.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Учиться убеждать других людей в необходимости овладения стратегией рационального природопользования.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lastRenderedPageBreak/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Средством развития</w:t>
      </w:r>
      <w:r w:rsidRPr="00F90EE2">
        <w:rPr>
          <w:rStyle w:val="c37"/>
          <w:color w:val="000000"/>
        </w:rPr>
        <w:t> 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spellStart"/>
      <w:r w:rsidRPr="00F90EE2">
        <w:rPr>
          <w:rStyle w:val="c9"/>
          <w:b/>
          <w:bCs/>
          <w:color w:val="000000"/>
        </w:rPr>
        <w:t>Метапредметными</w:t>
      </w:r>
      <w:proofErr w:type="spellEnd"/>
      <w:r w:rsidRPr="00F90EE2">
        <w:rPr>
          <w:rStyle w:val="c37"/>
          <w:color w:val="000000"/>
        </w:rPr>
        <w:t> результатами изучения курса «Химия» является формирование универсальных учебных действий (УУД).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  <w:u w:val="single"/>
        </w:rPr>
        <w:t>Регулятивные УУД</w:t>
      </w:r>
      <w:r w:rsidRPr="00F90EE2">
        <w:rPr>
          <w:rStyle w:val="c37"/>
          <w:color w:val="000000"/>
        </w:rPr>
        <w:t>: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8-й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90EE2">
        <w:rPr>
          <w:rStyle w:val="c15"/>
          <w:color w:val="000000"/>
        </w:rPr>
        <w:t>предложенных</w:t>
      </w:r>
      <w:proofErr w:type="gramEnd"/>
      <w:r w:rsidRPr="00F90EE2">
        <w:rPr>
          <w:rStyle w:val="c15"/>
          <w:color w:val="000000"/>
        </w:rPr>
        <w:t xml:space="preserve"> и искать самостоятельно  средства достижения цели.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Составлять (индивидуально или в группе) план решения проблемы (выполнения проекта).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В диалоге с учителем совершенствовать самостоятельно выработанные критерии оценки.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9-й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90EE2">
        <w:rPr>
          <w:rStyle w:val="c15"/>
          <w:color w:val="000000"/>
        </w:rPr>
        <w:t>предложенных</w:t>
      </w:r>
      <w:proofErr w:type="gramEnd"/>
      <w:r w:rsidRPr="00F90EE2">
        <w:rPr>
          <w:rStyle w:val="c15"/>
          <w:color w:val="000000"/>
        </w:rPr>
        <w:t xml:space="preserve"> и искать самостоятельно  средства достижения цели.</w:t>
      </w:r>
    </w:p>
    <w:p w:rsidR="00F90EE2" w:rsidRPr="00F90EE2" w:rsidRDefault="00F90EE2" w:rsidP="00F90EE2">
      <w:pPr>
        <w:pStyle w:val="c4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Составлять (индивидуально или в группе) план решения проблемы (выполнения проекта).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Подбирать к каждой проблеме (задаче) адекватную ей теоретическую модель.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F90EE2">
        <w:rPr>
          <w:rStyle w:val="c15"/>
          <w:color w:val="000000"/>
        </w:rPr>
        <w:t>основными</w:t>
      </w:r>
      <w:proofErr w:type="gramEnd"/>
      <w:r w:rsidRPr="00F90EE2">
        <w:rPr>
          <w:rStyle w:val="c15"/>
          <w:color w:val="000000"/>
        </w:rPr>
        <w:t xml:space="preserve"> и  дополнительные средства (справочная литература, сложные приборы, компьютер).</w:t>
      </w:r>
    </w:p>
    <w:p w:rsidR="00F90EE2" w:rsidRPr="00F90EE2" w:rsidRDefault="00F90EE2" w:rsidP="00F90EE2">
      <w:pPr>
        <w:pStyle w:val="c4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Планировать свою индивидуальную образовательную траекторию.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В ходе представления проекта давать оценку его результатам.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Самостоятельно осознавать  причины своего успеха или неуспеха и находить способы выхода из ситуации неуспеха.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Уметь оценить степень успешности своей индивидуальной образовательной деятельности.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Средством формирования</w:t>
      </w:r>
      <w:r w:rsidRPr="00F90EE2">
        <w:rPr>
          <w:rStyle w:val="c37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  <w:u w:val="single"/>
        </w:rPr>
        <w:t>Познавательные УУД: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8-й  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 xml:space="preserve">Осуществлять сравнение, </w:t>
      </w:r>
      <w:proofErr w:type="spellStart"/>
      <w:r w:rsidRPr="00F90EE2">
        <w:rPr>
          <w:rStyle w:val="c15"/>
          <w:color w:val="000000"/>
        </w:rPr>
        <w:t>сериацию</w:t>
      </w:r>
      <w:proofErr w:type="spellEnd"/>
      <w:r w:rsidRPr="00F90EE2">
        <w:rPr>
          <w:rStyle w:val="c15"/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Создавать схематические модели с выделением существенных характеристик объекта.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Вычитывать все уровни текстовой информации.</w:t>
      </w:r>
    </w:p>
    <w:p w:rsidR="00F90EE2" w:rsidRPr="00F90EE2" w:rsidRDefault="00F90EE2" w:rsidP="00F90EE2">
      <w:pPr>
        <w:pStyle w:val="c4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9-й класс</w:t>
      </w:r>
    </w:p>
    <w:p w:rsidR="00F90EE2" w:rsidRPr="00F90EE2" w:rsidRDefault="00F90EE2" w:rsidP="00F90EE2">
      <w:pPr>
        <w:pStyle w:val="c4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Анализировать, сравнивать, классифицировать и обобщать понятия:</w:t>
      </w:r>
    </w:p>
    <w:p w:rsidR="00F90EE2" w:rsidRPr="00F90EE2" w:rsidRDefault="00F90EE2" w:rsidP="00F90EE2">
      <w:pPr>
        <w:pStyle w:val="c7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- давать определение понятиям на основе изученного на различных предметах учебного материала;</w:t>
      </w:r>
    </w:p>
    <w:p w:rsidR="00F90EE2" w:rsidRPr="00F90EE2" w:rsidRDefault="00F90EE2" w:rsidP="00F90EE2">
      <w:pPr>
        <w:pStyle w:val="c7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 xml:space="preserve">- осуществлять логическую операцию установления </w:t>
      </w:r>
      <w:proofErr w:type="spellStart"/>
      <w:proofErr w:type="gramStart"/>
      <w:r w:rsidRPr="00F90EE2">
        <w:rPr>
          <w:rStyle w:val="c15"/>
          <w:color w:val="000000"/>
        </w:rPr>
        <w:t>родо</w:t>
      </w:r>
      <w:proofErr w:type="spellEnd"/>
      <w:r w:rsidRPr="00F90EE2">
        <w:rPr>
          <w:rStyle w:val="c15"/>
          <w:color w:val="000000"/>
        </w:rPr>
        <w:t>-видовых</w:t>
      </w:r>
      <w:proofErr w:type="gramEnd"/>
      <w:r w:rsidRPr="00F90EE2">
        <w:rPr>
          <w:rStyle w:val="c15"/>
          <w:color w:val="000000"/>
        </w:rPr>
        <w:t xml:space="preserve"> отношений;</w:t>
      </w:r>
    </w:p>
    <w:p w:rsidR="00F90EE2" w:rsidRPr="00F90EE2" w:rsidRDefault="00F90EE2" w:rsidP="00F90EE2">
      <w:pPr>
        <w:pStyle w:val="c75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Представлять  информацию в виде  конспектов, таблиц, схем, графиков.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Преобразовывать информацию  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 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proofErr w:type="gramStart"/>
      <w:r w:rsidRPr="00F90EE2">
        <w:rPr>
          <w:rStyle w:val="c15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  <w:r w:rsidRPr="00F90EE2">
        <w:rPr>
          <w:rStyle w:val="c15"/>
          <w:color w:val="000000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Средством формирования</w:t>
      </w:r>
      <w:r w:rsidRPr="00F90EE2">
        <w:rPr>
          <w:rStyle w:val="c37"/>
          <w:color w:val="000000"/>
        </w:rPr>
        <w:t> познавательных УУД служат учебный материал и продуктивные задания учебника, нацеленные на 1–4-й линии развития: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-  осознание роли веществ (1-я линия развития);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- рассмотрение химических процессов (2-я линия развития);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- использование химических знаний в быту (3-я линия развития);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- объяснение мира с точки зрения химии (4-я линия развития);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- овладение основами методов естествознания (6-я линия развития).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  <w:u w:val="single"/>
        </w:rPr>
        <w:t>Коммуникативные УУД: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8-й  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9-й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Отстаивая свою точку зрения, приводить аргументы, подтверждая их фактами.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15"/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proofErr w:type="gramStart"/>
      <w:r w:rsidRPr="00F90EE2">
        <w:rPr>
          <w:rStyle w:val="c15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color w:val="000000"/>
        </w:rPr>
        <w:t>Уметь взглянуть на ситуацию с иной позиции и договариваться с людьми иных позиций.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37"/>
          <w:iCs/>
          <w:color w:val="000000"/>
        </w:rPr>
        <w:t>Средством формирования</w:t>
      </w:r>
      <w:r w:rsidRPr="00F90EE2">
        <w:rPr>
          <w:rStyle w:val="c37"/>
          <w:color w:val="000000"/>
        </w:rPr>
        <w:t> 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9"/>
          <w:b/>
          <w:bCs/>
          <w:color w:val="000000"/>
        </w:rPr>
        <w:t>Предметными результатами</w:t>
      </w:r>
      <w:r w:rsidRPr="00F90EE2">
        <w:rPr>
          <w:rStyle w:val="c37"/>
          <w:color w:val="000000"/>
        </w:rPr>
        <w:t> изучения предмета «Химия» являются следующие умения: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9"/>
          <w:b/>
          <w:bCs/>
          <w:iCs/>
          <w:color w:val="000000"/>
        </w:rPr>
        <w:t>8-й  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1-я линия развития – осознание роли веществ: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определять роль различных веществ в природе и технике;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объяснять роль веществ в их круговороте.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lastRenderedPageBreak/>
        <w:t>2-я линия развития – рассмотрение химических процессов: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приводить примеры химических процессов в природе;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находить черты, свидетельствующие об общих признаках химических процессов и их различиях.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3-я линия развития – использование химических знаний в быту: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объяснять значение веществ в жизни и хозяйстве человека.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4-я линия развития –  объяснять мир с точки зрения химии: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перечислять отличительные свойства химических веществ;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различать основные химические процессы;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определять основные классы неорганических веществ;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понимать смысл химических терминов.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5-я линия развития –  овладение основами методов познания, характерных для естественных наук: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проводить химические опыты и эксперименты и объяснять их результаты.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6-я линия развития – </w:t>
      </w:r>
      <w:r w:rsidRPr="00F90EE2">
        <w:rPr>
          <w:rStyle w:val="c15"/>
          <w:color w:val="000000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- использовать знания химии при соблюдении правил использования бытовых химических препаратов;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различать опасные и безопасные вещества.</w:t>
      </w:r>
    </w:p>
    <w:p w:rsidR="00F90EE2" w:rsidRPr="00F90EE2" w:rsidRDefault="00F90EE2" w:rsidP="00F90EE2">
      <w:pPr>
        <w:pStyle w:val="c2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9"/>
          <w:b/>
          <w:bCs/>
          <w:iCs/>
          <w:color w:val="000000"/>
        </w:rPr>
        <w:t>9-й класс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1-я линия развития – осознание роли веществ: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объяснять функции веществ в связи с их строением.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2-я линия развития – рассмотрение химических процессов: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характеризовать химические реакции;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объяснять различные способы классификации химических реакций.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приводить примеры разных типов химических реакций.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3-я линия развития – использование химических знаний в быту: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использовать знания по химии для оптимальной организации борьбы с инфекционными заболеваниями, вредителями домашнего и приусадебного хозяйства;</w:t>
      </w:r>
    </w:p>
    <w:p w:rsidR="00F90EE2" w:rsidRPr="00F90EE2" w:rsidRDefault="00F90EE2" w:rsidP="00F90EE2">
      <w:pPr>
        <w:pStyle w:val="c2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пользоваться знаниями по химии при использовании средств бытовой химии.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4-я линия развития –  объяснять мир с точки зрения химии: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находить в природе общие свойства веществ и объяснять их;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характеризовать основные уровни организации химических веществ.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5-я линия развития – овладение основами методов познания, характерных для естественных наук: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понимать роль химических процессов, протекающих в природе;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уметь проводить простейшие химические эксперименты.</w:t>
      </w:r>
    </w:p>
    <w:p w:rsidR="00F90EE2" w:rsidRPr="00F90EE2" w:rsidRDefault="00F90EE2" w:rsidP="00F90EE2">
      <w:pPr>
        <w:pStyle w:val="c48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</w:rPr>
      </w:pPr>
      <w:r w:rsidRPr="00F90EE2">
        <w:rPr>
          <w:rStyle w:val="c6"/>
          <w:iCs/>
          <w:color w:val="000000"/>
        </w:rPr>
        <w:t>6-я линия развития – </w:t>
      </w:r>
      <w:r w:rsidRPr="00F90EE2">
        <w:rPr>
          <w:rStyle w:val="c15"/>
          <w:color w:val="000000"/>
        </w:rPr>
        <w:t>умение оценивать поведение человека с точки зрения химической безопасности по отношению к человеку и природе</w:t>
      </w:r>
      <w:r w:rsidRPr="00F90EE2">
        <w:rPr>
          <w:rStyle w:val="c6"/>
          <w:iCs/>
          <w:color w:val="000000"/>
        </w:rPr>
        <w:t>: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характеризовать экологические проблемы, стоящие перед человечеством;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объяснять и доказывать необходимость бережного отношения к природе;</w:t>
      </w:r>
    </w:p>
    <w:p w:rsidR="00F90EE2" w:rsidRPr="00F90EE2" w:rsidRDefault="00F90EE2" w:rsidP="00F90EE2">
      <w:pPr>
        <w:pStyle w:val="c3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F90EE2">
        <w:rPr>
          <w:rStyle w:val="c2"/>
          <w:color w:val="231F20"/>
        </w:rPr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8A20D4" w:rsidRPr="00F90EE2" w:rsidRDefault="008A20D4" w:rsidP="00F90EE2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0EE2" w:rsidRDefault="00F90EE2" w:rsidP="00606C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0EE2" w:rsidRDefault="00F90EE2" w:rsidP="00606C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0EE2" w:rsidRDefault="00F90EE2" w:rsidP="00606C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0EE2" w:rsidRDefault="00F90EE2" w:rsidP="00606C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6C46" w:rsidRDefault="00606C46" w:rsidP="00606C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2. Содержание учебного предмета с указанием форм организации учебных занятий, основных видов учебной деятельности.</w:t>
      </w:r>
    </w:p>
    <w:p w:rsidR="00606C46" w:rsidRDefault="00606C46" w:rsidP="00606C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2.1. Описание места учебного предмета в учебном плане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количество часов в 8 классе (заочное</w:t>
      </w:r>
      <w:r w:rsidR="00167426">
        <w:rPr>
          <w:rFonts w:ascii="Times New Roman" w:hAnsi="Times New Roman"/>
          <w:sz w:val="24"/>
          <w:szCs w:val="24"/>
        </w:rPr>
        <w:t xml:space="preserve"> (индивидуальное) обучение) – 12</w:t>
      </w:r>
      <w:r>
        <w:rPr>
          <w:rFonts w:ascii="Times New Roman" w:hAnsi="Times New Roman"/>
          <w:sz w:val="24"/>
          <w:szCs w:val="24"/>
        </w:rPr>
        <w:t xml:space="preserve"> часов в год,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16B56">
        <w:rPr>
          <w:rFonts w:ascii="Times New Roman" w:hAnsi="Times New Roman"/>
          <w:sz w:val="24"/>
          <w:szCs w:val="24"/>
        </w:rPr>
        <w:t xml:space="preserve"> </w:t>
      </w:r>
      <w:r w:rsidR="00167426">
        <w:rPr>
          <w:rFonts w:ascii="Times New Roman" w:hAnsi="Times New Roman"/>
          <w:sz w:val="24"/>
          <w:szCs w:val="24"/>
        </w:rPr>
        <w:t>полугодие-6</w:t>
      </w:r>
      <w:r w:rsidR="00F90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167426">
        <w:rPr>
          <w:rFonts w:ascii="Times New Roman" w:hAnsi="Times New Roman"/>
          <w:sz w:val="24"/>
          <w:szCs w:val="24"/>
        </w:rPr>
        <w:t xml:space="preserve"> полугодие-6</w:t>
      </w:r>
      <w:r>
        <w:rPr>
          <w:rFonts w:ascii="Times New Roman" w:hAnsi="Times New Roman"/>
          <w:sz w:val="24"/>
          <w:szCs w:val="24"/>
        </w:rPr>
        <w:t xml:space="preserve"> ч;</w:t>
      </w:r>
    </w:p>
    <w:p w:rsidR="00606C46" w:rsidRP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>количество часов в 9 классе (заочное</w:t>
      </w:r>
      <w:r w:rsidR="00916B56">
        <w:rPr>
          <w:rFonts w:ascii="Times New Roman" w:hAnsi="Times New Roman"/>
          <w:sz w:val="24"/>
          <w:szCs w:val="24"/>
        </w:rPr>
        <w:t xml:space="preserve"> (индивидуальное) обучение) - 23 часа</w:t>
      </w:r>
      <w:r>
        <w:rPr>
          <w:rFonts w:ascii="Times New Roman" w:hAnsi="Times New Roman"/>
          <w:sz w:val="24"/>
          <w:szCs w:val="24"/>
        </w:rPr>
        <w:t xml:space="preserve"> в год,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6671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16B56">
        <w:rPr>
          <w:rFonts w:ascii="Times New Roman" w:hAnsi="Times New Roman"/>
          <w:sz w:val="24"/>
          <w:szCs w:val="24"/>
        </w:rPr>
        <w:t>полугодие-11</w:t>
      </w:r>
      <w:r>
        <w:rPr>
          <w:rFonts w:ascii="Times New Roman" w:hAnsi="Times New Roman"/>
          <w:sz w:val="24"/>
          <w:szCs w:val="24"/>
        </w:rPr>
        <w:t xml:space="preserve">ч,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916B56">
        <w:rPr>
          <w:rFonts w:ascii="Times New Roman" w:hAnsi="Times New Roman"/>
          <w:sz w:val="24"/>
          <w:szCs w:val="24"/>
        </w:rPr>
        <w:t xml:space="preserve"> полугодие-12</w:t>
      </w:r>
      <w:r>
        <w:rPr>
          <w:rFonts w:ascii="Times New Roman" w:hAnsi="Times New Roman"/>
          <w:sz w:val="24"/>
          <w:szCs w:val="24"/>
        </w:rPr>
        <w:t>ч;</w:t>
      </w:r>
    </w:p>
    <w:p w:rsidR="00606C46" w:rsidRDefault="00606C46" w:rsidP="00606C46">
      <w:pPr>
        <w:pStyle w:val="a5"/>
        <w:tabs>
          <w:tab w:val="left" w:pos="5409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материала: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  <w:r w:rsidR="001674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(12 часов)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1.Введение-  1 час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2.Атомы химических элементов -2 часа.</w:t>
      </w:r>
    </w:p>
    <w:p w:rsidR="00606C46" w:rsidRDefault="0016742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Простые вещества- 2</w:t>
      </w:r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06C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4.С</w:t>
      </w:r>
      <w:r w:rsidR="001674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оединения химических элементов-2</w:t>
      </w:r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Изменения, происходящие с веществами</w:t>
      </w:r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 часа.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Растворение. Растворы. Реакции ионного обмена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окислител</w:t>
      </w:r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ьно</w:t>
      </w:r>
      <w:proofErr w:type="spellEnd"/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восстановительные реакции-3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Зачет№1 «Атомы химических элементов. Простые вещества. Соединения химических элементов»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Зачет№2 «Растворение. Растворы. Реакции ионного обмена. ОВР, происходящие с веществами»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  <w:r w:rsidR="00916B5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(23 часа</w:t>
      </w:r>
      <w:r w:rsidR="001674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1.Введение-  1час</w:t>
      </w:r>
    </w:p>
    <w:p w:rsidR="00606C46" w:rsidRDefault="0016742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2.Металлы -6</w:t>
      </w:r>
      <w:r w:rsidR="00606C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606C46" w:rsidRDefault="00F90EE2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16B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Неметаллы-10</w:t>
      </w:r>
      <w:r w:rsidR="00606C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606C46" w:rsidRDefault="00F90EE2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4.. </w:t>
      </w:r>
      <w:r w:rsidR="001674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Органические вещества -6</w:t>
      </w:r>
      <w:r w:rsidR="00606C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Зачет№1 «Металлы»</w:t>
      </w:r>
    </w:p>
    <w:p w:rsidR="00606C46" w:rsidRDefault="00606C46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Зачет№2 «</w:t>
      </w:r>
      <w:r w:rsidR="00F9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Неметаллы.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0EE2" w:rsidRDefault="00F90EE2" w:rsidP="00606C46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 №3 «Органические вещества»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606C46" w:rsidRPr="00D43785" w:rsidRDefault="00606C46" w:rsidP="00D4378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Предмет химии. </w:t>
      </w:r>
      <w:r>
        <w:rPr>
          <w:rFonts w:ascii="Times New Roman" w:hAnsi="Times New Roman"/>
          <w:sz w:val="24"/>
          <w:szCs w:val="24"/>
        </w:rPr>
        <w:t>Химия – 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– работы М.В. Ломоносова, А.М. Бутлерова, Д.И.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Периодическая система химических элементов Д.И.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 Атомы химических элементов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Атомы как форма существования химических элементов. Основные сведения о строении атомов. 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числа протонов в ядре атома – образование новых химических элементов.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числа нейтронов в ядре атома – образование изотопов. Современное определение понятия «химический элемент». Изотопы как разновидности атомов одного химического элемента. Электроны. Строение электронных оболочек атомов химических элементов № 1 – 20 периодической системы Д.И. Менделеева. Понятие о завершенном и </w:t>
      </w:r>
      <w:r>
        <w:rPr>
          <w:rFonts w:ascii="Times New Roman" w:hAnsi="Times New Roman"/>
          <w:sz w:val="24"/>
          <w:szCs w:val="24"/>
        </w:rPr>
        <w:lastRenderedPageBreak/>
        <w:t>незавершенном электронном слое (энергетическом уровне)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Взаимодействие атомов химических элементов-неметаллов между собой – образование двухатомных молекул простых веществ. Ковалентная неполярная химическая связь. Электронные и структурные формулы. Взаимодействие атомов химических элементов-неметаллов между собой – образование бинарных соединений неметаллов.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Понятие о ковалентной полярной связи. Взаимодействие атомов химических элементов-металлов между собой – образование металлических кристаллов. Понятие о металлической связи. </w:t>
      </w:r>
      <w:r>
        <w:rPr>
          <w:rFonts w:ascii="Times New Roman" w:hAnsi="Times New Roman"/>
          <w:i/>
          <w:iCs/>
          <w:sz w:val="24"/>
          <w:szCs w:val="24"/>
        </w:rPr>
        <w:t>Демонстрации.</w:t>
      </w:r>
      <w:r>
        <w:rPr>
          <w:rFonts w:ascii="Times New Roman" w:hAnsi="Times New Roman"/>
          <w:sz w:val="24"/>
          <w:szCs w:val="24"/>
        </w:rPr>
        <w:t xml:space="preserve"> Периодическая система химических элементов Д.И. Менделеева.</w:t>
      </w:r>
    </w:p>
    <w:p w:rsidR="00606C46" w:rsidRDefault="00606C46" w:rsidP="00606C46">
      <w:pPr>
        <w:keepNext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 Простые вещества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металлов и неметаллов в периодической системе химических элементов Д.И. Менделеева. Важнейшие простые вещества – металлы: железо, алюминий, кальций, магний, натрий, калий. Общие физические свойства металлов.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простые вещества –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– аллотропия.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Постоянная Авогадро. Количество вещества. Моль. Молярная масса. Молярный объем газообразных веществ. 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 Соединения химических элементов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окисления химических элементов. Определение степени окисления по формулам соединений. Бинарные соединения. Оксиды  Составление формул бинарных соединений по степени окисления. Основания. Кислоты. Соли. Классификация неорганических веществ. Аморфное и кристаллическое состояние вещества. Кристаллические решетки. Чистые вещества и смеси. Разделение смесей. Очистка веществ. Массовая и объемная доли компонента смеси.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5. Изменения, происходящие с веществами 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химических реакций и условия их протекания. Тепловой эффект реакции.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сохранения массы и энергии. Химическое уравнение. Расчеты по химическим уравнениям. Типы химических реакций: разложения, соединения, замещения, обмена.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 и ее свойства.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6.  </w:t>
      </w:r>
      <w:r>
        <w:rPr>
          <w:rFonts w:ascii="Times New Roman" w:hAnsi="Times New Roman"/>
          <w:b/>
          <w:sz w:val="24"/>
          <w:szCs w:val="24"/>
        </w:rPr>
        <w:t xml:space="preserve">Растворение. Растворы. Свойства растворов электролитов. 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Растворение – физико-химический процесс. Растворимость. Растворы. Гидраты и кристаллогидраты.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Электролиты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>. Электролитическая диссоциация. Основные положения ТЭД. Механизм диссоциации. Степень диссоциации. Сильные и слабые электролиты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Ионы. Свойства ионов.  Классификация ионов. Ионные уравнения реакций. </w:t>
      </w:r>
    </w:p>
    <w:p w:rsidR="00606C46" w:rsidRDefault="00606C46" w:rsidP="00606C4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Кислоты, основания, оксиды, соли в свете ТЭД. Генетическая связь между классами неорганических веществ.</w:t>
      </w:r>
    </w:p>
    <w:p w:rsidR="00606C46" w:rsidRPr="00D43785" w:rsidRDefault="00606C46" w:rsidP="00D43785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Окислительно-восстановительные реакции. Окислитель и восстановитель. Свойства классов веществ в свете ОВР.</w:t>
      </w:r>
    </w:p>
    <w:p w:rsidR="00606C46" w:rsidRDefault="00606C46" w:rsidP="00606C46">
      <w:pPr>
        <w:keepNext/>
        <w:spacing w:after="0" w:line="240" w:lineRule="auto"/>
        <w:ind w:left="-567"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606C46" w:rsidRDefault="00606C46" w:rsidP="00606C46">
      <w:pPr>
        <w:keepNext/>
        <w:spacing w:after="0" w:line="240" w:lineRule="auto"/>
        <w:ind w:left="-567"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элемента по его положению в периодической системе химических элементов Д.И.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Периодический закон и периодическая система химических элементов Д.И. Менделеева в свете учения о строении атома. Их значение.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 Металлы 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Положение металлов в периодической системе химических элементов Д.И.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>
        <w:rPr>
          <w:rFonts w:ascii="Times New Roman" w:hAnsi="Times New Roman"/>
          <w:sz w:val="24"/>
          <w:szCs w:val="24"/>
        </w:rPr>
        <w:t>пиро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гидро</w:t>
      </w:r>
      <w:proofErr w:type="spellEnd"/>
      <w:r>
        <w:rPr>
          <w:rFonts w:ascii="Times New Roman" w:hAnsi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щелочных металлов. Металлы в природе. Общие способы их получения. Строение атомов. Щелочные металлы – простые вещества, их физические и химические свойства. Важнейшие соединения щелочных металлов –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элементов главной подгруппы II группы. Строение атомов. Щелочноземельные металлы – простые вещества, их физические и химические свойства. Важнейшие соединения щелочноземельных металлов – оксиды, гидроксиды и соли (хлориды, карбонаты, нитраты, сульфаты и фосфаты), их свойства и применение в народном хозяйстве.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Алюминий. Строение атома, физические и химические свойства простого вещества. Соединения алюминия – оксид и гидроксид, их амфотерный характер. Важнейшие соли алюминия. Применение алюминия и его соединений.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Железо. Строение атома, физические и химические свойства простого вещества. Генетические ряды Fe</w:t>
      </w:r>
      <w:r>
        <w:rPr>
          <w:rFonts w:ascii="Times New Roman" w:hAnsi="Times New Roman"/>
          <w:sz w:val="24"/>
          <w:szCs w:val="24"/>
          <w:vertAlign w:val="superscript"/>
        </w:rPr>
        <w:t>+2</w:t>
      </w:r>
      <w:r>
        <w:rPr>
          <w:rFonts w:ascii="Times New Roman" w:hAnsi="Times New Roman"/>
          <w:sz w:val="24"/>
          <w:szCs w:val="24"/>
        </w:rPr>
        <w:t xml:space="preserve"> и  Fe</w:t>
      </w:r>
      <w:r>
        <w:rPr>
          <w:rFonts w:ascii="Times New Roman" w:hAnsi="Times New Roman"/>
          <w:sz w:val="24"/>
          <w:szCs w:val="24"/>
          <w:vertAlign w:val="superscript"/>
        </w:rPr>
        <w:t>+3</w:t>
      </w:r>
      <w:r>
        <w:rPr>
          <w:rFonts w:ascii="Times New Roman" w:hAnsi="Times New Roman"/>
          <w:sz w:val="24"/>
          <w:szCs w:val="24"/>
        </w:rPr>
        <w:t>. Качественные реакции на Fe</w:t>
      </w:r>
      <w:r>
        <w:rPr>
          <w:rFonts w:ascii="Times New Roman" w:hAnsi="Times New Roman"/>
          <w:sz w:val="24"/>
          <w:szCs w:val="24"/>
          <w:vertAlign w:val="superscript"/>
        </w:rPr>
        <w:t>+2</w:t>
      </w:r>
      <w:r>
        <w:rPr>
          <w:rFonts w:ascii="Times New Roman" w:hAnsi="Times New Roman"/>
          <w:sz w:val="24"/>
          <w:szCs w:val="24"/>
        </w:rPr>
        <w:t xml:space="preserve"> и  Fe</w:t>
      </w:r>
      <w:r>
        <w:rPr>
          <w:rFonts w:ascii="Times New Roman" w:hAnsi="Times New Roman"/>
          <w:sz w:val="24"/>
          <w:szCs w:val="24"/>
          <w:vertAlign w:val="superscript"/>
        </w:rPr>
        <w:t>+3</w:t>
      </w:r>
      <w:r>
        <w:rPr>
          <w:rFonts w:ascii="Times New Roman" w:hAnsi="Times New Roman"/>
          <w:sz w:val="24"/>
          <w:szCs w:val="24"/>
        </w:rPr>
        <w:t>. Важнейшие соли железа. Значение железа, его соединений и сплавов в природе и народном хозяйстве.</w:t>
      </w:r>
    </w:p>
    <w:p w:rsidR="00606C46" w:rsidRDefault="00606C46" w:rsidP="00606C46">
      <w:pPr>
        <w:keepNext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3. Неметаллы 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неметаллов: положение в периодической системе Д.И, Менделеева. Особенности строения атомов,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мера «</w:t>
      </w:r>
      <w:proofErr w:type="spellStart"/>
      <w:r>
        <w:rPr>
          <w:rFonts w:ascii="Times New Roman" w:hAnsi="Times New Roman"/>
          <w:sz w:val="24"/>
          <w:szCs w:val="24"/>
        </w:rPr>
        <w:t>неметаличности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», ряд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/>
          <w:sz w:val="24"/>
          <w:szCs w:val="24"/>
        </w:rPr>
        <w:t>. Кристаллическое строение неметаллов – простых веществ. Аллотропия. Физические свойства неметаллов. Относительность понятий «металл», «неметалл».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Водород. Положение в периодической системе Д.И, Менделеева. Строение атома и молекулы. Физические и химические свойства водорода, его получение и применение.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галогенов. Строение атомов. Простые вещества. Их физические и химические свойства. Основные соединения галогенов (</w:t>
      </w:r>
      <w:proofErr w:type="spellStart"/>
      <w:r>
        <w:rPr>
          <w:rFonts w:ascii="Times New Roman" w:hAnsi="Times New Roman"/>
          <w:sz w:val="24"/>
          <w:szCs w:val="24"/>
        </w:rPr>
        <w:t>галогеноводороды</w:t>
      </w:r>
      <w:proofErr w:type="spellEnd"/>
      <w:r>
        <w:rPr>
          <w:rFonts w:ascii="Times New Roman" w:hAnsi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йоде. Применение галогенов и их соединений в народном хозяйстве.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Сера. Строение атома, аллотропия, свойства и применение ромбической серы. Оксиды серы (IV) и (VI),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Фосфор. Строение атома, аллотропия, свойства белого и красного фосфора, их применение. Основные соединения: оксид фосфора (V), ортофосфорная кислота и фосфаты. Фосфорные удобрения.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Углерод. Строение атома, аллотропия, свойства аллотропных модификаций, применение. 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Кремний.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606C46" w:rsidRDefault="00606C46" w:rsidP="00606C46">
      <w:pPr>
        <w:keepNext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4. Органические соединения 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 соединений. Молекулярные и структурные формулы органических веществ.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Метан и этан: строение молекул. Горение метана и этана. Дегидрирование этана. Применение метана.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предельных одноатомных спиртах на примере метанола и этанола. Трехатомный спирт – глицерин.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альдегидах на примере уксусного альдегида. Окисление альдегида в кислоту.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 этерификации и понятие о сложных эфирах. Жиры как сложные эфиры глицерина и жирных кислот.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аминокислотах. Реакции поликонденсации. Белки. Их строение и биологическая роль.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 8 класс: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1.Наблюдение за изменениями, происходящими с горящей свечой, и их описание.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2.Признаки химических реакций.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3.Ионные реакции.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 9 класс:</w:t>
      </w:r>
    </w:p>
    <w:p w:rsidR="00606C46" w:rsidRDefault="00606C46" w:rsidP="00606C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1.Осуществление цепочки химических превращений.</w:t>
      </w:r>
    </w:p>
    <w:p w:rsidR="00606C46" w:rsidRPr="00D43785" w:rsidRDefault="00606C46" w:rsidP="00D4378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Экспериментальные задачи по распознаванию и получению веществ.</w:t>
      </w:r>
    </w:p>
    <w:p w:rsidR="00D177F0" w:rsidRDefault="00D177F0" w:rsidP="00D177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занятий: групповые занятия, индивидуальные консультации: (выявление и ликвидация пробелов в знаниях обучающихся, подготовка к зачету</w:t>
      </w:r>
      <w:r w:rsidR="00745697">
        <w:rPr>
          <w:rFonts w:ascii="Times New Roman" w:hAnsi="Times New Roman" w:cs="Times New Roman"/>
          <w:sz w:val="24"/>
          <w:szCs w:val="24"/>
        </w:rPr>
        <w:t>), зачет</w:t>
      </w:r>
      <w:r>
        <w:rPr>
          <w:rFonts w:ascii="Times New Roman" w:hAnsi="Times New Roman" w:cs="Times New Roman"/>
          <w:sz w:val="24"/>
          <w:szCs w:val="24"/>
        </w:rPr>
        <w:t>. Формы и методы проведения зачета: Тест, Устно – индивидуальный опрос, письменный зачет.</w:t>
      </w:r>
    </w:p>
    <w:p w:rsidR="00606C46" w:rsidRPr="00606C46" w:rsidRDefault="00D177F0" w:rsidP="00606C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внесены изменения: уменьшено количество часов на изучение некоторых тем за счёт резервного времени и  самостоятельного изучения тем. Внесение данных изменений позволит охватить весь изучаемый материал по программе, повысить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по предмету. Срок реализации рабочей учебной программы  - один 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 страны, своего региона и своей местности.</w:t>
      </w:r>
    </w:p>
    <w:p w:rsidR="00D177F0" w:rsidRDefault="00D177F0" w:rsidP="00D177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Используемый учебно-методический комплект:</w:t>
      </w:r>
    </w:p>
    <w:p w:rsidR="00D177F0" w:rsidRDefault="00D177F0" w:rsidP="00D177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1.Химия. 8 класс. Учебник для общеобразовательных учреждений: базовый уровень, О.С. Габриелян. М.: Дрофа, 2010г.</w:t>
      </w:r>
    </w:p>
    <w:p w:rsidR="00D177F0" w:rsidRDefault="00D177F0" w:rsidP="00D177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2.Химия. 9 класс. Учебник для общеобразовательных учреждений: базовый уровень, О.С. Габриелян.  М.: Дрофа, 2013г.</w:t>
      </w:r>
    </w:p>
    <w:p w:rsidR="00E61069" w:rsidRDefault="00E61069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>
      <w:pPr>
        <w:rPr>
          <w:rFonts w:ascii="Times New Roman" w:hAnsi="Times New Roman" w:cs="Times New Roman"/>
          <w:b/>
          <w:sz w:val="24"/>
          <w:szCs w:val="24"/>
        </w:rPr>
      </w:pPr>
    </w:p>
    <w:p w:rsidR="00D43785" w:rsidRDefault="00D43785" w:rsidP="00D43785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4378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обучающихся, форм организации учебных занятий.</w:t>
      </w:r>
    </w:p>
    <w:p w:rsidR="00180228" w:rsidRDefault="00180228" w:rsidP="001802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8 класс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110"/>
        <w:gridCol w:w="2836"/>
      </w:tblGrid>
      <w:tr w:rsidR="00D43785" w:rsidRPr="00C24ADA" w:rsidTr="00D43785">
        <w:tc>
          <w:tcPr>
            <w:tcW w:w="3403" w:type="dxa"/>
          </w:tcPr>
          <w:p w:rsidR="00D43785" w:rsidRPr="00C24ADA" w:rsidRDefault="00D43785" w:rsidP="0018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D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предмета 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43785" w:rsidRPr="00C24ADA" w:rsidRDefault="00D43785" w:rsidP="0018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6" w:type="dxa"/>
          </w:tcPr>
          <w:p w:rsidR="00D43785" w:rsidRPr="00C24ADA" w:rsidRDefault="00D43785" w:rsidP="0018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D43785" w:rsidRPr="00EC09AC" w:rsidTr="00180228">
        <w:trPr>
          <w:trHeight w:val="4093"/>
        </w:trPr>
        <w:tc>
          <w:tcPr>
            <w:tcW w:w="3403" w:type="dxa"/>
          </w:tcPr>
          <w:p w:rsidR="00D43785" w:rsidRPr="00EC09AC" w:rsidRDefault="0051013B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химии</w:t>
            </w:r>
            <w:r w:rsidR="00D43785" w:rsidRPr="00EC09AC">
              <w:rPr>
                <w:rFonts w:ascii="Times New Roman" w:hAnsi="Times New Roman"/>
                <w:sz w:val="24"/>
                <w:szCs w:val="24"/>
              </w:rPr>
              <w:t>. Вещества. Роль химии в жизни человека Периодическая система химических элементов Д.И. Менделеева.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Основные сведения о строение атомов. Изотопы. Строение электронных оболочек атомов. Изменение числа электронов.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Взаимодействие атомов элементов- неметаллов между собой.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Ковалентная полярная химическая связь. Металлическая химическая связь.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Простые вещества: металлы и неметаллы. Количества вещества. Молярный объем газов.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Степень окисления. Важнейшие классы бинарных соединений.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Основания. Кислоты.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Соли. Кристаллические решетки.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Чистые вещества и смеси. Массовая и объемная доля компонентов смеси.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 xml:space="preserve">Физические явления. Химические реакции и уравнения. Расчеты по химическим уравнениям. Реакция разложения. Реакция соединения и замещения.   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 xml:space="preserve">Реакция обмена. Растворение. Растворимость веществ в воде. 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Электролитическая диссоциация. Основные положения теории электролитической диссоциации</w:t>
            </w:r>
          </w:p>
          <w:p w:rsidR="00D43785" w:rsidRPr="00EC09AC" w:rsidRDefault="00D43785" w:rsidP="00D4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 xml:space="preserve">Ионные уравнения. Кислоты и </w:t>
            </w:r>
            <w:r w:rsidR="000B33B4" w:rsidRPr="00EC09AC">
              <w:rPr>
                <w:rFonts w:ascii="Times New Roman" w:hAnsi="Times New Roman"/>
                <w:sz w:val="24"/>
                <w:szCs w:val="24"/>
              </w:rPr>
              <w:t>основания,</w:t>
            </w:r>
            <w:r w:rsidRPr="00EC09AC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0B33B4" w:rsidRPr="00EC09AC">
              <w:rPr>
                <w:rFonts w:ascii="Times New Roman" w:hAnsi="Times New Roman"/>
                <w:sz w:val="24"/>
                <w:szCs w:val="24"/>
              </w:rPr>
              <w:t>классификация и</w:t>
            </w:r>
            <w:r w:rsidRPr="00EC09AC">
              <w:rPr>
                <w:rFonts w:ascii="Times New Roman" w:hAnsi="Times New Roman"/>
                <w:sz w:val="24"/>
                <w:szCs w:val="24"/>
              </w:rPr>
              <w:t xml:space="preserve"> свойства.</w:t>
            </w:r>
          </w:p>
          <w:p w:rsidR="00D43785" w:rsidRPr="00EC09AC" w:rsidRDefault="00D43785" w:rsidP="00180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AC">
              <w:rPr>
                <w:rFonts w:ascii="Times New Roman" w:hAnsi="Times New Roman"/>
                <w:sz w:val="24"/>
                <w:szCs w:val="24"/>
              </w:rPr>
              <w:t>Оксиды и соли, их классификация и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0228">
              <w:rPr>
                <w:rFonts w:ascii="Times New Roman" w:hAnsi="Times New Roman"/>
                <w:sz w:val="24"/>
                <w:szCs w:val="24"/>
              </w:rPr>
              <w:t xml:space="preserve"> ОВ реакции.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43785" w:rsidRPr="00C302F5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учителя, работа с текстом учебника, составление конспекта</w:t>
            </w:r>
          </w:p>
          <w:p w:rsidR="00E32754" w:rsidRPr="00C302F5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предмет изучения химии; понимать логическую связь между понятиями «атом», «молекула», «вещество», «тело»; определять элемент как совокупность атомов определенного вида.</w:t>
            </w:r>
          </w:p>
          <w:p w:rsidR="00E32754" w:rsidRPr="00E32754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 w:rsidRPr="00E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важнейших понятий: простые и сложные вещества, химический элемент, атом, молекула.</w:t>
            </w:r>
          </w:p>
          <w:p w:rsidR="00E32754" w:rsidRPr="00C302F5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«вещество» и «тело», «простое вещество» и «химический элемент»</w:t>
            </w:r>
          </w:p>
          <w:p w:rsidR="00E32754" w:rsidRPr="00C302F5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химические реакции от физических явлений. Использовать приобретенные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</w:t>
            </w:r>
          </w:p>
          <w:p w:rsidR="00E32754" w:rsidRPr="00E32754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 w:rsidRPr="00E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химической формулы вещества, формулировку закона постоянства состава.</w:t>
            </w:r>
          </w:p>
          <w:p w:rsidR="00E32754" w:rsidRPr="00E32754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записывать химические формулы веществ.</w:t>
            </w:r>
          </w:p>
          <w:p w:rsidR="00E32754" w:rsidRPr="00C302F5" w:rsidRDefault="00E32754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веществ по химической формуле, принадлежность к простым и сложным веществам.</w:t>
            </w:r>
          </w:p>
          <w:p w:rsidR="00C302F5" w:rsidRPr="00C302F5" w:rsidRDefault="00C302F5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массовую долю химического элемента по формуле соединения</w:t>
            </w:r>
          </w:p>
          <w:p w:rsidR="00C302F5" w:rsidRPr="00C302F5" w:rsidRDefault="00C302F5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</w:t>
            </w:r>
          </w:p>
          <w:p w:rsidR="00C302F5" w:rsidRPr="00C302F5" w:rsidRDefault="00C302F5" w:rsidP="00C3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понятия «химический элемент»</w:t>
            </w:r>
          </w:p>
          <w:p w:rsidR="00C302F5" w:rsidRPr="00180228" w:rsidRDefault="00C302F5" w:rsidP="0018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C3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номера группы и периода, составлять схемы строения атомов первых 20 элементов периодической системы химических элементов Д.И.Менделеева</w:t>
            </w:r>
          </w:p>
        </w:tc>
        <w:tc>
          <w:tcPr>
            <w:tcW w:w="2836" w:type="dxa"/>
          </w:tcPr>
          <w:p w:rsidR="00D43785" w:rsidRPr="00180228" w:rsidRDefault="00180228" w:rsidP="0018022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 наиболее предпочтительным формам учебной работы на занятиях в рамках курса «Химия. 8 класс» относятся: фронтальная, индивидуальная и групповая форма организации. Фронтальная – при изучении нового материала и его закреплении, при организации лабораторных работ. Индивидуальная - работа с учебником и другой литературой, решение задач, примеров, написание рефератов, докладов; проведение всевозможных наблюдений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Групповая - наиболее применима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целесообразна при проведении практических работ, лабораторных и работ-практикумов по естественнонаучным предметам; в ходе такой работы максимально используются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коллективные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обсуждения результатов, взаимные консультации при выполнении сложных измерений или расчетов, при изучении исторических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документов и т.п. И все это сопровождается интенсивной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802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самостоятельной работой.</w:t>
            </w:r>
          </w:p>
        </w:tc>
      </w:tr>
    </w:tbl>
    <w:p w:rsidR="00D43785" w:rsidRDefault="00180228" w:rsidP="001802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Химия 9 класс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110"/>
        <w:gridCol w:w="2836"/>
      </w:tblGrid>
      <w:tr w:rsidR="005224EE" w:rsidRPr="005224EE" w:rsidTr="005224EE">
        <w:tc>
          <w:tcPr>
            <w:tcW w:w="3403" w:type="dxa"/>
          </w:tcPr>
          <w:p w:rsidR="005224EE" w:rsidRPr="005224EE" w:rsidRDefault="005224EE" w:rsidP="005224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224EE" w:rsidRPr="005224EE" w:rsidRDefault="005224EE" w:rsidP="0052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6" w:type="dxa"/>
          </w:tcPr>
          <w:p w:rsidR="005224EE" w:rsidRPr="005224EE" w:rsidRDefault="005224EE" w:rsidP="0052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5224EE" w:rsidRPr="005224EE" w:rsidTr="00DA0A44">
        <w:trPr>
          <w:trHeight w:val="1550"/>
        </w:trPr>
        <w:tc>
          <w:tcPr>
            <w:tcW w:w="3403" w:type="dxa"/>
          </w:tcPr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химических элементов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металлов в Периодической системе </w:t>
            </w:r>
            <w:proofErr w:type="spellStart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строение их атомов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 металлов. Сплавы.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металлов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металлов. 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Коррозия металлов.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Щелочные металлы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Бериллий</w:t>
            </w:r>
            <w:proofErr w:type="gramStart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агний</w:t>
            </w:r>
            <w:proofErr w:type="spellEnd"/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щелочноземельные металлы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Алюминий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Железо. 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Неметаллы: атомы и простые вещества. Кислород, озон, воздух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элементы в клетках живых организмов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Галогены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галогенов. Получение галогенов.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Кислород.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Сера. Соединение серы.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Азот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Аммиак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Соли аммония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Кислородные соединения азота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Фосфор и его соединения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Углерод. Кислородные соединения углерода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Кремний и его соединения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Предмет органической химии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углеводороды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углеводороды. Этилен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Спирты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одноосновные карбоновые кислоты. Сложные эфиры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 и белки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  <w:p w:rsidR="005224EE" w:rsidRPr="005224EE" w:rsidRDefault="005224EE" w:rsidP="00522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EE">
              <w:rPr>
                <w:rFonts w:ascii="Times New Roman" w:eastAsia="Calibri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Знать: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характеристики элемента-металла на основании его положения в ПСХЭ</w:t>
            </w:r>
          </w:p>
          <w:p w:rsidR="005224EE" w:rsidRDefault="00DA0A44" w:rsidP="00DA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Уметь: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элемент-металл по плану, записывать необходимые уравнения реакций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Знать: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характеристики элемента-неметалла на основании его положения в ПСХЭ</w:t>
            </w:r>
          </w:p>
          <w:p w:rsidR="00DA0A44" w:rsidRDefault="00DA0A44" w:rsidP="00DA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Уметь: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элемент-неметалл по плану, записывать необходимые уравнения реакций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Знать </w:t>
            </w:r>
            <w:proofErr w:type="gramStart"/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онятия оксид, основание, классификацию, химические свойства</w:t>
            </w:r>
          </w:p>
          <w:p w:rsidR="00DA0A44" w:rsidRDefault="00DA0A44" w:rsidP="00DA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составлять формулы оксидов и оснований и называть их, записывать  уравнения реакций, подтверждающие химические свойства в молекулярном и ионном видах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Знать: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металлов и неметаллов в ПСХЭ, отличие свойств </w:t>
            </w:r>
            <w:proofErr w:type="spellStart"/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</w:t>
            </w:r>
            <w:proofErr w:type="spellEnd"/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составлять схемы генетической связи,  записывать уравнения реакций  для осуществления превращений.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Знать: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металлов на основании положения их в ряду напряжений, с точки зрения ОВР</w:t>
            </w:r>
          </w:p>
          <w:p w:rsidR="00DA0A44" w:rsidRDefault="00DA0A44" w:rsidP="00DA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Уметь: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записывать необходимые уравнения реакций.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Знать: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атомов; степени окисления; строение молекул; физические и химические свойства простых веществ. </w:t>
            </w:r>
          </w:p>
          <w:p w:rsidR="00DA0A44" w:rsidRDefault="00DA0A44" w:rsidP="00DA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давать характеристику; сравнивать свойства; записывать уравнения реакций.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Знать: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состав, строение, свойства оксидов и кислот. Особенности концентрированной кислоты. Применение. </w:t>
            </w:r>
          </w:p>
          <w:p w:rsidR="00DA0A44" w:rsidRDefault="00DA0A44" w:rsidP="00DA0A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давать сравнительную характеристику разбавленной и концентрированной кислот, записывать необходимые уравнения реакций.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Знать: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атома кремния и его соединений.</w:t>
            </w:r>
          </w:p>
          <w:p w:rsidR="00DA0A44" w:rsidRDefault="00DA0A44" w:rsidP="00DA0A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Уметь: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давать сравнительную характеристику с углеродом и его соединениями.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Знать 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«органическая химия», «органические вещества».</w:t>
            </w:r>
          </w:p>
          <w:p w:rsidR="00DA0A44" w:rsidRDefault="00DA0A44" w:rsidP="00DA0A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Уметь</w:t>
            </w:r>
            <w:r w:rsidRPr="00DA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записывать структурные и молекулярные формулы органических веществ.</w:t>
            </w:r>
          </w:p>
          <w:p w:rsidR="00DA0A44" w:rsidRPr="00DA0A44" w:rsidRDefault="00DA0A44" w:rsidP="00DA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DA0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A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свойства и физиологическое действие на организм этилового спирта </w:t>
            </w:r>
          </w:p>
          <w:p w:rsidR="00DA0A44" w:rsidRPr="00DA0A44" w:rsidRDefault="00DA0A44" w:rsidP="00DA0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4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DA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называть изученные вещества; характеризовать химические свойства органических соединений</w:t>
            </w:r>
          </w:p>
        </w:tc>
        <w:tc>
          <w:tcPr>
            <w:tcW w:w="2836" w:type="dxa"/>
          </w:tcPr>
          <w:p w:rsidR="005224EE" w:rsidRPr="00DA0A44" w:rsidRDefault="005224EE" w:rsidP="005224E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0A4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 наиболее предпочтительным формам учебной работы на занятиях в рамках курса «Химия.</w:t>
            </w:r>
            <w:r w:rsidR="00F90EE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9</w:t>
            </w:r>
            <w:r w:rsidRPr="00DA0A4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класс» относятся: фронтальная, индивидуальная и групповая форма организации. Фронтальная – при изучении нового материала и его закреплении, при организации лабораторных работ. Индивидуальная - работа с учебником и другой литературой, решение задач, примеров, написание рефератов, докладов; проведение всевозможных наблюдений. Групповая - наиболее применима и целесообразна при проведении практических работ, лабораторных и работ-практикумов по естественнонаучным предметам; в ходе такой работы максимально используются коллективные обсуждения результатов, взаимные консультации при выполнении сложных измерений или расчетов, при изучении исторических документов и т.п. И все это сопровождается интенсивной самостоятельной работой.</w:t>
            </w:r>
          </w:p>
        </w:tc>
      </w:tr>
    </w:tbl>
    <w:p w:rsidR="00180228" w:rsidRPr="00D43785" w:rsidRDefault="00180228" w:rsidP="001802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sectPr w:rsidR="00180228" w:rsidRPr="00D43785" w:rsidSect="004C09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00"/>
    <w:multiLevelType w:val="hybridMultilevel"/>
    <w:tmpl w:val="3CE466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E28"/>
    <w:multiLevelType w:val="hybridMultilevel"/>
    <w:tmpl w:val="FA28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F0"/>
    <w:rsid w:val="000B33B4"/>
    <w:rsid w:val="00167426"/>
    <w:rsid w:val="00180228"/>
    <w:rsid w:val="0044678C"/>
    <w:rsid w:val="004C09C2"/>
    <w:rsid w:val="0051013B"/>
    <w:rsid w:val="005224EE"/>
    <w:rsid w:val="00606C46"/>
    <w:rsid w:val="00667144"/>
    <w:rsid w:val="0071022B"/>
    <w:rsid w:val="00745697"/>
    <w:rsid w:val="0087578D"/>
    <w:rsid w:val="008A20D4"/>
    <w:rsid w:val="00916B56"/>
    <w:rsid w:val="00A633CC"/>
    <w:rsid w:val="00C302F5"/>
    <w:rsid w:val="00D177F0"/>
    <w:rsid w:val="00D43785"/>
    <w:rsid w:val="00DA0A44"/>
    <w:rsid w:val="00E32754"/>
    <w:rsid w:val="00E61069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F0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D17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17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D43785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7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78D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0EE2"/>
  </w:style>
  <w:style w:type="character" w:customStyle="1" w:styleId="c37">
    <w:name w:val="c37"/>
    <w:basedOn w:val="a0"/>
    <w:rsid w:val="00F90EE2"/>
  </w:style>
  <w:style w:type="paragraph" w:customStyle="1" w:styleId="c48">
    <w:name w:val="c48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0EE2"/>
  </w:style>
  <w:style w:type="paragraph" w:customStyle="1" w:styleId="c75">
    <w:name w:val="c75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0EE2"/>
  </w:style>
  <w:style w:type="paragraph" w:customStyle="1" w:styleId="c34">
    <w:name w:val="c34"/>
    <w:basedOn w:val="a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0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59C0-90A8-457D-9FF4-C3E19D43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Тамагочи</cp:lastModifiedBy>
  <cp:revision>11</cp:revision>
  <cp:lastPrinted>2019-11-07T12:21:00Z</cp:lastPrinted>
  <dcterms:created xsi:type="dcterms:W3CDTF">2015-11-11T06:10:00Z</dcterms:created>
  <dcterms:modified xsi:type="dcterms:W3CDTF">2019-11-07T12:23:00Z</dcterms:modified>
</cp:coreProperties>
</file>